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F77F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Word: Therefore</w:t>
      </w:r>
    </w:p>
    <w:p w14:paraId="3FEBB4F4" w14:textId="77777777" w:rsidR="00EA5DA8" w:rsidRPr="00EA5DA8" w:rsidRDefault="00EA5DA8" w:rsidP="00EA5DA8">
      <w:r w:rsidRPr="00EA5DA8">
        <w:rPr>
          <w:b/>
          <w:bCs/>
        </w:rPr>
        <w:t>CEFR Level:</w:t>
      </w:r>
      <w:r w:rsidRPr="00EA5DA8">
        <w:t xml:space="preserve"> B1–C1</w:t>
      </w:r>
      <w:r w:rsidRPr="00EA5DA8">
        <w:br/>
      </w:r>
      <w:r w:rsidRPr="00EA5DA8">
        <w:rPr>
          <w:b/>
          <w:bCs/>
        </w:rPr>
        <w:t>Part of Speech:</w:t>
      </w:r>
      <w:r w:rsidRPr="00EA5DA8">
        <w:t xml:space="preserve"> Adverb (Connector / Linking word)</w:t>
      </w:r>
    </w:p>
    <w:p w14:paraId="5089CB2F" w14:textId="77777777" w:rsidR="00EA5DA8" w:rsidRPr="00EA5DA8" w:rsidRDefault="00EA5DA8" w:rsidP="00EA5DA8">
      <w:r w:rsidRPr="00EA5DA8">
        <w:pict w14:anchorId="105A33C5">
          <v:rect id="_x0000_i1103" style="width:0;height:1.5pt" o:hralign="center" o:hrstd="t" o:hr="t" fillcolor="#a0a0a0" stroked="f"/>
        </w:pict>
      </w:r>
    </w:p>
    <w:p w14:paraId="51449C0C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Meaning of “Therefore”</w:t>
      </w:r>
    </w:p>
    <w:p w14:paraId="50234742" w14:textId="77777777" w:rsidR="00EA5DA8" w:rsidRPr="00EA5DA8" w:rsidRDefault="00EA5DA8" w:rsidP="00EA5DA8">
      <w:pPr>
        <w:numPr>
          <w:ilvl w:val="0"/>
          <w:numId w:val="1"/>
        </w:numPr>
      </w:pPr>
      <w:r w:rsidRPr="00EA5DA8">
        <w:rPr>
          <w:b/>
          <w:bCs/>
        </w:rPr>
        <w:t>English:</w:t>
      </w:r>
    </w:p>
    <w:p w14:paraId="74719314" w14:textId="77777777" w:rsidR="00EA5DA8" w:rsidRPr="00EA5DA8" w:rsidRDefault="00EA5DA8" w:rsidP="00EA5DA8">
      <w:pPr>
        <w:numPr>
          <w:ilvl w:val="0"/>
          <w:numId w:val="2"/>
        </w:numPr>
      </w:pPr>
      <w:r w:rsidRPr="00EA5DA8">
        <w:t>For that reason; as a result.</w:t>
      </w:r>
    </w:p>
    <w:p w14:paraId="442459E1" w14:textId="77777777" w:rsidR="00EA5DA8" w:rsidRPr="00EA5DA8" w:rsidRDefault="00EA5DA8" w:rsidP="00EA5DA8">
      <w:pPr>
        <w:numPr>
          <w:ilvl w:val="0"/>
          <w:numId w:val="2"/>
        </w:numPr>
      </w:pPr>
      <w:r w:rsidRPr="00EA5DA8">
        <w:t>Hence, consequently, thus.</w:t>
      </w:r>
    </w:p>
    <w:p w14:paraId="4198F111" w14:textId="77777777" w:rsidR="00EA5DA8" w:rsidRPr="00EA5DA8" w:rsidRDefault="00EA5DA8" w:rsidP="00EA5DA8">
      <w:pPr>
        <w:numPr>
          <w:ilvl w:val="0"/>
          <w:numId w:val="3"/>
        </w:numPr>
      </w:pPr>
      <w:r w:rsidRPr="00EA5DA8">
        <w:rPr>
          <w:b/>
          <w:bCs/>
        </w:rPr>
        <w:t>Hindi:</w:t>
      </w:r>
    </w:p>
    <w:p w14:paraId="2364FB55" w14:textId="77777777" w:rsidR="00EA5DA8" w:rsidRPr="00EA5DA8" w:rsidRDefault="00EA5DA8" w:rsidP="00EA5DA8">
      <w:pPr>
        <w:numPr>
          <w:ilvl w:val="0"/>
          <w:numId w:val="4"/>
        </w:numPr>
      </w:pPr>
      <w:r w:rsidRPr="00EA5DA8">
        <w:rPr>
          <w:rFonts w:ascii="Nirmala UI" w:hAnsi="Nirmala UI" w:cs="Nirmala UI"/>
        </w:rPr>
        <w:t>इसलिए</w:t>
      </w:r>
    </w:p>
    <w:p w14:paraId="740AC3C4" w14:textId="77777777" w:rsidR="00EA5DA8" w:rsidRPr="00EA5DA8" w:rsidRDefault="00EA5DA8" w:rsidP="00EA5DA8">
      <w:pPr>
        <w:numPr>
          <w:ilvl w:val="0"/>
          <w:numId w:val="4"/>
        </w:numPr>
      </w:pPr>
      <w:r w:rsidRPr="00EA5DA8">
        <w:rPr>
          <w:rFonts w:ascii="Nirmala UI" w:hAnsi="Nirmala UI" w:cs="Nirmala UI"/>
        </w:rPr>
        <w:t>अतः</w:t>
      </w:r>
      <w:r w:rsidRPr="00EA5DA8">
        <w:t xml:space="preserve"> / </w:t>
      </w:r>
      <w:r w:rsidRPr="00EA5DA8">
        <w:rPr>
          <w:rFonts w:ascii="Nirmala UI" w:hAnsi="Nirmala UI" w:cs="Nirmala UI"/>
        </w:rPr>
        <w:t>इस</w:t>
      </w:r>
      <w:r w:rsidRPr="00EA5DA8">
        <w:t xml:space="preserve"> </w:t>
      </w:r>
      <w:r w:rsidRPr="00EA5DA8">
        <w:rPr>
          <w:rFonts w:ascii="Nirmala UI" w:hAnsi="Nirmala UI" w:cs="Nirmala UI"/>
        </w:rPr>
        <w:t>कारण</w:t>
      </w:r>
      <w:r w:rsidRPr="00EA5DA8">
        <w:t xml:space="preserve"> </w:t>
      </w:r>
      <w:r w:rsidRPr="00EA5DA8">
        <w:rPr>
          <w:rFonts w:ascii="Nirmala UI" w:hAnsi="Nirmala UI" w:cs="Nirmala UI"/>
        </w:rPr>
        <w:t>से</w:t>
      </w:r>
    </w:p>
    <w:p w14:paraId="5C0538E0" w14:textId="77777777" w:rsidR="00EA5DA8" w:rsidRPr="00EA5DA8" w:rsidRDefault="00EA5DA8" w:rsidP="00EA5DA8">
      <w:r w:rsidRPr="00EA5DA8">
        <w:pict w14:anchorId="6F80CB5B">
          <v:rect id="_x0000_i1104" style="width:0;height:1.5pt" o:hralign="center" o:hrstd="t" o:hr="t" fillcolor="#a0a0a0" stroked="f"/>
        </w:pict>
      </w:r>
    </w:p>
    <w:p w14:paraId="4F63E12F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Usages of “Therefore”</w:t>
      </w:r>
    </w:p>
    <w:p w14:paraId="45C2B2EC" w14:textId="77777777" w:rsidR="00EA5DA8" w:rsidRPr="00EA5DA8" w:rsidRDefault="00EA5DA8" w:rsidP="00EA5DA8">
      <w:pPr>
        <w:numPr>
          <w:ilvl w:val="0"/>
          <w:numId w:val="5"/>
        </w:numPr>
      </w:pPr>
      <w:r w:rsidRPr="00EA5DA8">
        <w:rPr>
          <w:b/>
          <w:bCs/>
        </w:rPr>
        <w:t>To show result / conclusion</w:t>
      </w:r>
    </w:p>
    <w:p w14:paraId="5956E252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>EN: She was late; therefore, she missed the train.</w:t>
      </w:r>
    </w:p>
    <w:p w14:paraId="753554C7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 xml:space="preserve">HI: </w:t>
      </w:r>
      <w:r w:rsidRPr="00EA5DA8">
        <w:rPr>
          <w:rFonts w:ascii="Nirmala UI" w:hAnsi="Nirmala UI" w:cs="Nirmala UI"/>
        </w:rPr>
        <w:t>वह</w:t>
      </w:r>
      <w:r w:rsidRPr="00EA5DA8">
        <w:t xml:space="preserve"> </w:t>
      </w:r>
      <w:r w:rsidRPr="00EA5DA8">
        <w:rPr>
          <w:rFonts w:ascii="Nirmala UI" w:hAnsi="Nirmala UI" w:cs="Nirmala UI"/>
        </w:rPr>
        <w:t>देर</w:t>
      </w:r>
      <w:r w:rsidRPr="00EA5DA8">
        <w:t xml:space="preserve"> </w:t>
      </w:r>
      <w:r w:rsidRPr="00EA5DA8">
        <w:rPr>
          <w:rFonts w:ascii="Nirmala UI" w:hAnsi="Nirmala UI" w:cs="Nirmala UI"/>
        </w:rPr>
        <w:t>से</w:t>
      </w:r>
      <w:r w:rsidRPr="00EA5DA8">
        <w:t xml:space="preserve"> </w:t>
      </w:r>
      <w:r w:rsidRPr="00EA5DA8">
        <w:rPr>
          <w:rFonts w:ascii="Nirmala UI" w:hAnsi="Nirmala UI" w:cs="Nirmala UI"/>
        </w:rPr>
        <w:t>आई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वह</w:t>
      </w:r>
      <w:r w:rsidRPr="00EA5DA8">
        <w:t xml:space="preserve"> </w:t>
      </w:r>
      <w:r w:rsidRPr="00EA5DA8">
        <w:rPr>
          <w:rFonts w:ascii="Nirmala UI" w:hAnsi="Nirmala UI" w:cs="Nirmala UI"/>
        </w:rPr>
        <w:t>ट्रेन</w:t>
      </w:r>
      <w:r w:rsidRPr="00EA5DA8">
        <w:t xml:space="preserve"> </w:t>
      </w:r>
      <w:r w:rsidRPr="00EA5DA8">
        <w:rPr>
          <w:rFonts w:ascii="Nirmala UI" w:hAnsi="Nirmala UI" w:cs="Nirmala UI"/>
        </w:rPr>
        <w:t>से</w:t>
      </w:r>
      <w:r w:rsidRPr="00EA5DA8">
        <w:t xml:space="preserve"> </w:t>
      </w:r>
      <w:r w:rsidRPr="00EA5DA8">
        <w:rPr>
          <w:rFonts w:ascii="Nirmala UI" w:hAnsi="Nirmala UI" w:cs="Nirmala UI"/>
        </w:rPr>
        <w:t>चूक</w:t>
      </w:r>
      <w:r w:rsidRPr="00EA5DA8">
        <w:t xml:space="preserve"> </w:t>
      </w:r>
      <w:r w:rsidRPr="00EA5DA8">
        <w:rPr>
          <w:rFonts w:ascii="Nirmala UI" w:hAnsi="Nirmala UI" w:cs="Nirmala UI"/>
        </w:rPr>
        <w:t>गई।</w:t>
      </w:r>
    </w:p>
    <w:p w14:paraId="1A025333" w14:textId="77777777" w:rsidR="00EA5DA8" w:rsidRPr="00EA5DA8" w:rsidRDefault="00EA5DA8" w:rsidP="00EA5DA8">
      <w:pPr>
        <w:numPr>
          <w:ilvl w:val="0"/>
          <w:numId w:val="5"/>
        </w:numPr>
      </w:pPr>
      <w:r w:rsidRPr="00EA5DA8">
        <w:rPr>
          <w:b/>
          <w:bCs/>
        </w:rPr>
        <w:t>In formal / academic writing</w:t>
      </w:r>
    </w:p>
    <w:p w14:paraId="663E9D92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>EN: The data was incomplete; therefore, the results were unreliable.</w:t>
      </w:r>
    </w:p>
    <w:p w14:paraId="0B2FE646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 xml:space="preserve">HI: </w:t>
      </w:r>
      <w:r w:rsidRPr="00EA5DA8">
        <w:rPr>
          <w:rFonts w:ascii="Nirmala UI" w:hAnsi="Nirmala UI" w:cs="Nirmala UI"/>
        </w:rPr>
        <w:t>आँकड़े</w:t>
      </w:r>
      <w:r w:rsidRPr="00EA5DA8">
        <w:t xml:space="preserve"> </w:t>
      </w:r>
      <w:r w:rsidRPr="00EA5DA8">
        <w:rPr>
          <w:rFonts w:ascii="Nirmala UI" w:hAnsi="Nirmala UI" w:cs="Nirmala UI"/>
        </w:rPr>
        <w:t>अधूरे</w:t>
      </w:r>
      <w:r w:rsidRPr="00EA5DA8">
        <w:t xml:space="preserve"> </w:t>
      </w:r>
      <w:r w:rsidRPr="00EA5DA8">
        <w:rPr>
          <w:rFonts w:ascii="Nirmala UI" w:hAnsi="Nirmala UI" w:cs="Nirmala UI"/>
        </w:rPr>
        <w:t>थे</w:t>
      </w:r>
      <w:r w:rsidRPr="00EA5DA8">
        <w:t xml:space="preserve">; </w:t>
      </w:r>
      <w:r w:rsidRPr="00EA5DA8">
        <w:rPr>
          <w:rFonts w:ascii="Nirmala UI" w:hAnsi="Nirmala UI" w:cs="Nirmala UI"/>
        </w:rPr>
        <w:t>अतः</w:t>
      </w:r>
      <w:r w:rsidRPr="00EA5DA8">
        <w:t xml:space="preserve"> </w:t>
      </w:r>
      <w:r w:rsidRPr="00EA5DA8">
        <w:rPr>
          <w:rFonts w:ascii="Nirmala UI" w:hAnsi="Nirmala UI" w:cs="Nirmala UI"/>
        </w:rPr>
        <w:t>परिणाम</w:t>
      </w:r>
      <w:r w:rsidRPr="00EA5DA8">
        <w:t xml:space="preserve"> </w:t>
      </w:r>
      <w:r w:rsidRPr="00EA5DA8">
        <w:rPr>
          <w:rFonts w:ascii="Nirmala UI" w:hAnsi="Nirmala UI" w:cs="Nirmala UI"/>
        </w:rPr>
        <w:t>अविश्वसनीय</w:t>
      </w:r>
      <w:r w:rsidRPr="00EA5DA8">
        <w:t xml:space="preserve"> </w:t>
      </w:r>
      <w:r w:rsidRPr="00EA5DA8">
        <w:rPr>
          <w:rFonts w:ascii="Nirmala UI" w:hAnsi="Nirmala UI" w:cs="Nirmala UI"/>
        </w:rPr>
        <w:t>थे।</w:t>
      </w:r>
    </w:p>
    <w:p w14:paraId="47A1C50D" w14:textId="77777777" w:rsidR="00EA5DA8" w:rsidRPr="00EA5DA8" w:rsidRDefault="00EA5DA8" w:rsidP="00EA5DA8">
      <w:pPr>
        <w:numPr>
          <w:ilvl w:val="0"/>
          <w:numId w:val="5"/>
        </w:numPr>
      </w:pPr>
      <w:r w:rsidRPr="00EA5DA8">
        <w:rPr>
          <w:b/>
          <w:bCs/>
        </w:rPr>
        <w:t>As a logical connector</w:t>
      </w:r>
    </w:p>
    <w:p w14:paraId="2411515A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>EN: All humans are mortal; therefore, Socrates is mortal.</w:t>
      </w:r>
    </w:p>
    <w:p w14:paraId="476AA410" w14:textId="77777777" w:rsidR="00EA5DA8" w:rsidRPr="00EA5DA8" w:rsidRDefault="00EA5DA8" w:rsidP="00EA5DA8">
      <w:pPr>
        <w:numPr>
          <w:ilvl w:val="1"/>
          <w:numId w:val="5"/>
        </w:numPr>
      </w:pPr>
      <w:r w:rsidRPr="00EA5DA8">
        <w:t xml:space="preserve">HI: </w:t>
      </w:r>
      <w:r w:rsidRPr="00EA5DA8">
        <w:rPr>
          <w:rFonts w:ascii="Nirmala UI" w:hAnsi="Nirmala UI" w:cs="Nirmala UI"/>
        </w:rPr>
        <w:t>सभी</w:t>
      </w:r>
      <w:r w:rsidRPr="00EA5DA8">
        <w:t xml:space="preserve"> </w:t>
      </w:r>
      <w:r w:rsidRPr="00EA5DA8">
        <w:rPr>
          <w:rFonts w:ascii="Nirmala UI" w:hAnsi="Nirmala UI" w:cs="Nirmala UI"/>
        </w:rPr>
        <w:t>मनुष्य</w:t>
      </w:r>
      <w:r w:rsidRPr="00EA5DA8">
        <w:t xml:space="preserve"> </w:t>
      </w:r>
      <w:r w:rsidRPr="00EA5DA8">
        <w:rPr>
          <w:rFonts w:ascii="Nirmala UI" w:hAnsi="Nirmala UI" w:cs="Nirmala UI"/>
        </w:rPr>
        <w:t>नश्वर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सुकरात</w:t>
      </w:r>
      <w:r w:rsidRPr="00EA5DA8">
        <w:t xml:space="preserve"> </w:t>
      </w:r>
      <w:r w:rsidRPr="00EA5DA8">
        <w:rPr>
          <w:rFonts w:ascii="Nirmala UI" w:hAnsi="Nirmala UI" w:cs="Nirmala UI"/>
        </w:rPr>
        <w:t>भी</w:t>
      </w:r>
      <w:r w:rsidRPr="00EA5DA8">
        <w:t xml:space="preserve"> </w:t>
      </w:r>
      <w:r w:rsidRPr="00EA5DA8">
        <w:rPr>
          <w:rFonts w:ascii="Nirmala UI" w:hAnsi="Nirmala UI" w:cs="Nirmala UI"/>
        </w:rPr>
        <w:t>नश्वर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6124E6C2" w14:textId="77777777" w:rsidR="00EA5DA8" w:rsidRPr="00EA5DA8" w:rsidRDefault="00EA5DA8" w:rsidP="00EA5DA8">
      <w:r w:rsidRPr="00EA5DA8">
        <w:pict w14:anchorId="3B064424">
          <v:rect id="_x0000_i1105" style="width:0;height:1.5pt" o:hralign="center" o:hrstd="t" o:hr="t" fillcolor="#a0a0a0" stroked="f"/>
        </w:pict>
      </w:r>
    </w:p>
    <w:p w14:paraId="5FB57E5C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Collocations with “Therefore”</w:t>
      </w:r>
    </w:p>
    <w:p w14:paraId="50BD801D" w14:textId="77777777" w:rsidR="00EA5DA8" w:rsidRPr="00EA5DA8" w:rsidRDefault="00EA5DA8" w:rsidP="00EA5DA8">
      <w:r w:rsidRPr="00EA5DA8">
        <w:pict w14:anchorId="7A70EA13">
          <v:rect id="_x0000_i1106" style="width:0;height:1.5pt" o:hralign="center" o:hrstd="t" o:hr="t" fillcolor="#a0a0a0" stroked="f"/>
        </w:pict>
      </w:r>
    </w:p>
    <w:p w14:paraId="10E8B992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1. Therefore conclude</w:t>
      </w:r>
    </w:p>
    <w:p w14:paraId="4B23D222" w14:textId="77777777" w:rsidR="00EA5DA8" w:rsidRPr="00EA5DA8" w:rsidRDefault="00EA5DA8" w:rsidP="00EA5DA8">
      <w:pPr>
        <w:numPr>
          <w:ilvl w:val="0"/>
          <w:numId w:val="6"/>
        </w:numPr>
      </w:pPr>
      <w:r w:rsidRPr="00EA5DA8">
        <w:t>EN: We can therefore conclude that the hypothesis is correct.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हम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निष्कर्ष</w:t>
      </w:r>
      <w:r w:rsidRPr="00EA5DA8">
        <w:t xml:space="preserve"> </w:t>
      </w:r>
      <w:r w:rsidRPr="00EA5DA8">
        <w:rPr>
          <w:rFonts w:ascii="Nirmala UI" w:hAnsi="Nirmala UI" w:cs="Nirmala UI"/>
        </w:rPr>
        <w:t>निकाल</w:t>
      </w:r>
      <w:r w:rsidRPr="00EA5DA8">
        <w:t xml:space="preserve"> </w:t>
      </w:r>
      <w:r w:rsidRPr="00EA5DA8">
        <w:rPr>
          <w:rFonts w:ascii="Nirmala UI" w:hAnsi="Nirmala UI" w:cs="Nirmala UI"/>
        </w:rPr>
        <w:t>सकते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 </w:t>
      </w:r>
      <w:r w:rsidRPr="00EA5DA8">
        <w:rPr>
          <w:rFonts w:ascii="Nirmala UI" w:hAnsi="Nirmala UI" w:cs="Nirmala UI"/>
        </w:rPr>
        <w:t>कि</w:t>
      </w:r>
      <w:r w:rsidRPr="00EA5DA8">
        <w:t xml:space="preserve"> </w:t>
      </w:r>
      <w:r w:rsidRPr="00EA5DA8">
        <w:rPr>
          <w:rFonts w:ascii="Nirmala UI" w:hAnsi="Nirmala UI" w:cs="Nirmala UI"/>
        </w:rPr>
        <w:t>परिकल्पना</w:t>
      </w:r>
      <w:r w:rsidRPr="00EA5DA8">
        <w:t xml:space="preserve"> </w:t>
      </w:r>
      <w:r w:rsidRPr="00EA5DA8">
        <w:rPr>
          <w:rFonts w:ascii="Nirmala UI" w:hAnsi="Nirmala UI" w:cs="Nirmala UI"/>
        </w:rPr>
        <w:t>सही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38412FC1" w14:textId="77777777" w:rsidR="00EA5DA8" w:rsidRPr="00EA5DA8" w:rsidRDefault="00EA5DA8" w:rsidP="00EA5DA8">
      <w:pPr>
        <w:numPr>
          <w:ilvl w:val="0"/>
          <w:numId w:val="6"/>
        </w:numPr>
      </w:pPr>
      <w:r w:rsidRPr="00EA5DA8">
        <w:t>EN: The experiment failed; we can therefore conclude that the method is flawed.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प्रयोग</w:t>
      </w:r>
      <w:r w:rsidRPr="00EA5DA8">
        <w:t xml:space="preserve"> </w:t>
      </w:r>
      <w:r w:rsidRPr="00EA5DA8">
        <w:rPr>
          <w:rFonts w:ascii="Nirmala UI" w:hAnsi="Nirmala UI" w:cs="Nirmala UI"/>
        </w:rPr>
        <w:t>असफल</w:t>
      </w:r>
      <w:r w:rsidRPr="00EA5DA8">
        <w:t xml:space="preserve"> </w:t>
      </w:r>
      <w:r w:rsidRPr="00EA5DA8">
        <w:rPr>
          <w:rFonts w:ascii="Nirmala UI" w:hAnsi="Nirmala UI" w:cs="Nirmala UI"/>
        </w:rPr>
        <w:t>रहा</w:t>
      </w:r>
      <w:r w:rsidRPr="00EA5DA8">
        <w:t xml:space="preserve">; </w:t>
      </w:r>
      <w:r w:rsidRPr="00EA5DA8">
        <w:rPr>
          <w:rFonts w:ascii="Nirmala UI" w:hAnsi="Nirmala UI" w:cs="Nirmala UI"/>
        </w:rPr>
        <w:t>हम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निष्कर्ष</w:t>
      </w:r>
      <w:r w:rsidRPr="00EA5DA8">
        <w:t xml:space="preserve"> </w:t>
      </w:r>
      <w:r w:rsidRPr="00EA5DA8">
        <w:rPr>
          <w:rFonts w:ascii="Nirmala UI" w:hAnsi="Nirmala UI" w:cs="Nirmala UI"/>
        </w:rPr>
        <w:t>निकाल</w:t>
      </w:r>
      <w:r w:rsidRPr="00EA5DA8">
        <w:t xml:space="preserve"> </w:t>
      </w:r>
      <w:r w:rsidRPr="00EA5DA8">
        <w:rPr>
          <w:rFonts w:ascii="Nirmala UI" w:hAnsi="Nirmala UI" w:cs="Nirmala UI"/>
        </w:rPr>
        <w:t>सकते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 </w:t>
      </w:r>
      <w:r w:rsidRPr="00EA5DA8">
        <w:rPr>
          <w:rFonts w:ascii="Nirmala UI" w:hAnsi="Nirmala UI" w:cs="Nirmala UI"/>
        </w:rPr>
        <w:t>कि</w:t>
      </w:r>
      <w:r w:rsidRPr="00EA5DA8">
        <w:t xml:space="preserve"> </w:t>
      </w:r>
      <w:r w:rsidRPr="00EA5DA8">
        <w:rPr>
          <w:rFonts w:ascii="Nirmala UI" w:hAnsi="Nirmala UI" w:cs="Nirmala UI"/>
        </w:rPr>
        <w:t>विधि</w:t>
      </w:r>
      <w:r w:rsidRPr="00EA5DA8">
        <w:t xml:space="preserve"> </w:t>
      </w:r>
      <w:r w:rsidRPr="00EA5DA8">
        <w:rPr>
          <w:rFonts w:ascii="Nirmala UI" w:hAnsi="Nirmala UI" w:cs="Nirmala UI"/>
        </w:rPr>
        <w:t>त्रुटिपूर्ण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37D1CAF1" w14:textId="77777777" w:rsidR="00EA5DA8" w:rsidRPr="00EA5DA8" w:rsidRDefault="00EA5DA8" w:rsidP="00EA5DA8">
      <w:r w:rsidRPr="00EA5DA8">
        <w:pict w14:anchorId="58D0C24D">
          <v:rect id="_x0000_i1107" style="width:0;height:1.5pt" o:hralign="center" o:hrstd="t" o:hr="t" fillcolor="#a0a0a0" stroked="f"/>
        </w:pict>
      </w:r>
    </w:p>
    <w:p w14:paraId="06635280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2. Therefore recommend</w:t>
      </w:r>
    </w:p>
    <w:p w14:paraId="2B60AEE6" w14:textId="77777777" w:rsidR="00EA5DA8" w:rsidRPr="00EA5DA8" w:rsidRDefault="00EA5DA8" w:rsidP="00EA5DA8">
      <w:pPr>
        <w:numPr>
          <w:ilvl w:val="0"/>
          <w:numId w:val="7"/>
        </w:numPr>
      </w:pPr>
      <w:r w:rsidRPr="00EA5DA8">
        <w:lastRenderedPageBreak/>
        <w:t>EN: The doctor found no infection and therefore recommended rest.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डॉक्टर</w:t>
      </w:r>
      <w:r w:rsidRPr="00EA5DA8">
        <w:t xml:space="preserve"> </w:t>
      </w:r>
      <w:r w:rsidRPr="00EA5DA8">
        <w:rPr>
          <w:rFonts w:ascii="Nirmala UI" w:hAnsi="Nirmala UI" w:cs="Nirmala UI"/>
        </w:rPr>
        <w:t>को</w:t>
      </w:r>
      <w:r w:rsidRPr="00EA5DA8">
        <w:t xml:space="preserve"> </w:t>
      </w:r>
      <w:r w:rsidRPr="00EA5DA8">
        <w:rPr>
          <w:rFonts w:ascii="Nirmala UI" w:hAnsi="Nirmala UI" w:cs="Nirmala UI"/>
        </w:rPr>
        <w:t>कोई</w:t>
      </w:r>
      <w:r w:rsidRPr="00EA5DA8">
        <w:t xml:space="preserve"> </w:t>
      </w:r>
      <w:r w:rsidRPr="00EA5DA8">
        <w:rPr>
          <w:rFonts w:ascii="Nirmala UI" w:hAnsi="Nirmala UI" w:cs="Nirmala UI"/>
        </w:rPr>
        <w:t>संक्रमण</w:t>
      </w:r>
      <w:r w:rsidRPr="00EA5DA8">
        <w:t xml:space="preserve"> </w:t>
      </w:r>
      <w:r w:rsidRPr="00EA5DA8">
        <w:rPr>
          <w:rFonts w:ascii="Nirmala UI" w:hAnsi="Nirmala UI" w:cs="Nirmala UI"/>
        </w:rPr>
        <w:t>नहीं</w:t>
      </w:r>
      <w:r w:rsidRPr="00EA5DA8">
        <w:t xml:space="preserve"> </w:t>
      </w:r>
      <w:r w:rsidRPr="00EA5DA8">
        <w:rPr>
          <w:rFonts w:ascii="Nirmala UI" w:hAnsi="Nirmala UI" w:cs="Nirmala UI"/>
        </w:rPr>
        <w:t>मिला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उसने</w:t>
      </w:r>
      <w:r w:rsidRPr="00EA5DA8">
        <w:t xml:space="preserve"> </w:t>
      </w:r>
      <w:r w:rsidRPr="00EA5DA8">
        <w:rPr>
          <w:rFonts w:ascii="Nirmala UI" w:hAnsi="Nirmala UI" w:cs="Nirmala UI"/>
        </w:rPr>
        <w:t>आराम</w:t>
      </w:r>
      <w:r w:rsidRPr="00EA5DA8">
        <w:t xml:space="preserve"> </w:t>
      </w:r>
      <w:r w:rsidRPr="00EA5DA8">
        <w:rPr>
          <w:rFonts w:ascii="Nirmala UI" w:hAnsi="Nirmala UI" w:cs="Nirmala UI"/>
        </w:rPr>
        <w:t>की</w:t>
      </w:r>
      <w:r w:rsidRPr="00EA5DA8">
        <w:t xml:space="preserve"> </w:t>
      </w:r>
      <w:r w:rsidRPr="00EA5DA8">
        <w:rPr>
          <w:rFonts w:ascii="Nirmala UI" w:hAnsi="Nirmala UI" w:cs="Nirmala UI"/>
        </w:rPr>
        <w:t>सलाह</w:t>
      </w:r>
      <w:r w:rsidRPr="00EA5DA8">
        <w:t xml:space="preserve"> </w:t>
      </w:r>
      <w:r w:rsidRPr="00EA5DA8">
        <w:rPr>
          <w:rFonts w:ascii="Nirmala UI" w:hAnsi="Nirmala UI" w:cs="Nirmala UI"/>
        </w:rPr>
        <w:t>दी।</w:t>
      </w:r>
    </w:p>
    <w:p w14:paraId="37228273" w14:textId="77777777" w:rsidR="00EA5DA8" w:rsidRPr="00EA5DA8" w:rsidRDefault="00EA5DA8" w:rsidP="00EA5DA8">
      <w:pPr>
        <w:numPr>
          <w:ilvl w:val="0"/>
          <w:numId w:val="7"/>
        </w:numPr>
      </w:pPr>
      <w:r w:rsidRPr="00EA5DA8">
        <w:t>EN: The report was incomplete and therefore recommended further research.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रिपोर्ट</w:t>
      </w:r>
      <w:r w:rsidRPr="00EA5DA8">
        <w:t xml:space="preserve"> </w:t>
      </w:r>
      <w:r w:rsidRPr="00EA5DA8">
        <w:rPr>
          <w:rFonts w:ascii="Nirmala UI" w:hAnsi="Nirmala UI" w:cs="Nirmala UI"/>
        </w:rPr>
        <w:t>अधूरी</w:t>
      </w:r>
      <w:r w:rsidRPr="00EA5DA8">
        <w:t xml:space="preserve"> </w:t>
      </w:r>
      <w:r w:rsidRPr="00EA5DA8">
        <w:rPr>
          <w:rFonts w:ascii="Nirmala UI" w:hAnsi="Nirmala UI" w:cs="Nirmala UI"/>
        </w:rPr>
        <w:t>थी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आगे</w:t>
      </w:r>
      <w:r w:rsidRPr="00EA5DA8">
        <w:t xml:space="preserve"> </w:t>
      </w:r>
      <w:r w:rsidRPr="00EA5DA8">
        <w:rPr>
          <w:rFonts w:ascii="Nirmala UI" w:hAnsi="Nirmala UI" w:cs="Nirmala UI"/>
        </w:rPr>
        <w:t>के</w:t>
      </w:r>
      <w:r w:rsidRPr="00EA5DA8">
        <w:t xml:space="preserve"> </w:t>
      </w:r>
      <w:r w:rsidRPr="00EA5DA8">
        <w:rPr>
          <w:rFonts w:ascii="Nirmala UI" w:hAnsi="Nirmala UI" w:cs="Nirmala UI"/>
        </w:rPr>
        <w:t>शोध</w:t>
      </w:r>
      <w:r w:rsidRPr="00EA5DA8">
        <w:t xml:space="preserve"> </w:t>
      </w:r>
      <w:r w:rsidRPr="00EA5DA8">
        <w:rPr>
          <w:rFonts w:ascii="Nirmala UI" w:hAnsi="Nirmala UI" w:cs="Nirmala UI"/>
        </w:rPr>
        <w:t>की</w:t>
      </w:r>
      <w:r w:rsidRPr="00EA5DA8">
        <w:t xml:space="preserve"> </w:t>
      </w:r>
      <w:r w:rsidRPr="00EA5DA8">
        <w:rPr>
          <w:rFonts w:ascii="Nirmala UI" w:hAnsi="Nirmala UI" w:cs="Nirmala UI"/>
        </w:rPr>
        <w:t>अनुशंसा</w:t>
      </w:r>
      <w:r w:rsidRPr="00EA5DA8">
        <w:t xml:space="preserve"> </w:t>
      </w:r>
      <w:r w:rsidRPr="00EA5DA8">
        <w:rPr>
          <w:rFonts w:ascii="Nirmala UI" w:hAnsi="Nirmala UI" w:cs="Nirmala UI"/>
        </w:rPr>
        <w:t>की</w:t>
      </w:r>
      <w:r w:rsidRPr="00EA5DA8">
        <w:t xml:space="preserve"> </w:t>
      </w:r>
      <w:r w:rsidRPr="00EA5DA8">
        <w:rPr>
          <w:rFonts w:ascii="Nirmala UI" w:hAnsi="Nirmala UI" w:cs="Nirmala UI"/>
        </w:rPr>
        <w:t>गई।</w:t>
      </w:r>
    </w:p>
    <w:p w14:paraId="41F347E6" w14:textId="77777777" w:rsidR="00EA5DA8" w:rsidRPr="00EA5DA8" w:rsidRDefault="00EA5DA8" w:rsidP="00EA5DA8">
      <w:r w:rsidRPr="00EA5DA8">
        <w:pict w14:anchorId="5BBAF749">
          <v:rect id="_x0000_i1108" style="width:0;height:1.5pt" o:hralign="center" o:hrstd="t" o:hr="t" fillcolor="#a0a0a0" stroked="f"/>
        </w:pict>
      </w:r>
    </w:p>
    <w:p w14:paraId="2D1A1F64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3. Therefore necessary</w:t>
      </w:r>
    </w:p>
    <w:p w14:paraId="5E331B30" w14:textId="77777777" w:rsidR="00EA5DA8" w:rsidRPr="00EA5DA8" w:rsidRDefault="00EA5DA8" w:rsidP="00EA5DA8">
      <w:pPr>
        <w:numPr>
          <w:ilvl w:val="0"/>
          <w:numId w:val="8"/>
        </w:numPr>
      </w:pPr>
      <w:r w:rsidRPr="00EA5DA8">
        <w:t>EN: Resources are limited; it is therefore necessary to use them wisely.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संसाधन</w:t>
      </w:r>
      <w:r w:rsidRPr="00EA5DA8">
        <w:t xml:space="preserve"> </w:t>
      </w:r>
      <w:r w:rsidRPr="00EA5DA8">
        <w:rPr>
          <w:rFonts w:ascii="Nirmala UI" w:hAnsi="Nirmala UI" w:cs="Nirmala UI"/>
        </w:rPr>
        <w:t>सीमित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उनका</w:t>
      </w:r>
      <w:r w:rsidRPr="00EA5DA8">
        <w:t xml:space="preserve"> </w:t>
      </w:r>
      <w:r w:rsidRPr="00EA5DA8">
        <w:rPr>
          <w:rFonts w:ascii="Nirmala UI" w:hAnsi="Nirmala UI" w:cs="Nirmala UI"/>
        </w:rPr>
        <w:t>समझदारी</w:t>
      </w:r>
      <w:r w:rsidRPr="00EA5DA8">
        <w:t xml:space="preserve"> </w:t>
      </w:r>
      <w:r w:rsidRPr="00EA5DA8">
        <w:rPr>
          <w:rFonts w:ascii="Nirmala UI" w:hAnsi="Nirmala UI" w:cs="Nirmala UI"/>
        </w:rPr>
        <w:t>से</w:t>
      </w:r>
      <w:r w:rsidRPr="00EA5DA8">
        <w:t xml:space="preserve"> </w:t>
      </w:r>
      <w:r w:rsidRPr="00EA5DA8">
        <w:rPr>
          <w:rFonts w:ascii="Nirmala UI" w:hAnsi="Nirmala UI" w:cs="Nirmala UI"/>
        </w:rPr>
        <w:t>उपयोग</w:t>
      </w:r>
      <w:r w:rsidRPr="00EA5DA8">
        <w:t xml:space="preserve"> </w:t>
      </w:r>
      <w:r w:rsidRPr="00EA5DA8">
        <w:rPr>
          <w:rFonts w:ascii="Nirmala UI" w:hAnsi="Nirmala UI" w:cs="Nirmala UI"/>
        </w:rPr>
        <w:t>करना</w:t>
      </w:r>
      <w:r w:rsidRPr="00EA5DA8">
        <w:t xml:space="preserve"> </w:t>
      </w:r>
      <w:r w:rsidRPr="00EA5DA8">
        <w:rPr>
          <w:rFonts w:ascii="Nirmala UI" w:hAnsi="Nirmala UI" w:cs="Nirmala UI"/>
        </w:rPr>
        <w:t>आवश्यक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69A6F4CD" w14:textId="77777777" w:rsidR="00EA5DA8" w:rsidRPr="00EA5DA8" w:rsidRDefault="00EA5DA8" w:rsidP="00EA5DA8">
      <w:pPr>
        <w:numPr>
          <w:ilvl w:val="0"/>
          <w:numId w:val="8"/>
        </w:numPr>
      </w:pPr>
      <w:r w:rsidRPr="00EA5DA8">
        <w:t>EN: The system is outdated; therefore, it is necessary to modernize it.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प्रणाली</w:t>
      </w:r>
      <w:r w:rsidRPr="00EA5DA8">
        <w:t xml:space="preserve"> </w:t>
      </w:r>
      <w:r w:rsidRPr="00EA5DA8">
        <w:rPr>
          <w:rFonts w:ascii="Nirmala UI" w:hAnsi="Nirmala UI" w:cs="Nirmala UI"/>
        </w:rPr>
        <w:t>पुरानी</w:t>
      </w:r>
      <w:r w:rsidRPr="00EA5DA8">
        <w:t xml:space="preserve"> </w:t>
      </w:r>
      <w:r w:rsidRPr="00EA5DA8">
        <w:rPr>
          <w:rFonts w:ascii="Nirmala UI" w:hAnsi="Nirmala UI" w:cs="Nirmala UI"/>
        </w:rPr>
        <w:t>है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इसका</w:t>
      </w:r>
      <w:r w:rsidRPr="00EA5DA8">
        <w:t xml:space="preserve"> </w:t>
      </w:r>
      <w:r w:rsidRPr="00EA5DA8">
        <w:rPr>
          <w:rFonts w:ascii="Nirmala UI" w:hAnsi="Nirmala UI" w:cs="Nirmala UI"/>
        </w:rPr>
        <w:t>आधुनिकीकरण</w:t>
      </w:r>
      <w:r w:rsidRPr="00EA5DA8">
        <w:t xml:space="preserve"> </w:t>
      </w:r>
      <w:r w:rsidRPr="00EA5DA8">
        <w:rPr>
          <w:rFonts w:ascii="Nirmala UI" w:hAnsi="Nirmala UI" w:cs="Nirmala UI"/>
        </w:rPr>
        <w:t>आवश्यक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450A39AF" w14:textId="77777777" w:rsidR="00EA5DA8" w:rsidRPr="00EA5DA8" w:rsidRDefault="00EA5DA8" w:rsidP="00EA5DA8">
      <w:r w:rsidRPr="00EA5DA8">
        <w:pict w14:anchorId="2EAD9A44">
          <v:rect id="_x0000_i1109" style="width:0;height:1.5pt" o:hralign="center" o:hrstd="t" o:hr="t" fillcolor="#a0a0a0" stroked="f"/>
        </w:pict>
      </w:r>
    </w:p>
    <w:p w14:paraId="3453C6EA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4. Therefore possible</w:t>
      </w:r>
    </w:p>
    <w:p w14:paraId="0D02DEC5" w14:textId="77777777" w:rsidR="00EA5DA8" w:rsidRPr="00EA5DA8" w:rsidRDefault="00EA5DA8" w:rsidP="00EA5DA8">
      <w:pPr>
        <w:numPr>
          <w:ilvl w:val="0"/>
          <w:numId w:val="9"/>
        </w:numPr>
      </w:pPr>
      <w:r w:rsidRPr="00EA5DA8">
        <w:t>EN: The road is clear; it is therefore possible to reach on time.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सड़क</w:t>
      </w:r>
      <w:r w:rsidRPr="00EA5DA8">
        <w:t xml:space="preserve"> </w:t>
      </w:r>
      <w:r w:rsidRPr="00EA5DA8">
        <w:rPr>
          <w:rFonts w:ascii="Nirmala UI" w:hAnsi="Nirmala UI" w:cs="Nirmala UI"/>
        </w:rPr>
        <w:t>साफ़</w:t>
      </w:r>
      <w:r w:rsidRPr="00EA5DA8">
        <w:t xml:space="preserve"> </w:t>
      </w:r>
      <w:r w:rsidRPr="00EA5DA8">
        <w:rPr>
          <w:rFonts w:ascii="Nirmala UI" w:hAnsi="Nirmala UI" w:cs="Nirmala UI"/>
        </w:rPr>
        <w:t>है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समय</w:t>
      </w:r>
      <w:r w:rsidRPr="00EA5DA8">
        <w:t xml:space="preserve"> </w:t>
      </w:r>
      <w:r w:rsidRPr="00EA5DA8">
        <w:rPr>
          <w:rFonts w:ascii="Nirmala UI" w:hAnsi="Nirmala UI" w:cs="Nirmala UI"/>
        </w:rPr>
        <w:t>पर</w:t>
      </w:r>
      <w:r w:rsidRPr="00EA5DA8">
        <w:t xml:space="preserve"> </w:t>
      </w:r>
      <w:r w:rsidRPr="00EA5DA8">
        <w:rPr>
          <w:rFonts w:ascii="Nirmala UI" w:hAnsi="Nirmala UI" w:cs="Nirmala UI"/>
        </w:rPr>
        <w:t>पहुँचना</w:t>
      </w:r>
      <w:r w:rsidRPr="00EA5DA8">
        <w:t xml:space="preserve"> </w:t>
      </w:r>
      <w:r w:rsidRPr="00EA5DA8">
        <w:rPr>
          <w:rFonts w:ascii="Nirmala UI" w:hAnsi="Nirmala UI" w:cs="Nirmala UI"/>
        </w:rPr>
        <w:t>संभव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4228E44A" w14:textId="77777777" w:rsidR="00EA5DA8" w:rsidRPr="00EA5DA8" w:rsidRDefault="00EA5DA8" w:rsidP="00EA5DA8">
      <w:pPr>
        <w:numPr>
          <w:ilvl w:val="0"/>
          <w:numId w:val="9"/>
        </w:numPr>
      </w:pPr>
      <w:r w:rsidRPr="00EA5DA8">
        <w:t>EN: The data is consistent; therefore, it is possible to make predictions.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आँकड़े</w:t>
      </w:r>
      <w:r w:rsidRPr="00EA5DA8">
        <w:t xml:space="preserve"> </w:t>
      </w:r>
      <w:r w:rsidRPr="00EA5DA8">
        <w:rPr>
          <w:rFonts w:ascii="Nirmala UI" w:hAnsi="Nirmala UI" w:cs="Nirmala UI"/>
        </w:rPr>
        <w:t>संगत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अनुमान</w:t>
      </w:r>
      <w:r w:rsidRPr="00EA5DA8">
        <w:t xml:space="preserve"> </w:t>
      </w:r>
      <w:r w:rsidRPr="00EA5DA8">
        <w:rPr>
          <w:rFonts w:ascii="Nirmala UI" w:hAnsi="Nirmala UI" w:cs="Nirmala UI"/>
        </w:rPr>
        <w:t>लगाना</w:t>
      </w:r>
      <w:r w:rsidRPr="00EA5DA8">
        <w:t xml:space="preserve"> </w:t>
      </w:r>
      <w:r w:rsidRPr="00EA5DA8">
        <w:rPr>
          <w:rFonts w:ascii="Nirmala UI" w:hAnsi="Nirmala UI" w:cs="Nirmala UI"/>
        </w:rPr>
        <w:t>संभव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35CAB19E" w14:textId="77777777" w:rsidR="00EA5DA8" w:rsidRPr="00EA5DA8" w:rsidRDefault="00EA5DA8" w:rsidP="00EA5DA8">
      <w:r w:rsidRPr="00EA5DA8">
        <w:pict w14:anchorId="5503E803">
          <v:rect id="_x0000_i1110" style="width:0;height:1.5pt" o:hralign="center" o:hrstd="t" o:hr="t" fillcolor="#a0a0a0" stroked="f"/>
        </w:pict>
      </w:r>
    </w:p>
    <w:p w14:paraId="3C0CBFDC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5. Therefore valid</w:t>
      </w:r>
    </w:p>
    <w:p w14:paraId="50291D02" w14:textId="77777777" w:rsidR="00EA5DA8" w:rsidRPr="00EA5DA8" w:rsidRDefault="00EA5DA8" w:rsidP="00EA5DA8">
      <w:pPr>
        <w:numPr>
          <w:ilvl w:val="0"/>
          <w:numId w:val="10"/>
        </w:numPr>
      </w:pPr>
      <w:r w:rsidRPr="00EA5DA8">
        <w:t>EN: The arguments are logical and therefore valid.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तर्क</w:t>
      </w:r>
      <w:r w:rsidRPr="00EA5DA8">
        <w:t xml:space="preserve"> </w:t>
      </w:r>
      <w:r w:rsidRPr="00EA5DA8">
        <w:rPr>
          <w:rFonts w:ascii="Nirmala UI" w:hAnsi="Nirmala UI" w:cs="Nirmala UI"/>
        </w:rPr>
        <w:t>तार्किक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वैध</w:t>
      </w:r>
      <w:r w:rsidRPr="00EA5DA8">
        <w:t xml:space="preserve"> </w:t>
      </w:r>
      <w:r w:rsidRPr="00EA5DA8">
        <w:rPr>
          <w:rFonts w:ascii="Nirmala UI" w:hAnsi="Nirmala UI" w:cs="Nirmala UI"/>
        </w:rPr>
        <w:t>हैं।</w:t>
      </w:r>
    </w:p>
    <w:p w14:paraId="544AB782" w14:textId="77777777" w:rsidR="00EA5DA8" w:rsidRPr="00EA5DA8" w:rsidRDefault="00EA5DA8" w:rsidP="00EA5DA8">
      <w:pPr>
        <w:numPr>
          <w:ilvl w:val="0"/>
          <w:numId w:val="10"/>
        </w:numPr>
      </w:pPr>
      <w:r w:rsidRPr="00EA5DA8">
        <w:t>EN: The evidence was weak; therefore, the claim was not valid.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सबूत</w:t>
      </w:r>
      <w:r w:rsidRPr="00EA5DA8">
        <w:t xml:space="preserve"> </w:t>
      </w:r>
      <w:r w:rsidRPr="00EA5DA8">
        <w:rPr>
          <w:rFonts w:ascii="Nirmala UI" w:hAnsi="Nirmala UI" w:cs="Nirmala UI"/>
        </w:rPr>
        <w:t>कमजोर</w:t>
      </w:r>
      <w:r w:rsidRPr="00EA5DA8">
        <w:t xml:space="preserve"> </w:t>
      </w:r>
      <w:r w:rsidRPr="00EA5DA8">
        <w:rPr>
          <w:rFonts w:ascii="Nirmala UI" w:hAnsi="Nirmala UI" w:cs="Nirmala UI"/>
        </w:rPr>
        <w:t>थे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दावा</w:t>
      </w:r>
      <w:r w:rsidRPr="00EA5DA8">
        <w:t xml:space="preserve"> </w:t>
      </w:r>
      <w:r w:rsidRPr="00EA5DA8">
        <w:rPr>
          <w:rFonts w:ascii="Nirmala UI" w:hAnsi="Nirmala UI" w:cs="Nirmala UI"/>
        </w:rPr>
        <w:t>वैध</w:t>
      </w:r>
      <w:r w:rsidRPr="00EA5DA8">
        <w:t xml:space="preserve"> </w:t>
      </w:r>
      <w:r w:rsidRPr="00EA5DA8">
        <w:rPr>
          <w:rFonts w:ascii="Nirmala UI" w:hAnsi="Nirmala UI" w:cs="Nirmala UI"/>
        </w:rPr>
        <w:t>नहीं</w:t>
      </w:r>
      <w:r w:rsidRPr="00EA5DA8">
        <w:t xml:space="preserve"> </w:t>
      </w:r>
      <w:r w:rsidRPr="00EA5DA8">
        <w:rPr>
          <w:rFonts w:ascii="Nirmala UI" w:hAnsi="Nirmala UI" w:cs="Nirmala UI"/>
        </w:rPr>
        <w:t>था।</w:t>
      </w:r>
    </w:p>
    <w:p w14:paraId="516ED1A3" w14:textId="77777777" w:rsidR="00EA5DA8" w:rsidRPr="00EA5DA8" w:rsidRDefault="00EA5DA8" w:rsidP="00EA5DA8">
      <w:r w:rsidRPr="00EA5DA8">
        <w:pict w14:anchorId="11E8959B">
          <v:rect id="_x0000_i1111" style="width:0;height:1.5pt" o:hralign="center" o:hrstd="t" o:hr="t" fillcolor="#a0a0a0" stroked="f"/>
        </w:pict>
      </w:r>
    </w:p>
    <w:p w14:paraId="236D4B22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6. Therefore important</w:t>
      </w:r>
    </w:p>
    <w:p w14:paraId="32E826ED" w14:textId="77777777" w:rsidR="00EA5DA8" w:rsidRPr="00EA5DA8" w:rsidRDefault="00EA5DA8" w:rsidP="00EA5DA8">
      <w:pPr>
        <w:numPr>
          <w:ilvl w:val="0"/>
          <w:numId w:val="11"/>
        </w:numPr>
      </w:pPr>
      <w:r w:rsidRPr="00EA5DA8">
        <w:t>EN: Education is therefore important for social progress.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शिक्षा</w:t>
      </w:r>
      <w:r w:rsidRPr="00EA5DA8">
        <w:t xml:space="preserve"> </w:t>
      </w:r>
      <w:r w:rsidRPr="00EA5DA8">
        <w:rPr>
          <w:rFonts w:ascii="Nirmala UI" w:hAnsi="Nirmala UI" w:cs="Nirmala UI"/>
        </w:rPr>
        <w:t>सामाजिक</w:t>
      </w:r>
      <w:r w:rsidRPr="00EA5DA8">
        <w:t xml:space="preserve"> </w:t>
      </w:r>
      <w:r w:rsidRPr="00EA5DA8">
        <w:rPr>
          <w:rFonts w:ascii="Nirmala UI" w:hAnsi="Nirmala UI" w:cs="Nirmala UI"/>
        </w:rPr>
        <w:t>प्रगति</w:t>
      </w:r>
      <w:r w:rsidRPr="00EA5DA8">
        <w:t xml:space="preserve"> </w:t>
      </w:r>
      <w:r w:rsidRPr="00EA5DA8">
        <w:rPr>
          <w:rFonts w:ascii="Nirmala UI" w:hAnsi="Nirmala UI" w:cs="Nirmala UI"/>
        </w:rPr>
        <w:t>के</w:t>
      </w:r>
      <w:r w:rsidRPr="00EA5DA8">
        <w:t xml:space="preserve"> </w:t>
      </w:r>
      <w:r w:rsidRPr="00EA5DA8">
        <w:rPr>
          <w:rFonts w:ascii="Nirmala UI" w:hAnsi="Nirmala UI" w:cs="Nirmala UI"/>
        </w:rPr>
        <w:t>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महत्वपूर्ण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0F2A2832" w14:textId="77777777" w:rsidR="00EA5DA8" w:rsidRPr="00EA5DA8" w:rsidRDefault="00EA5DA8" w:rsidP="00EA5DA8">
      <w:pPr>
        <w:numPr>
          <w:ilvl w:val="0"/>
          <w:numId w:val="11"/>
        </w:numPr>
      </w:pPr>
      <w:r w:rsidRPr="00EA5DA8">
        <w:t>EN: Clean water is therefore important for good health.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स्वच्छ</w:t>
      </w:r>
      <w:r w:rsidRPr="00EA5DA8">
        <w:t xml:space="preserve"> </w:t>
      </w:r>
      <w:r w:rsidRPr="00EA5DA8">
        <w:rPr>
          <w:rFonts w:ascii="Nirmala UI" w:hAnsi="Nirmala UI" w:cs="Nirmala UI"/>
        </w:rPr>
        <w:t>पानी</w:t>
      </w:r>
      <w:r w:rsidRPr="00EA5DA8">
        <w:t xml:space="preserve"> </w:t>
      </w:r>
      <w:r w:rsidRPr="00EA5DA8">
        <w:rPr>
          <w:rFonts w:ascii="Nirmala UI" w:hAnsi="Nirmala UI" w:cs="Nirmala UI"/>
        </w:rPr>
        <w:t>अच्छे</w:t>
      </w:r>
      <w:r w:rsidRPr="00EA5DA8">
        <w:t xml:space="preserve"> </w:t>
      </w:r>
      <w:r w:rsidRPr="00EA5DA8">
        <w:rPr>
          <w:rFonts w:ascii="Nirmala UI" w:hAnsi="Nirmala UI" w:cs="Nirmala UI"/>
        </w:rPr>
        <w:t>स्वास्थ्य</w:t>
      </w:r>
      <w:r w:rsidRPr="00EA5DA8">
        <w:t xml:space="preserve"> </w:t>
      </w:r>
      <w:r w:rsidRPr="00EA5DA8">
        <w:rPr>
          <w:rFonts w:ascii="Nirmala UI" w:hAnsi="Nirmala UI" w:cs="Nirmala UI"/>
        </w:rPr>
        <w:t>के</w:t>
      </w:r>
      <w:r w:rsidRPr="00EA5DA8">
        <w:t xml:space="preserve"> </w:t>
      </w:r>
      <w:r w:rsidRPr="00EA5DA8">
        <w:rPr>
          <w:rFonts w:ascii="Nirmala UI" w:hAnsi="Nirmala UI" w:cs="Nirmala UI"/>
        </w:rPr>
        <w:t>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महत्वपूर्ण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5F54AE53" w14:textId="77777777" w:rsidR="00EA5DA8" w:rsidRPr="00EA5DA8" w:rsidRDefault="00EA5DA8" w:rsidP="00EA5DA8">
      <w:r w:rsidRPr="00EA5DA8">
        <w:pict w14:anchorId="22C01EF9">
          <v:rect id="_x0000_i1112" style="width:0;height:1.5pt" o:hralign="center" o:hrstd="t" o:hr="t" fillcolor="#a0a0a0" stroked="f"/>
        </w:pict>
      </w:r>
    </w:p>
    <w:p w14:paraId="4EB08DC7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7. Therefore unable</w:t>
      </w:r>
    </w:p>
    <w:p w14:paraId="663BED26" w14:textId="77777777" w:rsidR="00EA5DA8" w:rsidRPr="00EA5DA8" w:rsidRDefault="00EA5DA8" w:rsidP="00EA5DA8">
      <w:pPr>
        <w:numPr>
          <w:ilvl w:val="0"/>
          <w:numId w:val="12"/>
        </w:numPr>
      </w:pPr>
      <w:r w:rsidRPr="00EA5DA8">
        <w:t>EN: He was sick and therefore unable to attend the meeting.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वह</w:t>
      </w:r>
      <w:r w:rsidRPr="00EA5DA8">
        <w:t xml:space="preserve"> </w:t>
      </w:r>
      <w:r w:rsidRPr="00EA5DA8">
        <w:rPr>
          <w:rFonts w:ascii="Nirmala UI" w:hAnsi="Nirmala UI" w:cs="Nirmala UI"/>
        </w:rPr>
        <w:t>बीमार</w:t>
      </w:r>
      <w:r w:rsidRPr="00EA5DA8">
        <w:t xml:space="preserve"> </w:t>
      </w:r>
      <w:r w:rsidRPr="00EA5DA8">
        <w:rPr>
          <w:rFonts w:ascii="Nirmala UI" w:hAnsi="Nirmala UI" w:cs="Nirmala UI"/>
        </w:rPr>
        <w:t>था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बैठक</w:t>
      </w:r>
      <w:r w:rsidRPr="00EA5DA8">
        <w:t xml:space="preserve"> </w:t>
      </w:r>
      <w:r w:rsidRPr="00EA5DA8">
        <w:rPr>
          <w:rFonts w:ascii="Nirmala UI" w:hAnsi="Nirmala UI" w:cs="Nirmala UI"/>
        </w:rPr>
        <w:t>में</w:t>
      </w:r>
      <w:r w:rsidRPr="00EA5DA8">
        <w:t xml:space="preserve"> </w:t>
      </w:r>
      <w:r w:rsidRPr="00EA5DA8">
        <w:rPr>
          <w:rFonts w:ascii="Nirmala UI" w:hAnsi="Nirmala UI" w:cs="Nirmala UI"/>
        </w:rPr>
        <w:t>शामिल</w:t>
      </w:r>
      <w:r w:rsidRPr="00EA5DA8">
        <w:t xml:space="preserve"> </w:t>
      </w:r>
      <w:r w:rsidRPr="00EA5DA8">
        <w:rPr>
          <w:rFonts w:ascii="Nirmala UI" w:hAnsi="Nirmala UI" w:cs="Nirmala UI"/>
        </w:rPr>
        <w:t>नहीं</w:t>
      </w:r>
      <w:r w:rsidRPr="00EA5DA8">
        <w:t xml:space="preserve"> </w:t>
      </w:r>
      <w:r w:rsidRPr="00EA5DA8">
        <w:rPr>
          <w:rFonts w:ascii="Nirmala UI" w:hAnsi="Nirmala UI" w:cs="Nirmala UI"/>
        </w:rPr>
        <w:t>हो</w:t>
      </w:r>
      <w:r w:rsidRPr="00EA5DA8">
        <w:t xml:space="preserve"> </w:t>
      </w:r>
      <w:r w:rsidRPr="00EA5DA8">
        <w:rPr>
          <w:rFonts w:ascii="Nirmala UI" w:hAnsi="Nirmala UI" w:cs="Nirmala UI"/>
        </w:rPr>
        <w:t>सका।</w:t>
      </w:r>
    </w:p>
    <w:p w14:paraId="2405AD30" w14:textId="77777777" w:rsidR="00EA5DA8" w:rsidRPr="00EA5DA8" w:rsidRDefault="00EA5DA8" w:rsidP="00EA5DA8">
      <w:pPr>
        <w:numPr>
          <w:ilvl w:val="0"/>
          <w:numId w:val="12"/>
        </w:numPr>
      </w:pPr>
      <w:r w:rsidRPr="00EA5DA8">
        <w:t>EN: The company lost money and was therefore unable to pay salaries.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कंपनी</w:t>
      </w:r>
      <w:r w:rsidRPr="00EA5DA8">
        <w:t xml:space="preserve"> </w:t>
      </w:r>
      <w:r w:rsidRPr="00EA5DA8">
        <w:rPr>
          <w:rFonts w:ascii="Nirmala UI" w:hAnsi="Nirmala UI" w:cs="Nirmala UI"/>
        </w:rPr>
        <w:t>को</w:t>
      </w:r>
      <w:r w:rsidRPr="00EA5DA8">
        <w:t xml:space="preserve"> </w:t>
      </w:r>
      <w:r w:rsidRPr="00EA5DA8">
        <w:rPr>
          <w:rFonts w:ascii="Nirmala UI" w:hAnsi="Nirmala UI" w:cs="Nirmala UI"/>
        </w:rPr>
        <w:t>नुकसान</w:t>
      </w:r>
      <w:r w:rsidRPr="00EA5DA8">
        <w:t xml:space="preserve"> </w:t>
      </w:r>
      <w:r w:rsidRPr="00EA5DA8">
        <w:rPr>
          <w:rFonts w:ascii="Nirmala UI" w:hAnsi="Nirmala UI" w:cs="Nirmala UI"/>
        </w:rPr>
        <w:t>हुआ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वह</w:t>
      </w:r>
      <w:r w:rsidRPr="00EA5DA8">
        <w:t xml:space="preserve"> </w:t>
      </w:r>
      <w:r w:rsidRPr="00EA5DA8">
        <w:rPr>
          <w:rFonts w:ascii="Nirmala UI" w:hAnsi="Nirmala UI" w:cs="Nirmala UI"/>
        </w:rPr>
        <w:t>वेतन</w:t>
      </w:r>
      <w:r w:rsidRPr="00EA5DA8">
        <w:t xml:space="preserve"> </w:t>
      </w:r>
      <w:r w:rsidRPr="00EA5DA8">
        <w:rPr>
          <w:rFonts w:ascii="Nirmala UI" w:hAnsi="Nirmala UI" w:cs="Nirmala UI"/>
        </w:rPr>
        <w:t>नहीं</w:t>
      </w:r>
      <w:r w:rsidRPr="00EA5DA8">
        <w:t xml:space="preserve"> </w:t>
      </w:r>
      <w:r w:rsidRPr="00EA5DA8">
        <w:rPr>
          <w:rFonts w:ascii="Nirmala UI" w:hAnsi="Nirmala UI" w:cs="Nirmala UI"/>
        </w:rPr>
        <w:t>दे</w:t>
      </w:r>
      <w:r w:rsidRPr="00EA5DA8">
        <w:t xml:space="preserve"> </w:t>
      </w:r>
      <w:r w:rsidRPr="00EA5DA8">
        <w:rPr>
          <w:rFonts w:ascii="Nirmala UI" w:hAnsi="Nirmala UI" w:cs="Nirmala UI"/>
        </w:rPr>
        <w:t>पाई।</w:t>
      </w:r>
    </w:p>
    <w:p w14:paraId="08D1D0E0" w14:textId="77777777" w:rsidR="00EA5DA8" w:rsidRPr="00EA5DA8" w:rsidRDefault="00EA5DA8" w:rsidP="00EA5DA8">
      <w:r w:rsidRPr="00EA5DA8">
        <w:lastRenderedPageBreak/>
        <w:pict w14:anchorId="3F70EAC2">
          <v:rect id="_x0000_i1113" style="width:0;height:1.5pt" o:hralign="center" o:hrstd="t" o:hr="t" fillcolor="#a0a0a0" stroked="f"/>
        </w:pict>
      </w:r>
    </w:p>
    <w:p w14:paraId="7446CAF5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8. Therefore inevitable</w:t>
      </w:r>
    </w:p>
    <w:p w14:paraId="5AE511F0" w14:textId="77777777" w:rsidR="00EA5DA8" w:rsidRPr="00EA5DA8" w:rsidRDefault="00EA5DA8" w:rsidP="00EA5DA8">
      <w:pPr>
        <w:numPr>
          <w:ilvl w:val="0"/>
          <w:numId w:val="13"/>
        </w:numPr>
      </w:pPr>
      <w:r w:rsidRPr="00EA5DA8">
        <w:t>EN: War was therefore inevitable after repeated conflicts.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बार</w:t>
      </w:r>
      <w:r w:rsidRPr="00EA5DA8">
        <w:t>-</w:t>
      </w:r>
      <w:r w:rsidRPr="00EA5DA8">
        <w:rPr>
          <w:rFonts w:ascii="Nirmala UI" w:hAnsi="Nirmala UI" w:cs="Nirmala UI"/>
        </w:rPr>
        <w:t>बार</w:t>
      </w:r>
      <w:r w:rsidRPr="00EA5DA8">
        <w:t xml:space="preserve"> </w:t>
      </w:r>
      <w:r w:rsidRPr="00EA5DA8">
        <w:rPr>
          <w:rFonts w:ascii="Nirmala UI" w:hAnsi="Nirmala UI" w:cs="Nirmala UI"/>
        </w:rPr>
        <w:t>के</w:t>
      </w:r>
      <w:r w:rsidRPr="00EA5DA8">
        <w:t xml:space="preserve"> </w:t>
      </w:r>
      <w:r w:rsidRPr="00EA5DA8">
        <w:rPr>
          <w:rFonts w:ascii="Nirmala UI" w:hAnsi="Nirmala UI" w:cs="Nirmala UI"/>
        </w:rPr>
        <w:t>संघर्षों</w:t>
      </w:r>
      <w:r w:rsidRPr="00EA5DA8">
        <w:t xml:space="preserve"> </w:t>
      </w:r>
      <w:r w:rsidRPr="00EA5DA8">
        <w:rPr>
          <w:rFonts w:ascii="Nirmala UI" w:hAnsi="Nirmala UI" w:cs="Nirmala UI"/>
        </w:rPr>
        <w:t>के</w:t>
      </w:r>
      <w:r w:rsidRPr="00EA5DA8">
        <w:t xml:space="preserve"> </w:t>
      </w:r>
      <w:r w:rsidRPr="00EA5DA8">
        <w:rPr>
          <w:rFonts w:ascii="Nirmala UI" w:hAnsi="Nirmala UI" w:cs="Nirmala UI"/>
        </w:rPr>
        <w:t>बाद</w:t>
      </w:r>
      <w:r w:rsidRPr="00EA5DA8">
        <w:t xml:space="preserve"> </w:t>
      </w:r>
      <w:r w:rsidRPr="00EA5DA8">
        <w:rPr>
          <w:rFonts w:ascii="Nirmala UI" w:hAnsi="Nirmala UI" w:cs="Nirmala UI"/>
        </w:rPr>
        <w:t>युद्ध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अवश्यंभावी</w:t>
      </w:r>
      <w:r w:rsidRPr="00EA5DA8">
        <w:t xml:space="preserve"> </w:t>
      </w:r>
      <w:r w:rsidRPr="00EA5DA8">
        <w:rPr>
          <w:rFonts w:ascii="Nirmala UI" w:hAnsi="Nirmala UI" w:cs="Nirmala UI"/>
        </w:rPr>
        <w:t>था।</w:t>
      </w:r>
    </w:p>
    <w:p w14:paraId="20EE049F" w14:textId="77777777" w:rsidR="00EA5DA8" w:rsidRPr="00EA5DA8" w:rsidRDefault="00EA5DA8" w:rsidP="00EA5DA8">
      <w:pPr>
        <w:numPr>
          <w:ilvl w:val="0"/>
          <w:numId w:val="13"/>
        </w:numPr>
      </w:pPr>
      <w:r w:rsidRPr="00EA5DA8">
        <w:t>EN: The collapse of the bridge was therefore inevitable.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पुल</w:t>
      </w:r>
      <w:r w:rsidRPr="00EA5DA8">
        <w:t xml:space="preserve"> </w:t>
      </w:r>
      <w:r w:rsidRPr="00EA5DA8">
        <w:rPr>
          <w:rFonts w:ascii="Nirmala UI" w:hAnsi="Nirmala UI" w:cs="Nirmala UI"/>
        </w:rPr>
        <w:t>का</w:t>
      </w:r>
      <w:r w:rsidRPr="00EA5DA8">
        <w:t xml:space="preserve"> </w:t>
      </w:r>
      <w:r w:rsidRPr="00EA5DA8">
        <w:rPr>
          <w:rFonts w:ascii="Nirmala UI" w:hAnsi="Nirmala UI" w:cs="Nirmala UI"/>
        </w:rPr>
        <w:t>ढहना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अवश्यंभावी</w:t>
      </w:r>
      <w:r w:rsidRPr="00EA5DA8">
        <w:t xml:space="preserve"> </w:t>
      </w:r>
      <w:r w:rsidRPr="00EA5DA8">
        <w:rPr>
          <w:rFonts w:ascii="Nirmala UI" w:hAnsi="Nirmala UI" w:cs="Nirmala UI"/>
        </w:rPr>
        <w:t>था।</w:t>
      </w:r>
    </w:p>
    <w:p w14:paraId="663418D5" w14:textId="77777777" w:rsidR="00EA5DA8" w:rsidRPr="00EA5DA8" w:rsidRDefault="00EA5DA8" w:rsidP="00EA5DA8">
      <w:r w:rsidRPr="00EA5DA8">
        <w:pict w14:anchorId="69EAE612">
          <v:rect id="_x0000_i1114" style="width:0;height:1.5pt" o:hralign="center" o:hrstd="t" o:hr="t" fillcolor="#a0a0a0" stroked="f"/>
        </w:pict>
      </w:r>
    </w:p>
    <w:p w14:paraId="77A991BF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9. Therefore clear</w:t>
      </w:r>
    </w:p>
    <w:p w14:paraId="3F493B95" w14:textId="77777777" w:rsidR="00EA5DA8" w:rsidRPr="00EA5DA8" w:rsidRDefault="00EA5DA8" w:rsidP="00EA5DA8">
      <w:pPr>
        <w:numPr>
          <w:ilvl w:val="0"/>
          <w:numId w:val="14"/>
        </w:numPr>
      </w:pPr>
      <w:r w:rsidRPr="00EA5DA8">
        <w:t>EN: The instructions were confusing; therefore, it was clear why mistakes happened.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निर्देश</w:t>
      </w:r>
      <w:r w:rsidRPr="00EA5DA8">
        <w:t xml:space="preserve"> </w:t>
      </w:r>
      <w:r w:rsidRPr="00EA5DA8">
        <w:rPr>
          <w:rFonts w:ascii="Nirmala UI" w:hAnsi="Nirmala UI" w:cs="Nirmala UI"/>
        </w:rPr>
        <w:t>उलझे</w:t>
      </w:r>
      <w:r w:rsidRPr="00EA5DA8">
        <w:t xml:space="preserve"> </w:t>
      </w:r>
      <w:r w:rsidRPr="00EA5DA8">
        <w:rPr>
          <w:rFonts w:ascii="Nirmala UI" w:hAnsi="Nirmala UI" w:cs="Nirmala UI"/>
        </w:rPr>
        <w:t>हुए</w:t>
      </w:r>
      <w:r w:rsidRPr="00EA5DA8">
        <w:t xml:space="preserve"> </w:t>
      </w:r>
      <w:r w:rsidRPr="00EA5DA8">
        <w:rPr>
          <w:rFonts w:ascii="Nirmala UI" w:hAnsi="Nirmala UI" w:cs="Nirmala UI"/>
        </w:rPr>
        <w:t>थे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यह</w:t>
      </w:r>
      <w:r w:rsidRPr="00EA5DA8">
        <w:t xml:space="preserve"> </w:t>
      </w:r>
      <w:r w:rsidRPr="00EA5DA8">
        <w:rPr>
          <w:rFonts w:ascii="Nirmala UI" w:hAnsi="Nirmala UI" w:cs="Nirmala UI"/>
        </w:rPr>
        <w:t>स्पष्ट</w:t>
      </w:r>
      <w:r w:rsidRPr="00EA5DA8">
        <w:t xml:space="preserve"> </w:t>
      </w:r>
      <w:r w:rsidRPr="00EA5DA8">
        <w:rPr>
          <w:rFonts w:ascii="Nirmala UI" w:hAnsi="Nirmala UI" w:cs="Nirmala UI"/>
        </w:rPr>
        <w:t>था</w:t>
      </w:r>
      <w:r w:rsidRPr="00EA5DA8">
        <w:t xml:space="preserve"> </w:t>
      </w:r>
      <w:r w:rsidRPr="00EA5DA8">
        <w:rPr>
          <w:rFonts w:ascii="Nirmala UI" w:hAnsi="Nirmala UI" w:cs="Nirmala UI"/>
        </w:rPr>
        <w:t>कि</w:t>
      </w:r>
      <w:r w:rsidRPr="00EA5DA8">
        <w:t xml:space="preserve"> </w:t>
      </w:r>
      <w:r w:rsidRPr="00EA5DA8">
        <w:rPr>
          <w:rFonts w:ascii="Nirmala UI" w:hAnsi="Nirmala UI" w:cs="Nirmala UI"/>
        </w:rPr>
        <w:t>गलतियाँ</w:t>
      </w:r>
      <w:r w:rsidRPr="00EA5DA8">
        <w:t xml:space="preserve"> </w:t>
      </w:r>
      <w:r w:rsidRPr="00EA5DA8">
        <w:rPr>
          <w:rFonts w:ascii="Nirmala UI" w:hAnsi="Nirmala UI" w:cs="Nirmala UI"/>
        </w:rPr>
        <w:t>क्यों</w:t>
      </w:r>
      <w:r w:rsidRPr="00EA5DA8">
        <w:t xml:space="preserve"> </w:t>
      </w:r>
      <w:r w:rsidRPr="00EA5DA8">
        <w:rPr>
          <w:rFonts w:ascii="Nirmala UI" w:hAnsi="Nirmala UI" w:cs="Nirmala UI"/>
        </w:rPr>
        <w:t>हुईं।</w:t>
      </w:r>
    </w:p>
    <w:p w14:paraId="777F8BE2" w14:textId="77777777" w:rsidR="00EA5DA8" w:rsidRPr="00EA5DA8" w:rsidRDefault="00EA5DA8" w:rsidP="00EA5DA8">
      <w:pPr>
        <w:numPr>
          <w:ilvl w:val="0"/>
          <w:numId w:val="14"/>
        </w:numPr>
      </w:pPr>
      <w:r w:rsidRPr="00EA5DA8">
        <w:t>EN: Evidence was strong; therefore, it was clear who committed the crime.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सबूत</w:t>
      </w:r>
      <w:r w:rsidRPr="00EA5DA8">
        <w:t xml:space="preserve"> </w:t>
      </w:r>
      <w:r w:rsidRPr="00EA5DA8">
        <w:rPr>
          <w:rFonts w:ascii="Nirmala UI" w:hAnsi="Nirmala UI" w:cs="Nirmala UI"/>
        </w:rPr>
        <w:t>मजबूत</w:t>
      </w:r>
      <w:r w:rsidRPr="00EA5DA8">
        <w:t xml:space="preserve"> </w:t>
      </w:r>
      <w:r w:rsidRPr="00EA5DA8">
        <w:rPr>
          <w:rFonts w:ascii="Nirmala UI" w:hAnsi="Nirmala UI" w:cs="Nirmala UI"/>
        </w:rPr>
        <w:t>थे</w:t>
      </w:r>
      <w:r w:rsidRPr="00EA5DA8">
        <w:t xml:space="preserve">;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यह</w:t>
      </w:r>
      <w:r w:rsidRPr="00EA5DA8">
        <w:t xml:space="preserve"> </w:t>
      </w:r>
      <w:r w:rsidRPr="00EA5DA8">
        <w:rPr>
          <w:rFonts w:ascii="Nirmala UI" w:hAnsi="Nirmala UI" w:cs="Nirmala UI"/>
        </w:rPr>
        <w:t>स्पष्ट</w:t>
      </w:r>
      <w:r w:rsidRPr="00EA5DA8">
        <w:t xml:space="preserve"> </w:t>
      </w:r>
      <w:r w:rsidRPr="00EA5DA8">
        <w:rPr>
          <w:rFonts w:ascii="Nirmala UI" w:hAnsi="Nirmala UI" w:cs="Nirmala UI"/>
        </w:rPr>
        <w:t>था</w:t>
      </w:r>
      <w:r w:rsidRPr="00EA5DA8">
        <w:t xml:space="preserve"> </w:t>
      </w:r>
      <w:r w:rsidRPr="00EA5DA8">
        <w:rPr>
          <w:rFonts w:ascii="Nirmala UI" w:hAnsi="Nirmala UI" w:cs="Nirmala UI"/>
        </w:rPr>
        <w:t>कि</w:t>
      </w:r>
      <w:r w:rsidRPr="00EA5DA8">
        <w:t xml:space="preserve"> </w:t>
      </w:r>
      <w:r w:rsidRPr="00EA5DA8">
        <w:rPr>
          <w:rFonts w:ascii="Nirmala UI" w:hAnsi="Nirmala UI" w:cs="Nirmala UI"/>
        </w:rPr>
        <w:t>अपराध</w:t>
      </w:r>
      <w:r w:rsidRPr="00EA5DA8">
        <w:t xml:space="preserve"> </w:t>
      </w:r>
      <w:r w:rsidRPr="00EA5DA8">
        <w:rPr>
          <w:rFonts w:ascii="Nirmala UI" w:hAnsi="Nirmala UI" w:cs="Nirmala UI"/>
        </w:rPr>
        <w:t>किसने</w:t>
      </w:r>
      <w:r w:rsidRPr="00EA5DA8">
        <w:t xml:space="preserve"> </w:t>
      </w:r>
      <w:r w:rsidRPr="00EA5DA8">
        <w:rPr>
          <w:rFonts w:ascii="Nirmala UI" w:hAnsi="Nirmala UI" w:cs="Nirmala UI"/>
        </w:rPr>
        <w:t>किया।</w:t>
      </w:r>
    </w:p>
    <w:p w14:paraId="73264540" w14:textId="77777777" w:rsidR="00EA5DA8" w:rsidRPr="00EA5DA8" w:rsidRDefault="00EA5DA8" w:rsidP="00EA5DA8">
      <w:r w:rsidRPr="00EA5DA8">
        <w:pict w14:anchorId="73893952">
          <v:rect id="_x0000_i1115" style="width:0;height:1.5pt" o:hralign="center" o:hrstd="t" o:hr="t" fillcolor="#a0a0a0" stroked="f"/>
        </w:pict>
      </w:r>
    </w:p>
    <w:p w14:paraId="1E3B94AC" w14:textId="77777777" w:rsidR="00EA5DA8" w:rsidRPr="00EA5DA8" w:rsidRDefault="00EA5DA8" w:rsidP="00EA5DA8">
      <w:pPr>
        <w:rPr>
          <w:b/>
          <w:bCs/>
        </w:rPr>
      </w:pPr>
      <w:r w:rsidRPr="00EA5DA8">
        <w:rPr>
          <w:b/>
          <w:bCs/>
        </w:rPr>
        <w:t>10. Therefore true / false</w:t>
      </w:r>
    </w:p>
    <w:p w14:paraId="6EC35E07" w14:textId="77777777" w:rsidR="00EA5DA8" w:rsidRPr="00EA5DA8" w:rsidRDefault="00EA5DA8" w:rsidP="00EA5DA8">
      <w:pPr>
        <w:numPr>
          <w:ilvl w:val="0"/>
          <w:numId w:val="15"/>
        </w:numPr>
      </w:pPr>
      <w:r w:rsidRPr="00EA5DA8">
        <w:t>EN: If all men are mortal, then Socrates is therefore true.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यदि</w:t>
      </w:r>
      <w:r w:rsidRPr="00EA5DA8">
        <w:t xml:space="preserve"> </w:t>
      </w:r>
      <w:r w:rsidRPr="00EA5DA8">
        <w:rPr>
          <w:rFonts w:ascii="Nirmala UI" w:hAnsi="Nirmala UI" w:cs="Nirmala UI"/>
        </w:rPr>
        <w:t>सभी</w:t>
      </w:r>
      <w:r w:rsidRPr="00EA5DA8">
        <w:t xml:space="preserve"> </w:t>
      </w:r>
      <w:r w:rsidRPr="00EA5DA8">
        <w:rPr>
          <w:rFonts w:ascii="Nirmala UI" w:hAnsi="Nirmala UI" w:cs="Nirmala UI"/>
        </w:rPr>
        <w:t>मनुष्य</w:t>
      </w:r>
      <w:r w:rsidRPr="00EA5DA8">
        <w:t xml:space="preserve"> </w:t>
      </w:r>
      <w:r w:rsidRPr="00EA5DA8">
        <w:rPr>
          <w:rFonts w:ascii="Nirmala UI" w:hAnsi="Nirmala UI" w:cs="Nirmala UI"/>
        </w:rPr>
        <w:t>नश्वर</w:t>
      </w:r>
      <w:r w:rsidRPr="00EA5DA8">
        <w:t xml:space="preserve"> </w:t>
      </w:r>
      <w:r w:rsidRPr="00EA5DA8">
        <w:rPr>
          <w:rFonts w:ascii="Nirmala UI" w:hAnsi="Nirmala UI" w:cs="Nirmala UI"/>
        </w:rPr>
        <w:t>हैं</w:t>
      </w:r>
      <w:r w:rsidRPr="00EA5DA8">
        <w:t xml:space="preserve">, </w:t>
      </w:r>
      <w:r w:rsidRPr="00EA5DA8">
        <w:rPr>
          <w:rFonts w:ascii="Nirmala UI" w:hAnsi="Nirmala UI" w:cs="Nirmala UI"/>
        </w:rPr>
        <w:t>तो</w:t>
      </w:r>
      <w:r w:rsidRPr="00EA5DA8">
        <w:t xml:space="preserve"> </w:t>
      </w:r>
      <w:r w:rsidRPr="00EA5DA8">
        <w:rPr>
          <w:rFonts w:ascii="Nirmala UI" w:hAnsi="Nirmala UI" w:cs="Nirmala UI"/>
        </w:rPr>
        <w:t>सुकरात</w:t>
      </w:r>
      <w:r w:rsidRPr="00EA5DA8">
        <w:t xml:space="preserve"> </w:t>
      </w:r>
      <w:r w:rsidRPr="00EA5DA8">
        <w:rPr>
          <w:rFonts w:ascii="Nirmala UI" w:hAnsi="Nirmala UI" w:cs="Nirmala UI"/>
        </w:rPr>
        <w:t>भी</w:t>
      </w:r>
      <w:r w:rsidRPr="00EA5DA8">
        <w:t xml:space="preserve"> </w:t>
      </w:r>
      <w:r w:rsidRPr="00EA5DA8">
        <w:rPr>
          <w:rFonts w:ascii="Nirmala UI" w:hAnsi="Nirmala UI" w:cs="Nirmala UI"/>
        </w:rPr>
        <w:t>नश्वर</w:t>
      </w:r>
      <w:r w:rsidRPr="00EA5DA8">
        <w:t xml:space="preserve"> </w:t>
      </w:r>
      <w:r w:rsidRPr="00EA5DA8">
        <w:rPr>
          <w:rFonts w:ascii="Nirmala UI" w:hAnsi="Nirmala UI" w:cs="Nirmala UI"/>
        </w:rPr>
        <w:t>है</w:t>
      </w:r>
      <w:r w:rsidRPr="00EA5DA8">
        <w:t xml:space="preserve"> — </w:t>
      </w:r>
      <w:r w:rsidRPr="00EA5DA8">
        <w:rPr>
          <w:rFonts w:ascii="Nirmala UI" w:hAnsi="Nirmala UI" w:cs="Nirmala UI"/>
        </w:rPr>
        <w:t>यह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सत्य</w:t>
      </w:r>
      <w:r w:rsidRPr="00EA5DA8">
        <w:t xml:space="preserve"> </w:t>
      </w:r>
      <w:r w:rsidRPr="00EA5DA8">
        <w:rPr>
          <w:rFonts w:ascii="Nirmala UI" w:hAnsi="Nirmala UI" w:cs="Nirmala UI"/>
        </w:rPr>
        <w:t>है।</w:t>
      </w:r>
    </w:p>
    <w:p w14:paraId="57FB20B0" w14:textId="77777777" w:rsidR="00EA5DA8" w:rsidRPr="00EA5DA8" w:rsidRDefault="00EA5DA8" w:rsidP="00EA5DA8">
      <w:pPr>
        <w:numPr>
          <w:ilvl w:val="0"/>
          <w:numId w:val="15"/>
        </w:numPr>
      </w:pPr>
      <w:r w:rsidRPr="00EA5DA8">
        <w:t>EN: The statement was contradictory and therefore false.</w:t>
      </w:r>
      <w:r w:rsidRPr="00EA5DA8">
        <w:br/>
        <w:t xml:space="preserve">HI: </w:t>
      </w:r>
      <w:r w:rsidRPr="00EA5DA8">
        <w:rPr>
          <w:rFonts w:ascii="Nirmala UI" w:hAnsi="Nirmala UI" w:cs="Nirmala UI"/>
        </w:rPr>
        <w:t>कथन</w:t>
      </w:r>
      <w:r w:rsidRPr="00EA5DA8">
        <w:t xml:space="preserve"> </w:t>
      </w:r>
      <w:r w:rsidRPr="00EA5DA8">
        <w:rPr>
          <w:rFonts w:ascii="Nirmala UI" w:hAnsi="Nirmala UI" w:cs="Nirmala UI"/>
        </w:rPr>
        <w:t>विरोधाभासी</w:t>
      </w:r>
      <w:r w:rsidRPr="00EA5DA8">
        <w:t xml:space="preserve"> </w:t>
      </w:r>
      <w:r w:rsidRPr="00EA5DA8">
        <w:rPr>
          <w:rFonts w:ascii="Nirmala UI" w:hAnsi="Nirmala UI" w:cs="Nirmala UI"/>
        </w:rPr>
        <w:t>था</w:t>
      </w:r>
      <w:r w:rsidRPr="00EA5DA8">
        <w:t xml:space="preserve"> </w:t>
      </w:r>
      <w:r w:rsidRPr="00EA5DA8">
        <w:rPr>
          <w:rFonts w:ascii="Nirmala UI" w:hAnsi="Nirmala UI" w:cs="Nirmala UI"/>
        </w:rPr>
        <w:t>और</w:t>
      </w:r>
      <w:r w:rsidRPr="00EA5DA8">
        <w:t xml:space="preserve"> </w:t>
      </w:r>
      <w:r w:rsidRPr="00EA5DA8">
        <w:rPr>
          <w:rFonts w:ascii="Nirmala UI" w:hAnsi="Nirmala UI" w:cs="Nirmala UI"/>
        </w:rPr>
        <w:t>इसलिए</w:t>
      </w:r>
      <w:r w:rsidRPr="00EA5DA8">
        <w:t xml:space="preserve"> </w:t>
      </w:r>
      <w:r w:rsidRPr="00EA5DA8">
        <w:rPr>
          <w:rFonts w:ascii="Nirmala UI" w:hAnsi="Nirmala UI" w:cs="Nirmala UI"/>
        </w:rPr>
        <w:t>गलत</w:t>
      </w:r>
      <w:r w:rsidRPr="00EA5DA8">
        <w:t xml:space="preserve"> </w:t>
      </w:r>
      <w:r w:rsidRPr="00EA5DA8">
        <w:rPr>
          <w:rFonts w:ascii="Nirmala UI" w:hAnsi="Nirmala UI" w:cs="Nirmala UI"/>
        </w:rPr>
        <w:t>था।</w:t>
      </w:r>
    </w:p>
    <w:p w14:paraId="342D64C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CF0"/>
    <w:multiLevelType w:val="multilevel"/>
    <w:tmpl w:val="BE2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0DE"/>
    <w:multiLevelType w:val="multilevel"/>
    <w:tmpl w:val="8A4A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42C8F"/>
    <w:multiLevelType w:val="multilevel"/>
    <w:tmpl w:val="705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5C92"/>
    <w:multiLevelType w:val="multilevel"/>
    <w:tmpl w:val="26BE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86C8E"/>
    <w:multiLevelType w:val="multilevel"/>
    <w:tmpl w:val="BBC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A5481"/>
    <w:multiLevelType w:val="multilevel"/>
    <w:tmpl w:val="35C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465B"/>
    <w:multiLevelType w:val="multilevel"/>
    <w:tmpl w:val="9D8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3365"/>
    <w:multiLevelType w:val="multilevel"/>
    <w:tmpl w:val="BBB4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F20D1"/>
    <w:multiLevelType w:val="multilevel"/>
    <w:tmpl w:val="6B0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D114C"/>
    <w:multiLevelType w:val="multilevel"/>
    <w:tmpl w:val="6EB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4534C"/>
    <w:multiLevelType w:val="multilevel"/>
    <w:tmpl w:val="9D5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D702A"/>
    <w:multiLevelType w:val="multilevel"/>
    <w:tmpl w:val="A82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75858"/>
    <w:multiLevelType w:val="multilevel"/>
    <w:tmpl w:val="D660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072F7"/>
    <w:multiLevelType w:val="multilevel"/>
    <w:tmpl w:val="687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77262"/>
    <w:multiLevelType w:val="multilevel"/>
    <w:tmpl w:val="D2B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5018">
    <w:abstractNumId w:val="12"/>
  </w:num>
  <w:num w:numId="2" w16cid:durableId="193663205">
    <w:abstractNumId w:val="1"/>
  </w:num>
  <w:num w:numId="3" w16cid:durableId="656999101">
    <w:abstractNumId w:val="9"/>
  </w:num>
  <w:num w:numId="4" w16cid:durableId="1366784318">
    <w:abstractNumId w:val="7"/>
  </w:num>
  <w:num w:numId="5" w16cid:durableId="231165178">
    <w:abstractNumId w:val="3"/>
  </w:num>
  <w:num w:numId="6" w16cid:durableId="734204729">
    <w:abstractNumId w:val="10"/>
  </w:num>
  <w:num w:numId="7" w16cid:durableId="1286738817">
    <w:abstractNumId w:val="4"/>
  </w:num>
  <w:num w:numId="8" w16cid:durableId="560598911">
    <w:abstractNumId w:val="13"/>
  </w:num>
  <w:num w:numId="9" w16cid:durableId="1247497905">
    <w:abstractNumId w:val="6"/>
  </w:num>
  <w:num w:numId="10" w16cid:durableId="1199203163">
    <w:abstractNumId w:val="5"/>
  </w:num>
  <w:num w:numId="11" w16cid:durableId="1290087099">
    <w:abstractNumId w:val="11"/>
  </w:num>
  <w:num w:numId="12" w16cid:durableId="802506394">
    <w:abstractNumId w:val="0"/>
  </w:num>
  <w:num w:numId="13" w16cid:durableId="677006887">
    <w:abstractNumId w:val="8"/>
  </w:num>
  <w:num w:numId="14" w16cid:durableId="1911846553">
    <w:abstractNumId w:val="14"/>
  </w:num>
  <w:num w:numId="15" w16cid:durableId="1631747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9E6"/>
    <w:rsid w:val="005815F4"/>
    <w:rsid w:val="006C1847"/>
    <w:rsid w:val="007F79E6"/>
    <w:rsid w:val="00E75591"/>
    <w:rsid w:val="00EA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FA316-AAA8-41A1-B915-4B8C4EC0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2025-08-24T04:00:00Z</dcterms:created>
  <dcterms:modified xsi:type="dcterms:W3CDTF">2025-08-24T04:01:00Z</dcterms:modified>
</cp:coreProperties>
</file>