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5E8E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 xml:space="preserve">Word: Action </w:t>
      </w:r>
      <w:r w:rsidRPr="0074383D">
        <w:rPr>
          <w:b/>
          <w:bCs/>
          <w:i/>
          <w:iCs/>
        </w:rPr>
        <w:t>(Noun)</w:t>
      </w:r>
    </w:p>
    <w:p w14:paraId="5FD1580F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CEFR Level: A2 – C1</w:t>
      </w:r>
    </w:p>
    <w:p w14:paraId="7D2C158E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English Meanings of “Action” (as Noun):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273"/>
        <w:gridCol w:w="3027"/>
      </w:tblGrid>
      <w:tr w:rsidR="0074383D" w:rsidRPr="0074383D" w14:paraId="32999009" w14:textId="77777777" w:rsidTr="00743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3EE2F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Usage Type</w:t>
            </w:r>
          </w:p>
        </w:tc>
        <w:tc>
          <w:tcPr>
            <w:tcW w:w="0" w:type="auto"/>
            <w:vAlign w:val="center"/>
            <w:hideMark/>
          </w:tcPr>
          <w:p w14:paraId="0C1555D2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Meaning (English)</w:t>
            </w:r>
          </w:p>
        </w:tc>
        <w:tc>
          <w:tcPr>
            <w:tcW w:w="0" w:type="auto"/>
            <w:vAlign w:val="center"/>
            <w:hideMark/>
          </w:tcPr>
          <w:p w14:paraId="298A1D7A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Meaning (Hindi)</w:t>
            </w:r>
          </w:p>
        </w:tc>
      </w:tr>
      <w:tr w:rsidR="0074383D" w:rsidRPr="0074383D" w14:paraId="35D5FE98" w14:textId="77777777" w:rsidTr="0074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8462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1. Doing something</w:t>
            </w:r>
          </w:p>
        </w:tc>
        <w:tc>
          <w:tcPr>
            <w:tcW w:w="0" w:type="auto"/>
            <w:vAlign w:val="center"/>
            <w:hideMark/>
          </w:tcPr>
          <w:p w14:paraId="14DE78A6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The process of doing something to achieve a goal</w:t>
            </w:r>
          </w:p>
        </w:tc>
        <w:tc>
          <w:tcPr>
            <w:tcW w:w="0" w:type="auto"/>
            <w:vAlign w:val="center"/>
            <w:hideMark/>
          </w:tcPr>
          <w:p w14:paraId="35C73200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rFonts w:ascii="Nirmala UI" w:hAnsi="Nirmala UI" w:cs="Nirmala UI"/>
                <w:b/>
                <w:bCs/>
              </w:rPr>
              <w:t>कोई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कार्य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करना</w:t>
            </w:r>
            <w:r w:rsidRPr="0074383D">
              <w:rPr>
                <w:b/>
                <w:bCs/>
              </w:rPr>
              <w:t xml:space="preserve">; </w:t>
            </w:r>
            <w:r w:rsidRPr="0074383D">
              <w:rPr>
                <w:rFonts w:ascii="Nirmala UI" w:hAnsi="Nirmala UI" w:cs="Nirmala UI"/>
                <w:b/>
                <w:bCs/>
              </w:rPr>
              <w:t>कार्रवाई</w:t>
            </w:r>
          </w:p>
        </w:tc>
      </w:tr>
      <w:tr w:rsidR="0074383D" w:rsidRPr="0074383D" w14:paraId="6E00EE43" w14:textId="77777777" w:rsidTr="0074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E9D4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2. Legal process</w:t>
            </w:r>
          </w:p>
        </w:tc>
        <w:tc>
          <w:tcPr>
            <w:tcW w:w="0" w:type="auto"/>
            <w:vAlign w:val="center"/>
            <w:hideMark/>
          </w:tcPr>
          <w:p w14:paraId="04DB5757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A legal case in a court</w:t>
            </w:r>
          </w:p>
        </w:tc>
        <w:tc>
          <w:tcPr>
            <w:tcW w:w="0" w:type="auto"/>
            <w:vAlign w:val="center"/>
            <w:hideMark/>
          </w:tcPr>
          <w:p w14:paraId="6DB258AE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rFonts w:ascii="Nirmala UI" w:hAnsi="Nirmala UI" w:cs="Nirmala UI"/>
                <w:b/>
                <w:bCs/>
              </w:rPr>
              <w:t>कानूनी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कार्यवाही</w:t>
            </w:r>
          </w:p>
        </w:tc>
      </w:tr>
      <w:tr w:rsidR="0074383D" w:rsidRPr="0074383D" w14:paraId="4F7E0E25" w14:textId="77777777" w:rsidTr="0074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85A3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3. Movement</w:t>
            </w:r>
          </w:p>
        </w:tc>
        <w:tc>
          <w:tcPr>
            <w:tcW w:w="0" w:type="auto"/>
            <w:vAlign w:val="center"/>
            <w:hideMark/>
          </w:tcPr>
          <w:p w14:paraId="7F309D72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Physical movement, often fast or exciting</w:t>
            </w:r>
          </w:p>
        </w:tc>
        <w:tc>
          <w:tcPr>
            <w:tcW w:w="0" w:type="auto"/>
            <w:vAlign w:val="center"/>
            <w:hideMark/>
          </w:tcPr>
          <w:p w14:paraId="07151973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rFonts w:ascii="Nirmala UI" w:hAnsi="Nirmala UI" w:cs="Nirmala UI"/>
                <w:b/>
                <w:bCs/>
              </w:rPr>
              <w:t>गति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या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गतिविधि</w:t>
            </w:r>
          </w:p>
        </w:tc>
      </w:tr>
      <w:tr w:rsidR="0074383D" w:rsidRPr="0074383D" w14:paraId="657AFB78" w14:textId="77777777" w:rsidTr="0074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7237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4. Military use</w:t>
            </w:r>
          </w:p>
        </w:tc>
        <w:tc>
          <w:tcPr>
            <w:tcW w:w="0" w:type="auto"/>
            <w:vAlign w:val="center"/>
            <w:hideMark/>
          </w:tcPr>
          <w:p w14:paraId="16B77A7B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Fighting or combat during war</w:t>
            </w:r>
          </w:p>
        </w:tc>
        <w:tc>
          <w:tcPr>
            <w:tcW w:w="0" w:type="auto"/>
            <w:vAlign w:val="center"/>
            <w:hideMark/>
          </w:tcPr>
          <w:p w14:paraId="17E273A3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rFonts w:ascii="Nirmala UI" w:hAnsi="Nirmala UI" w:cs="Nirmala UI"/>
                <w:b/>
                <w:bCs/>
              </w:rPr>
              <w:t>युद्ध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या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लड़ाई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की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कार्रवाई</w:t>
            </w:r>
          </w:p>
        </w:tc>
      </w:tr>
      <w:tr w:rsidR="0074383D" w:rsidRPr="0074383D" w14:paraId="2961C69E" w14:textId="77777777" w:rsidTr="00743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E20D5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5. Cinema/Drama</w:t>
            </w:r>
          </w:p>
        </w:tc>
        <w:tc>
          <w:tcPr>
            <w:tcW w:w="0" w:type="auto"/>
            <w:vAlign w:val="center"/>
            <w:hideMark/>
          </w:tcPr>
          <w:p w14:paraId="4B0E56FB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b/>
                <w:bCs/>
              </w:rPr>
              <w:t>Exciting events in a film/play</w:t>
            </w:r>
          </w:p>
        </w:tc>
        <w:tc>
          <w:tcPr>
            <w:tcW w:w="0" w:type="auto"/>
            <w:vAlign w:val="center"/>
            <w:hideMark/>
          </w:tcPr>
          <w:p w14:paraId="002BBF97" w14:textId="77777777" w:rsidR="0074383D" w:rsidRPr="0074383D" w:rsidRDefault="0074383D" w:rsidP="0074383D">
            <w:pPr>
              <w:rPr>
                <w:b/>
                <w:bCs/>
              </w:rPr>
            </w:pPr>
            <w:r w:rsidRPr="0074383D">
              <w:rPr>
                <w:rFonts w:ascii="Nirmala UI" w:hAnsi="Nirmala UI" w:cs="Nirmala UI"/>
                <w:b/>
                <w:bCs/>
              </w:rPr>
              <w:t>फिल्म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या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नाटक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में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रोमांचक</w:t>
            </w:r>
            <w:r w:rsidRPr="0074383D">
              <w:rPr>
                <w:b/>
                <w:bCs/>
              </w:rPr>
              <w:t xml:space="preserve"> </w:t>
            </w:r>
            <w:r w:rsidRPr="0074383D">
              <w:rPr>
                <w:rFonts w:ascii="Nirmala UI" w:hAnsi="Nirmala UI" w:cs="Nirmala UI"/>
                <w:b/>
                <w:bCs/>
              </w:rPr>
              <w:t>घटनाएं</w:t>
            </w:r>
          </w:p>
        </w:tc>
      </w:tr>
    </w:tbl>
    <w:p w14:paraId="270D6F2C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03FAC558">
          <v:rect id="_x0000_i1139" style="width:0;height:1.5pt" o:hralign="center" o:hrstd="t" o:hr="t" fillcolor="#a0a0a0" stroked="f"/>
        </w:pict>
      </w:r>
    </w:p>
    <w:p w14:paraId="496EAFB2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✅</w:t>
      </w:r>
      <w:r w:rsidRPr="0074383D">
        <w:rPr>
          <w:b/>
          <w:bCs/>
        </w:rPr>
        <w:t xml:space="preserve"> Common Collocations with “Action” (Noun):</w:t>
      </w:r>
    </w:p>
    <w:p w14:paraId="365708CC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46717FE9">
          <v:rect id="_x0000_i1140" style="width:0;height:1.5pt" o:hralign="center" o:hrstd="t" o:hr="t" fillcolor="#a0a0a0" stroked="f"/>
        </w:pict>
      </w:r>
    </w:p>
    <w:p w14:paraId="43F93860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1. Take action</w:t>
      </w:r>
    </w:p>
    <w:p w14:paraId="4AF4928A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Meaning: To do something to solve a problem or make a change</w:t>
      </w:r>
      <w:r w:rsidRPr="0074383D">
        <w:rPr>
          <w:b/>
          <w:bCs/>
        </w:rPr>
        <w:br/>
      </w: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Hindi: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करना</w:t>
      </w:r>
    </w:p>
    <w:p w14:paraId="23A6A5E8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Examples:</w:t>
      </w:r>
    </w:p>
    <w:p w14:paraId="4B376CBA" w14:textId="77777777" w:rsidR="0074383D" w:rsidRPr="0074383D" w:rsidRDefault="0074383D" w:rsidP="0074383D">
      <w:pPr>
        <w:numPr>
          <w:ilvl w:val="0"/>
          <w:numId w:val="13"/>
        </w:numPr>
        <w:rPr>
          <w:b/>
          <w:bCs/>
        </w:rPr>
      </w:pPr>
      <w:r w:rsidRPr="0074383D">
        <w:rPr>
          <w:b/>
          <w:bCs/>
        </w:rPr>
        <w:t>The government must take action against corruption.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सरकार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को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भ्रष्टाचार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खिलाफ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चाहिए।</w:t>
      </w:r>
    </w:p>
    <w:p w14:paraId="2853054C" w14:textId="77777777" w:rsidR="0074383D" w:rsidRPr="0074383D" w:rsidRDefault="0074383D" w:rsidP="0074383D">
      <w:pPr>
        <w:numPr>
          <w:ilvl w:val="0"/>
          <w:numId w:val="13"/>
        </w:numPr>
        <w:rPr>
          <w:b/>
          <w:bCs/>
        </w:rPr>
      </w:pPr>
      <w:r w:rsidRPr="0074383D">
        <w:rPr>
          <w:b/>
          <w:bCs/>
        </w:rPr>
        <w:t>If you don’t study, your parents may take action.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अगर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तुम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नहीं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पढ़ोगे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तो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तुम्हारे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माता</w:t>
      </w:r>
      <w:r w:rsidRPr="0074383D">
        <w:rPr>
          <w:b/>
          <w:bCs/>
        </w:rPr>
        <w:t>-</w:t>
      </w:r>
      <w:r w:rsidRPr="0074383D">
        <w:rPr>
          <w:rFonts w:ascii="Nirmala UI" w:hAnsi="Nirmala UI" w:cs="Nirmala UI"/>
          <w:b/>
          <w:bCs/>
        </w:rPr>
        <w:t>पिता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सकते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हैं।</w:t>
      </w:r>
    </w:p>
    <w:p w14:paraId="13FEF367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0B44D74D">
          <v:rect id="_x0000_i1141" style="width:0;height:1.5pt" o:hralign="center" o:hrstd="t" o:hr="t" fillcolor="#a0a0a0" stroked="f"/>
        </w:pict>
      </w:r>
    </w:p>
    <w:p w14:paraId="36CC7223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2. Legal action</w:t>
      </w:r>
    </w:p>
    <w:p w14:paraId="5C4379A3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Meaning: A formal process of law or a court case</w:t>
      </w:r>
      <w:r w:rsidRPr="0074383D">
        <w:rPr>
          <w:b/>
          <w:bCs/>
        </w:rPr>
        <w:br/>
      </w: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Hindi: </w:t>
      </w:r>
      <w:r w:rsidRPr="0074383D">
        <w:rPr>
          <w:rFonts w:ascii="Nirmala UI" w:hAnsi="Nirmala UI" w:cs="Nirmala UI"/>
          <w:b/>
          <w:bCs/>
        </w:rPr>
        <w:t>कानूनी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</w:p>
    <w:p w14:paraId="239E42A6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Examples:</w:t>
      </w:r>
    </w:p>
    <w:p w14:paraId="096FAB61" w14:textId="77777777" w:rsidR="0074383D" w:rsidRPr="0074383D" w:rsidRDefault="0074383D" w:rsidP="0074383D">
      <w:pPr>
        <w:numPr>
          <w:ilvl w:val="0"/>
          <w:numId w:val="14"/>
        </w:numPr>
        <w:rPr>
          <w:b/>
          <w:bCs/>
        </w:rPr>
      </w:pPr>
      <w:r w:rsidRPr="0074383D">
        <w:rPr>
          <w:b/>
          <w:bCs/>
        </w:rPr>
        <w:t>The company will take legal action against the fraudster.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कंपनी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धोखेबाज़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खिलाफ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कानूनी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करेगी।</w:t>
      </w:r>
    </w:p>
    <w:p w14:paraId="1C0E703F" w14:textId="77777777" w:rsidR="0074383D" w:rsidRPr="0074383D" w:rsidRDefault="0074383D" w:rsidP="0074383D">
      <w:pPr>
        <w:numPr>
          <w:ilvl w:val="0"/>
          <w:numId w:val="14"/>
        </w:numPr>
        <w:rPr>
          <w:b/>
          <w:bCs/>
        </w:rPr>
      </w:pPr>
      <w:r w:rsidRPr="0074383D">
        <w:rPr>
          <w:b/>
          <w:bCs/>
        </w:rPr>
        <w:t>She threatened to start legal action over the unpaid salary.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उसने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चुकाए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गए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वेतन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कानूनी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धमकी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दी।</w:t>
      </w:r>
    </w:p>
    <w:p w14:paraId="70F4E9B7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6B046DA7">
          <v:rect id="_x0000_i1142" style="width:0;height:1.5pt" o:hralign="center" o:hrstd="t" o:hr="t" fillcolor="#a0a0a0" stroked="f"/>
        </w:pict>
      </w:r>
    </w:p>
    <w:p w14:paraId="7EB70098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lastRenderedPageBreak/>
        <w:t>3. Course of action</w:t>
      </w:r>
    </w:p>
    <w:p w14:paraId="4D9ED5CF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Meaning: A planned set of steps to deal with a problem</w:t>
      </w:r>
      <w:r w:rsidRPr="0074383D">
        <w:rPr>
          <w:b/>
          <w:bCs/>
        </w:rPr>
        <w:br/>
      </w: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Hindi: </w:t>
      </w:r>
      <w:r w:rsidRPr="0074383D">
        <w:rPr>
          <w:rFonts w:ascii="Nirmala UI" w:hAnsi="Nirmala UI" w:cs="Nirmala UI"/>
          <w:b/>
          <w:bCs/>
        </w:rPr>
        <w:t>कार्य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योजना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या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कार्य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प्रक्रिया</w:t>
      </w:r>
    </w:p>
    <w:p w14:paraId="617D3326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Examples:</w:t>
      </w:r>
    </w:p>
    <w:p w14:paraId="1B20278D" w14:textId="77777777" w:rsidR="0074383D" w:rsidRPr="0074383D" w:rsidRDefault="0074383D" w:rsidP="0074383D">
      <w:pPr>
        <w:numPr>
          <w:ilvl w:val="0"/>
          <w:numId w:val="15"/>
        </w:numPr>
        <w:rPr>
          <w:b/>
          <w:bCs/>
        </w:rPr>
      </w:pPr>
      <w:r w:rsidRPr="0074383D">
        <w:rPr>
          <w:b/>
          <w:bCs/>
        </w:rPr>
        <w:t>We need to decide the best course of action.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हमें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सबसे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अच्छी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कार्य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योजना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तय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होगी।</w:t>
      </w:r>
    </w:p>
    <w:p w14:paraId="3B9A1188" w14:textId="77777777" w:rsidR="0074383D" w:rsidRPr="0074383D" w:rsidRDefault="0074383D" w:rsidP="0074383D">
      <w:pPr>
        <w:numPr>
          <w:ilvl w:val="0"/>
          <w:numId w:val="15"/>
        </w:numPr>
        <w:rPr>
          <w:b/>
          <w:bCs/>
        </w:rPr>
      </w:pPr>
      <w:r w:rsidRPr="0074383D">
        <w:rPr>
          <w:b/>
          <w:bCs/>
        </w:rPr>
        <w:t>The manager suggested a new course of action.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प्रबंधक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एक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कार्य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योजना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सुझाई।</w:t>
      </w:r>
    </w:p>
    <w:p w14:paraId="209F68EC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23EF80DA">
          <v:rect id="_x0000_i1143" style="width:0;height:1.5pt" o:hralign="center" o:hrstd="t" o:hr="t" fillcolor="#a0a0a0" stroked="f"/>
        </w:pict>
      </w:r>
    </w:p>
    <w:p w14:paraId="1E88E966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4. Immediate action</w:t>
      </w:r>
    </w:p>
    <w:p w14:paraId="056EA25C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Meaning: Action that is done without delay</w:t>
      </w:r>
      <w:r w:rsidRPr="0074383D">
        <w:rPr>
          <w:b/>
          <w:bCs/>
        </w:rPr>
        <w:br/>
      </w: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Hindi: </w:t>
      </w:r>
      <w:r w:rsidRPr="0074383D">
        <w:rPr>
          <w:rFonts w:ascii="Nirmala UI" w:hAnsi="Nirmala UI" w:cs="Nirmala UI"/>
          <w:b/>
          <w:bCs/>
        </w:rPr>
        <w:t>त्वरित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</w:p>
    <w:p w14:paraId="00574EA9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Examples:</w:t>
      </w:r>
    </w:p>
    <w:p w14:paraId="30715574" w14:textId="77777777" w:rsidR="0074383D" w:rsidRPr="0074383D" w:rsidRDefault="0074383D" w:rsidP="0074383D">
      <w:pPr>
        <w:numPr>
          <w:ilvl w:val="0"/>
          <w:numId w:val="16"/>
        </w:numPr>
        <w:rPr>
          <w:b/>
          <w:bCs/>
        </w:rPr>
      </w:pPr>
      <w:r w:rsidRPr="0074383D">
        <w:rPr>
          <w:b/>
          <w:bCs/>
        </w:rPr>
        <w:t>The doctor took immediate action to save the patient.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डॉक्टर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मरीज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को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बचाने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लिए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त्वरित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की।</w:t>
      </w:r>
    </w:p>
    <w:p w14:paraId="06E8157E" w14:textId="77777777" w:rsidR="0074383D" w:rsidRPr="0074383D" w:rsidRDefault="0074383D" w:rsidP="0074383D">
      <w:pPr>
        <w:numPr>
          <w:ilvl w:val="0"/>
          <w:numId w:val="16"/>
        </w:numPr>
        <w:rPr>
          <w:b/>
          <w:bCs/>
        </w:rPr>
      </w:pPr>
      <w:r w:rsidRPr="0074383D">
        <w:rPr>
          <w:b/>
          <w:bCs/>
        </w:rPr>
        <w:t>We must take immediate action to protect the environment.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हमें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पर्यावरण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रक्षा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लिए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तुरंत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चाहिए।</w:t>
      </w:r>
    </w:p>
    <w:p w14:paraId="108D362D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362EF54D">
          <v:rect id="_x0000_i1144" style="width:0;height:1.5pt" o:hralign="center" o:hrstd="t" o:hr="t" fillcolor="#a0a0a0" stroked="f"/>
        </w:pict>
      </w:r>
    </w:p>
    <w:p w14:paraId="1464270E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5. Call to action</w:t>
      </w:r>
    </w:p>
    <w:p w14:paraId="613AFB3B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Meaning: A message that encourages people to do something</w:t>
      </w:r>
      <w:r w:rsidRPr="0074383D">
        <w:rPr>
          <w:b/>
          <w:bCs/>
        </w:rPr>
        <w:br/>
      </w: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Hindi: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लिए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आह्वान</w:t>
      </w:r>
    </w:p>
    <w:p w14:paraId="2EC4FAA6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Examples:</w:t>
      </w:r>
    </w:p>
    <w:p w14:paraId="55D08194" w14:textId="77777777" w:rsidR="0074383D" w:rsidRPr="0074383D" w:rsidRDefault="0074383D" w:rsidP="0074383D">
      <w:pPr>
        <w:numPr>
          <w:ilvl w:val="0"/>
          <w:numId w:val="17"/>
        </w:numPr>
        <w:rPr>
          <w:b/>
          <w:bCs/>
        </w:rPr>
      </w:pPr>
      <w:r w:rsidRPr="0074383D">
        <w:rPr>
          <w:b/>
          <w:bCs/>
        </w:rPr>
        <w:t>The speaker ended with a call to action.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वक्ता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आह्वान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साथ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भाषण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समाप्त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किया।</w:t>
      </w:r>
    </w:p>
    <w:p w14:paraId="3B07EB59" w14:textId="77777777" w:rsidR="0074383D" w:rsidRPr="0074383D" w:rsidRDefault="0074383D" w:rsidP="0074383D">
      <w:pPr>
        <w:numPr>
          <w:ilvl w:val="0"/>
          <w:numId w:val="17"/>
        </w:numPr>
        <w:rPr>
          <w:b/>
          <w:bCs/>
        </w:rPr>
      </w:pPr>
      <w:r w:rsidRPr="0074383D">
        <w:rPr>
          <w:b/>
          <w:bCs/>
        </w:rPr>
        <w:t>The ad included a strong call to action for donations.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विज्ञापन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में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दान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लिए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मजबूत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आह्वान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था।</w:t>
      </w:r>
    </w:p>
    <w:p w14:paraId="39DC9458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4285571A">
          <v:rect id="_x0000_i1145" style="width:0;height:1.5pt" o:hralign="center" o:hrstd="t" o:hr="t" fillcolor="#a0a0a0" stroked="f"/>
        </w:pict>
      </w:r>
    </w:p>
    <w:p w14:paraId="5E33B3BB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6. Out of action</w:t>
      </w:r>
    </w:p>
    <w:p w14:paraId="0082FCE1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Meaning: Not working or functioning properly</w:t>
      </w:r>
      <w:r w:rsidRPr="0074383D">
        <w:rPr>
          <w:b/>
          <w:bCs/>
        </w:rPr>
        <w:br/>
      </w: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Hindi: </w:t>
      </w:r>
      <w:r w:rsidRPr="0074383D">
        <w:rPr>
          <w:rFonts w:ascii="Nirmala UI" w:hAnsi="Nirmala UI" w:cs="Nirmala UI"/>
          <w:b/>
          <w:bCs/>
        </w:rPr>
        <w:t>काम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बाहर</w:t>
      </w:r>
      <w:r w:rsidRPr="0074383D">
        <w:rPr>
          <w:b/>
          <w:bCs/>
        </w:rPr>
        <w:t xml:space="preserve"> / </w:t>
      </w:r>
      <w:r w:rsidRPr="0074383D">
        <w:rPr>
          <w:rFonts w:ascii="Nirmala UI" w:hAnsi="Nirmala UI" w:cs="Nirmala UI"/>
          <w:b/>
          <w:bCs/>
        </w:rPr>
        <w:t>निष्क्रिय</w:t>
      </w:r>
    </w:p>
    <w:p w14:paraId="3C2C0573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Examples:</w:t>
      </w:r>
    </w:p>
    <w:p w14:paraId="7FD9F214" w14:textId="77777777" w:rsidR="0074383D" w:rsidRPr="0074383D" w:rsidRDefault="0074383D" w:rsidP="0074383D">
      <w:pPr>
        <w:numPr>
          <w:ilvl w:val="0"/>
          <w:numId w:val="18"/>
        </w:numPr>
        <w:rPr>
          <w:b/>
          <w:bCs/>
        </w:rPr>
      </w:pPr>
      <w:r w:rsidRPr="0074383D">
        <w:rPr>
          <w:b/>
          <w:bCs/>
        </w:rPr>
        <w:t>My phone is out of action after falling in water.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पानी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में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गिरने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बाद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मेरा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फोन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काम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नहीं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रहा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है।</w:t>
      </w:r>
    </w:p>
    <w:p w14:paraId="6728E4BF" w14:textId="77777777" w:rsidR="0074383D" w:rsidRPr="0074383D" w:rsidRDefault="0074383D" w:rsidP="0074383D">
      <w:pPr>
        <w:numPr>
          <w:ilvl w:val="0"/>
          <w:numId w:val="18"/>
        </w:numPr>
        <w:rPr>
          <w:b/>
          <w:bCs/>
        </w:rPr>
      </w:pPr>
      <w:r w:rsidRPr="0074383D">
        <w:rPr>
          <w:b/>
          <w:bCs/>
        </w:rPr>
        <w:lastRenderedPageBreak/>
        <w:t>The printer is out of action due to a paper jam.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पेपर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जैम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कारण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प्रिंटर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बंद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पड़ा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है।</w:t>
      </w:r>
    </w:p>
    <w:p w14:paraId="26DC5A6A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106B48E7">
          <v:rect id="_x0000_i1146" style="width:0;height:1.5pt" o:hralign="center" o:hrstd="t" o:hr="t" fillcolor="#a0a0a0" stroked="f"/>
        </w:pict>
      </w:r>
    </w:p>
    <w:p w14:paraId="6E8564FA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7. Military action</w:t>
      </w:r>
    </w:p>
    <w:p w14:paraId="0E7FCE2C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Meaning: Fighting or operations carried out by the army</w:t>
      </w:r>
      <w:r w:rsidRPr="0074383D">
        <w:rPr>
          <w:b/>
          <w:bCs/>
        </w:rPr>
        <w:br/>
      </w: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Hindi: </w:t>
      </w:r>
      <w:r w:rsidRPr="0074383D">
        <w:rPr>
          <w:rFonts w:ascii="Nirmala UI" w:hAnsi="Nirmala UI" w:cs="Nirmala UI"/>
          <w:b/>
          <w:bCs/>
        </w:rPr>
        <w:t>सैन्य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</w:p>
    <w:p w14:paraId="5815317E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Examples:</w:t>
      </w:r>
    </w:p>
    <w:p w14:paraId="4018A1DD" w14:textId="77777777" w:rsidR="0074383D" w:rsidRPr="0074383D" w:rsidRDefault="0074383D" w:rsidP="0074383D">
      <w:pPr>
        <w:numPr>
          <w:ilvl w:val="0"/>
          <w:numId w:val="19"/>
        </w:numPr>
        <w:rPr>
          <w:b/>
          <w:bCs/>
        </w:rPr>
      </w:pPr>
      <w:r w:rsidRPr="0074383D">
        <w:rPr>
          <w:b/>
          <w:bCs/>
        </w:rPr>
        <w:t>The country launched a military action at the border.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देश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सीमा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सैन्य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शुरू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की।</w:t>
      </w:r>
    </w:p>
    <w:p w14:paraId="0C067521" w14:textId="77777777" w:rsidR="0074383D" w:rsidRPr="0074383D" w:rsidRDefault="0074383D" w:rsidP="0074383D">
      <w:pPr>
        <w:numPr>
          <w:ilvl w:val="0"/>
          <w:numId w:val="19"/>
        </w:numPr>
        <w:rPr>
          <w:b/>
          <w:bCs/>
        </w:rPr>
      </w:pPr>
      <w:r w:rsidRPr="0074383D">
        <w:rPr>
          <w:b/>
          <w:bCs/>
        </w:rPr>
        <w:t>The UN warned against any military action.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संयुक्त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राष्ट्र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किसी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भी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सैन्य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कार्रवाई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खिलाफ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चेतावनी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दी।</w:t>
      </w:r>
    </w:p>
    <w:p w14:paraId="6EC81E4B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pict w14:anchorId="7ED89231">
          <v:rect id="_x0000_i1147" style="width:0;height:1.5pt" o:hralign="center" o:hrstd="t" o:hr="t" fillcolor="#a0a0a0" stroked="f"/>
        </w:pict>
      </w:r>
    </w:p>
    <w:p w14:paraId="0E3F2301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8. Actions speak louder than words</w:t>
      </w:r>
    </w:p>
    <w:p w14:paraId="272E854D" w14:textId="77777777" w:rsidR="0074383D" w:rsidRPr="0074383D" w:rsidRDefault="0074383D" w:rsidP="0074383D">
      <w:pPr>
        <w:rPr>
          <w:b/>
          <w:bCs/>
        </w:rPr>
      </w:pP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Meaning: What people do is more important than what they say</w:t>
      </w:r>
      <w:r w:rsidRPr="0074383D">
        <w:rPr>
          <w:b/>
          <w:bCs/>
        </w:rPr>
        <w:br/>
      </w:r>
      <w:r w:rsidRPr="0074383D">
        <w:rPr>
          <w:rFonts w:ascii="Segoe UI Emoji" w:hAnsi="Segoe UI Emoji" w:cs="Segoe UI Emoji"/>
          <w:b/>
          <w:bCs/>
        </w:rPr>
        <w:t>🔹</w:t>
      </w:r>
      <w:r w:rsidRPr="0074383D">
        <w:rPr>
          <w:b/>
          <w:bCs/>
        </w:rPr>
        <w:t xml:space="preserve"> Hindi: </w:t>
      </w:r>
      <w:r w:rsidRPr="0074383D">
        <w:rPr>
          <w:rFonts w:ascii="Nirmala UI" w:hAnsi="Nirmala UI" w:cs="Nirmala UI"/>
          <w:b/>
          <w:bCs/>
        </w:rPr>
        <w:t>काम</w:t>
      </w:r>
      <w:r w:rsidRPr="0074383D">
        <w:rPr>
          <w:b/>
          <w:bCs/>
        </w:rPr>
        <w:t xml:space="preserve">, </w:t>
      </w:r>
      <w:r w:rsidRPr="0074383D">
        <w:rPr>
          <w:rFonts w:ascii="Nirmala UI" w:hAnsi="Nirmala UI" w:cs="Nirmala UI"/>
          <w:b/>
          <w:bCs/>
        </w:rPr>
        <w:t>शब्दों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अधिक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प्रभावशाली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होते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हैं</w:t>
      </w:r>
    </w:p>
    <w:p w14:paraId="3EBCADB2" w14:textId="77777777" w:rsidR="0074383D" w:rsidRPr="0074383D" w:rsidRDefault="0074383D" w:rsidP="0074383D">
      <w:pPr>
        <w:rPr>
          <w:b/>
          <w:bCs/>
        </w:rPr>
      </w:pPr>
      <w:r w:rsidRPr="0074383D">
        <w:rPr>
          <w:b/>
          <w:bCs/>
        </w:rPr>
        <w:t>Examples:</w:t>
      </w:r>
    </w:p>
    <w:p w14:paraId="67604D85" w14:textId="77777777" w:rsidR="0074383D" w:rsidRPr="0074383D" w:rsidRDefault="0074383D" w:rsidP="0074383D">
      <w:pPr>
        <w:numPr>
          <w:ilvl w:val="0"/>
          <w:numId w:val="20"/>
        </w:numPr>
        <w:rPr>
          <w:b/>
          <w:bCs/>
        </w:rPr>
      </w:pPr>
      <w:r w:rsidRPr="0074383D">
        <w:rPr>
          <w:b/>
          <w:bCs/>
        </w:rPr>
        <w:t>He never promises, but helps—actions speak louder than words.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वह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कभी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वादा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नहीं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करता</w:t>
      </w:r>
      <w:r w:rsidRPr="0074383D">
        <w:rPr>
          <w:b/>
          <w:bCs/>
        </w:rPr>
        <w:t xml:space="preserve">, </w:t>
      </w:r>
      <w:r w:rsidRPr="0074383D">
        <w:rPr>
          <w:rFonts w:ascii="Nirmala UI" w:hAnsi="Nirmala UI" w:cs="Nirmala UI"/>
          <w:b/>
          <w:bCs/>
        </w:rPr>
        <w:t>पर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मदद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करता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है</w:t>
      </w:r>
      <w:r w:rsidRPr="0074383D">
        <w:rPr>
          <w:b/>
          <w:bCs/>
        </w:rPr>
        <w:t>—</w:t>
      </w:r>
      <w:r w:rsidRPr="0074383D">
        <w:rPr>
          <w:rFonts w:ascii="Nirmala UI" w:hAnsi="Nirmala UI" w:cs="Nirmala UI"/>
          <w:b/>
          <w:bCs/>
        </w:rPr>
        <w:t>काम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शब्दों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अधिक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बोलते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हैं।</w:t>
      </w:r>
    </w:p>
    <w:p w14:paraId="748AC892" w14:textId="77777777" w:rsidR="0074383D" w:rsidRPr="0074383D" w:rsidRDefault="0074383D" w:rsidP="0074383D">
      <w:pPr>
        <w:numPr>
          <w:ilvl w:val="0"/>
          <w:numId w:val="20"/>
        </w:numPr>
        <w:rPr>
          <w:b/>
          <w:bCs/>
        </w:rPr>
      </w:pPr>
      <w:r w:rsidRPr="0074383D">
        <w:rPr>
          <w:b/>
          <w:bCs/>
        </w:rPr>
        <w:t>If you really care, prove it. Actions speak louder than words.</w:t>
      </w:r>
      <w:r w:rsidRPr="0074383D">
        <w:rPr>
          <w:b/>
          <w:bCs/>
        </w:rPr>
        <w:br/>
      </w:r>
      <w:r w:rsidRPr="0074383D">
        <w:rPr>
          <w:rFonts w:ascii="Nirmala UI" w:hAnsi="Nirmala UI" w:cs="Nirmala UI"/>
          <w:b/>
          <w:bCs/>
        </w:rPr>
        <w:t>अगर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तुम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सच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में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परवाह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करते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हो</w:t>
      </w:r>
      <w:r w:rsidRPr="0074383D">
        <w:rPr>
          <w:b/>
          <w:bCs/>
        </w:rPr>
        <w:t xml:space="preserve">, </w:t>
      </w:r>
      <w:r w:rsidRPr="0074383D">
        <w:rPr>
          <w:rFonts w:ascii="Nirmala UI" w:hAnsi="Nirmala UI" w:cs="Nirmala UI"/>
          <w:b/>
          <w:bCs/>
        </w:rPr>
        <w:t>तो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साबित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करो।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काम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शब्दों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से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अधिक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ज़रूरी</w:t>
      </w:r>
      <w:r w:rsidRPr="0074383D">
        <w:rPr>
          <w:b/>
          <w:bCs/>
        </w:rPr>
        <w:t xml:space="preserve"> </w:t>
      </w:r>
      <w:r w:rsidRPr="0074383D">
        <w:rPr>
          <w:rFonts w:ascii="Nirmala UI" w:hAnsi="Nirmala UI" w:cs="Nirmala UI"/>
          <w:b/>
          <w:bCs/>
        </w:rPr>
        <w:t>हैं।</w:t>
      </w:r>
    </w:p>
    <w:p w14:paraId="2E124928" w14:textId="77777777" w:rsidR="006C1847" w:rsidRPr="0074383D" w:rsidRDefault="006C1847" w:rsidP="0074383D"/>
    <w:sectPr w:rsidR="006C1847" w:rsidRPr="00743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8CD"/>
    <w:multiLevelType w:val="multilevel"/>
    <w:tmpl w:val="9D64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C3CE3"/>
    <w:multiLevelType w:val="multilevel"/>
    <w:tmpl w:val="3DAA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14B29"/>
    <w:multiLevelType w:val="multilevel"/>
    <w:tmpl w:val="727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62217"/>
    <w:multiLevelType w:val="multilevel"/>
    <w:tmpl w:val="E418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D4AEB"/>
    <w:multiLevelType w:val="multilevel"/>
    <w:tmpl w:val="A40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C631C"/>
    <w:multiLevelType w:val="multilevel"/>
    <w:tmpl w:val="C6B6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7005E"/>
    <w:multiLevelType w:val="multilevel"/>
    <w:tmpl w:val="671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B4DEA"/>
    <w:multiLevelType w:val="multilevel"/>
    <w:tmpl w:val="80A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26917"/>
    <w:multiLevelType w:val="multilevel"/>
    <w:tmpl w:val="DBA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B26E4"/>
    <w:multiLevelType w:val="multilevel"/>
    <w:tmpl w:val="7D0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864BA"/>
    <w:multiLevelType w:val="multilevel"/>
    <w:tmpl w:val="E36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A4403"/>
    <w:multiLevelType w:val="multilevel"/>
    <w:tmpl w:val="E5A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B2769"/>
    <w:multiLevelType w:val="multilevel"/>
    <w:tmpl w:val="50A8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04523"/>
    <w:multiLevelType w:val="multilevel"/>
    <w:tmpl w:val="2B88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57644"/>
    <w:multiLevelType w:val="multilevel"/>
    <w:tmpl w:val="BE1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8136A"/>
    <w:multiLevelType w:val="multilevel"/>
    <w:tmpl w:val="FE12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E1B8B"/>
    <w:multiLevelType w:val="multilevel"/>
    <w:tmpl w:val="C39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A4B4A"/>
    <w:multiLevelType w:val="multilevel"/>
    <w:tmpl w:val="4976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27C69"/>
    <w:multiLevelType w:val="multilevel"/>
    <w:tmpl w:val="5C8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97C9C"/>
    <w:multiLevelType w:val="multilevel"/>
    <w:tmpl w:val="96B6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872704">
    <w:abstractNumId w:val="2"/>
  </w:num>
  <w:num w:numId="2" w16cid:durableId="1293905590">
    <w:abstractNumId w:val="4"/>
  </w:num>
  <w:num w:numId="3" w16cid:durableId="1306005988">
    <w:abstractNumId w:val="0"/>
  </w:num>
  <w:num w:numId="4" w16cid:durableId="43332223">
    <w:abstractNumId w:val="18"/>
  </w:num>
  <w:num w:numId="5" w16cid:durableId="1925066040">
    <w:abstractNumId w:val="11"/>
  </w:num>
  <w:num w:numId="6" w16cid:durableId="251817500">
    <w:abstractNumId w:val="19"/>
  </w:num>
  <w:num w:numId="7" w16cid:durableId="1256090758">
    <w:abstractNumId w:val="14"/>
  </w:num>
  <w:num w:numId="8" w16cid:durableId="920330116">
    <w:abstractNumId w:val="1"/>
  </w:num>
  <w:num w:numId="9" w16cid:durableId="2112699024">
    <w:abstractNumId w:val="7"/>
  </w:num>
  <w:num w:numId="10" w16cid:durableId="1786734400">
    <w:abstractNumId w:val="15"/>
  </w:num>
  <w:num w:numId="11" w16cid:durableId="1921941107">
    <w:abstractNumId w:val="10"/>
  </w:num>
  <w:num w:numId="12" w16cid:durableId="1114178902">
    <w:abstractNumId w:val="5"/>
  </w:num>
  <w:num w:numId="13" w16cid:durableId="73742254">
    <w:abstractNumId w:val="8"/>
  </w:num>
  <w:num w:numId="14" w16cid:durableId="2129620888">
    <w:abstractNumId w:val="3"/>
  </w:num>
  <w:num w:numId="15" w16cid:durableId="889267430">
    <w:abstractNumId w:val="17"/>
  </w:num>
  <w:num w:numId="16" w16cid:durableId="1455372193">
    <w:abstractNumId w:val="6"/>
  </w:num>
  <w:num w:numId="17" w16cid:durableId="1123576524">
    <w:abstractNumId w:val="9"/>
  </w:num>
  <w:num w:numId="18" w16cid:durableId="1856458222">
    <w:abstractNumId w:val="16"/>
  </w:num>
  <w:num w:numId="19" w16cid:durableId="1949384623">
    <w:abstractNumId w:val="12"/>
  </w:num>
  <w:num w:numId="20" w16cid:durableId="4215362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02F"/>
    <w:rsid w:val="0006517C"/>
    <w:rsid w:val="005B685C"/>
    <w:rsid w:val="006C1847"/>
    <w:rsid w:val="006F0151"/>
    <w:rsid w:val="0074383D"/>
    <w:rsid w:val="008D602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E71BD-2FDE-4D5B-8512-D2DA630A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2025-08-04T00:26:00Z</dcterms:created>
  <dcterms:modified xsi:type="dcterms:W3CDTF">2025-08-04T00:39:00Z</dcterms:modified>
</cp:coreProperties>
</file>