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94F1F" w14:textId="77777777" w:rsidR="00CE74C4" w:rsidRPr="00CE74C4" w:rsidRDefault="00CE74C4" w:rsidP="00CE74C4">
      <w:pPr>
        <w:rPr>
          <w:b/>
          <w:bCs/>
        </w:rPr>
      </w:pPr>
      <w:r w:rsidRPr="00CE74C4">
        <w:rPr>
          <w:b/>
          <w:bCs/>
        </w:rPr>
        <w:t>Word: Analysis</w:t>
      </w:r>
    </w:p>
    <w:p w14:paraId="01ED3FF7" w14:textId="77777777" w:rsidR="00CE74C4" w:rsidRPr="00CE74C4" w:rsidRDefault="00CE74C4" w:rsidP="00CE74C4">
      <w:r w:rsidRPr="00CE74C4">
        <w:rPr>
          <w:b/>
          <w:bCs/>
        </w:rPr>
        <w:t>CEFR Level:</w:t>
      </w:r>
      <w:r w:rsidRPr="00CE74C4">
        <w:t xml:space="preserve"> B2–C2</w:t>
      </w:r>
    </w:p>
    <w:p w14:paraId="05BBA932" w14:textId="77777777" w:rsidR="00CE74C4" w:rsidRPr="00CE74C4" w:rsidRDefault="00CE74C4" w:rsidP="00CE74C4">
      <w:pPr>
        <w:rPr>
          <w:b/>
          <w:bCs/>
        </w:rPr>
      </w:pPr>
      <w:r w:rsidRPr="00CE74C4">
        <w:rPr>
          <w:b/>
          <w:bCs/>
        </w:rPr>
        <w:t>Meaning (</w:t>
      </w:r>
      <w:r w:rsidRPr="00CE74C4">
        <w:rPr>
          <w:rFonts w:ascii="Nirmala UI" w:hAnsi="Nirmala UI" w:cs="Nirmala UI"/>
          <w:b/>
          <w:bCs/>
        </w:rPr>
        <w:t>अर्थ</w:t>
      </w:r>
      <w:r w:rsidRPr="00CE74C4">
        <w:rPr>
          <w:b/>
          <w:bCs/>
        </w:rPr>
        <w:t>)</w:t>
      </w:r>
    </w:p>
    <w:p w14:paraId="0B569B11" w14:textId="77777777" w:rsidR="00CE74C4" w:rsidRPr="00CE74C4" w:rsidRDefault="00CE74C4" w:rsidP="00CE74C4">
      <w:pPr>
        <w:numPr>
          <w:ilvl w:val="0"/>
          <w:numId w:val="1"/>
        </w:numPr>
      </w:pPr>
      <w:r w:rsidRPr="00CE74C4">
        <w:rPr>
          <w:b/>
          <w:bCs/>
        </w:rPr>
        <w:t>English:</w:t>
      </w:r>
      <w:r w:rsidRPr="00CE74C4">
        <w:t xml:space="preserve"> A detailed examination of something in order to understand it better or draw conclusions.</w:t>
      </w:r>
    </w:p>
    <w:p w14:paraId="1487929E" w14:textId="77777777" w:rsidR="00CE74C4" w:rsidRPr="00CE74C4" w:rsidRDefault="00CE74C4" w:rsidP="00CE74C4">
      <w:pPr>
        <w:numPr>
          <w:ilvl w:val="0"/>
          <w:numId w:val="1"/>
        </w:numPr>
      </w:pPr>
      <w:r w:rsidRPr="00CE74C4">
        <w:rPr>
          <w:b/>
          <w:bCs/>
        </w:rPr>
        <w:t>Hindi:</w:t>
      </w:r>
      <w:r w:rsidRPr="00CE74C4">
        <w:t xml:space="preserve"> </w:t>
      </w:r>
      <w:r w:rsidRPr="00CE74C4">
        <w:rPr>
          <w:rFonts w:ascii="Nirmala UI" w:hAnsi="Nirmala UI" w:cs="Nirmala UI"/>
        </w:rPr>
        <w:t>किसी</w:t>
      </w:r>
      <w:r w:rsidRPr="00CE74C4">
        <w:t xml:space="preserve"> </w:t>
      </w:r>
      <w:r w:rsidRPr="00CE74C4">
        <w:rPr>
          <w:rFonts w:ascii="Nirmala UI" w:hAnsi="Nirmala UI" w:cs="Nirmala UI"/>
        </w:rPr>
        <w:t>चीज़</w:t>
      </w:r>
      <w:r w:rsidRPr="00CE74C4">
        <w:t xml:space="preserve"> </w:t>
      </w:r>
      <w:r w:rsidRPr="00CE74C4">
        <w:rPr>
          <w:rFonts w:ascii="Nirmala UI" w:hAnsi="Nirmala UI" w:cs="Nirmala UI"/>
        </w:rPr>
        <w:t>का</w:t>
      </w:r>
      <w:r w:rsidRPr="00CE74C4">
        <w:t xml:space="preserve"> </w:t>
      </w:r>
      <w:r w:rsidRPr="00CE74C4">
        <w:rPr>
          <w:rFonts w:ascii="Nirmala UI" w:hAnsi="Nirmala UI" w:cs="Nirmala UI"/>
        </w:rPr>
        <w:t>विस्तार</w:t>
      </w:r>
      <w:r w:rsidRPr="00CE74C4">
        <w:t xml:space="preserve"> </w:t>
      </w:r>
      <w:r w:rsidRPr="00CE74C4">
        <w:rPr>
          <w:rFonts w:ascii="Nirmala UI" w:hAnsi="Nirmala UI" w:cs="Nirmala UI"/>
        </w:rPr>
        <w:t>से</w:t>
      </w:r>
      <w:r w:rsidRPr="00CE74C4">
        <w:t xml:space="preserve"> </w:t>
      </w:r>
      <w:r w:rsidRPr="00CE74C4">
        <w:rPr>
          <w:rFonts w:ascii="Nirmala UI" w:hAnsi="Nirmala UI" w:cs="Nirmala UI"/>
        </w:rPr>
        <w:t>अध्ययन</w:t>
      </w:r>
      <w:r w:rsidRPr="00CE74C4">
        <w:t xml:space="preserve"> </w:t>
      </w:r>
      <w:r w:rsidRPr="00CE74C4">
        <w:rPr>
          <w:rFonts w:ascii="Nirmala UI" w:hAnsi="Nirmala UI" w:cs="Nirmala UI"/>
        </w:rPr>
        <w:t>या</w:t>
      </w:r>
      <w:r w:rsidRPr="00CE74C4">
        <w:t xml:space="preserve"> </w:t>
      </w:r>
      <w:r w:rsidRPr="00CE74C4">
        <w:rPr>
          <w:rFonts w:ascii="Nirmala UI" w:hAnsi="Nirmala UI" w:cs="Nirmala UI"/>
        </w:rPr>
        <w:t>परीक्षण</w:t>
      </w:r>
      <w:r w:rsidRPr="00CE74C4">
        <w:t xml:space="preserve">, </w:t>
      </w:r>
      <w:r w:rsidRPr="00CE74C4">
        <w:rPr>
          <w:rFonts w:ascii="Nirmala UI" w:hAnsi="Nirmala UI" w:cs="Nirmala UI"/>
        </w:rPr>
        <w:t>ताकि</w:t>
      </w:r>
      <w:r w:rsidRPr="00CE74C4">
        <w:t xml:space="preserve"> </w:t>
      </w:r>
      <w:r w:rsidRPr="00CE74C4">
        <w:rPr>
          <w:rFonts w:ascii="Nirmala UI" w:hAnsi="Nirmala UI" w:cs="Nirmala UI"/>
        </w:rPr>
        <w:t>उसे</w:t>
      </w:r>
      <w:r w:rsidRPr="00CE74C4">
        <w:t xml:space="preserve"> </w:t>
      </w:r>
      <w:r w:rsidRPr="00CE74C4">
        <w:rPr>
          <w:rFonts w:ascii="Nirmala UI" w:hAnsi="Nirmala UI" w:cs="Nirmala UI"/>
        </w:rPr>
        <w:t>बेहतर</w:t>
      </w:r>
      <w:r w:rsidRPr="00CE74C4">
        <w:t xml:space="preserve"> </w:t>
      </w:r>
      <w:r w:rsidRPr="00CE74C4">
        <w:rPr>
          <w:rFonts w:ascii="Nirmala UI" w:hAnsi="Nirmala UI" w:cs="Nirmala UI"/>
        </w:rPr>
        <w:t>समझा</w:t>
      </w:r>
      <w:r w:rsidRPr="00CE74C4">
        <w:t xml:space="preserve"> </w:t>
      </w:r>
      <w:r w:rsidRPr="00CE74C4">
        <w:rPr>
          <w:rFonts w:ascii="Nirmala UI" w:hAnsi="Nirmala UI" w:cs="Nirmala UI"/>
        </w:rPr>
        <w:t>जा</w:t>
      </w:r>
      <w:r w:rsidRPr="00CE74C4">
        <w:t xml:space="preserve"> </w:t>
      </w:r>
      <w:r w:rsidRPr="00CE74C4">
        <w:rPr>
          <w:rFonts w:ascii="Nirmala UI" w:hAnsi="Nirmala UI" w:cs="Nirmala UI"/>
        </w:rPr>
        <w:t>सके</w:t>
      </w:r>
      <w:r w:rsidRPr="00CE74C4">
        <w:t xml:space="preserve"> </w:t>
      </w:r>
      <w:r w:rsidRPr="00CE74C4">
        <w:rPr>
          <w:rFonts w:ascii="Nirmala UI" w:hAnsi="Nirmala UI" w:cs="Nirmala UI"/>
        </w:rPr>
        <w:t>या</w:t>
      </w:r>
      <w:r w:rsidRPr="00CE74C4">
        <w:t xml:space="preserve"> </w:t>
      </w:r>
      <w:r w:rsidRPr="00CE74C4">
        <w:rPr>
          <w:rFonts w:ascii="Nirmala UI" w:hAnsi="Nirmala UI" w:cs="Nirmala UI"/>
        </w:rPr>
        <w:t>निष्कर्ष</w:t>
      </w:r>
      <w:r w:rsidRPr="00CE74C4">
        <w:t xml:space="preserve"> </w:t>
      </w:r>
      <w:r w:rsidRPr="00CE74C4">
        <w:rPr>
          <w:rFonts w:ascii="Nirmala UI" w:hAnsi="Nirmala UI" w:cs="Nirmala UI"/>
        </w:rPr>
        <w:t>निकाला</w:t>
      </w:r>
      <w:r w:rsidRPr="00CE74C4">
        <w:t xml:space="preserve"> </w:t>
      </w:r>
      <w:r w:rsidRPr="00CE74C4">
        <w:rPr>
          <w:rFonts w:ascii="Nirmala UI" w:hAnsi="Nirmala UI" w:cs="Nirmala UI"/>
        </w:rPr>
        <w:t>जा</w:t>
      </w:r>
      <w:r w:rsidRPr="00CE74C4">
        <w:t xml:space="preserve"> </w:t>
      </w:r>
      <w:r w:rsidRPr="00CE74C4">
        <w:rPr>
          <w:rFonts w:ascii="Nirmala UI" w:hAnsi="Nirmala UI" w:cs="Nirmala UI"/>
        </w:rPr>
        <w:t>सके।</w:t>
      </w:r>
    </w:p>
    <w:p w14:paraId="30106B81" w14:textId="77777777" w:rsidR="00CE74C4" w:rsidRPr="00CE74C4" w:rsidRDefault="00CE74C4" w:rsidP="00CE74C4">
      <w:r w:rsidRPr="00CE74C4">
        <w:pict w14:anchorId="55661FF4">
          <v:rect id="_x0000_i1061" style="width:0;height:1.5pt" o:hralign="center" o:hrstd="t" o:hr="t" fillcolor="#a0a0a0" stroked="f"/>
        </w:pict>
      </w:r>
    </w:p>
    <w:p w14:paraId="00F8F7FA" w14:textId="77777777" w:rsidR="00CE74C4" w:rsidRPr="00CE74C4" w:rsidRDefault="00CE74C4" w:rsidP="00CE74C4">
      <w:pPr>
        <w:rPr>
          <w:b/>
          <w:bCs/>
        </w:rPr>
      </w:pPr>
      <w:r w:rsidRPr="00CE74C4">
        <w:rPr>
          <w:b/>
          <w:bCs/>
        </w:rPr>
        <w:t>Usages (</w:t>
      </w:r>
      <w:r w:rsidRPr="00CE74C4">
        <w:rPr>
          <w:rFonts w:ascii="Nirmala UI" w:hAnsi="Nirmala UI" w:cs="Nirmala UI"/>
          <w:b/>
          <w:bCs/>
        </w:rPr>
        <w:t>प्रयोग</w:t>
      </w:r>
      <w:r w:rsidRPr="00CE74C4">
        <w:rPr>
          <w:b/>
          <w:bCs/>
        </w:rPr>
        <w:t>)</w:t>
      </w:r>
    </w:p>
    <w:p w14:paraId="6A4DE991" w14:textId="77777777" w:rsidR="00CE74C4" w:rsidRPr="00CE74C4" w:rsidRDefault="00CE74C4" w:rsidP="00CE74C4">
      <w:pPr>
        <w:numPr>
          <w:ilvl w:val="0"/>
          <w:numId w:val="2"/>
        </w:numPr>
      </w:pPr>
      <w:r w:rsidRPr="00CE74C4">
        <w:rPr>
          <w:b/>
          <w:bCs/>
        </w:rPr>
        <w:t>As a noun (</w:t>
      </w:r>
      <w:r w:rsidRPr="00CE74C4">
        <w:rPr>
          <w:rFonts w:ascii="Nirmala UI" w:hAnsi="Nirmala UI" w:cs="Nirmala UI"/>
          <w:b/>
          <w:bCs/>
        </w:rPr>
        <w:t>संज्ञा</w:t>
      </w:r>
      <w:r w:rsidRPr="00CE74C4">
        <w:rPr>
          <w:b/>
          <w:bCs/>
        </w:rPr>
        <w:t>):</w:t>
      </w:r>
      <w:r w:rsidRPr="00CE74C4">
        <w:t xml:space="preserve"> Refers to the act or process of examining something in detail.</w:t>
      </w:r>
    </w:p>
    <w:p w14:paraId="4A063EE9" w14:textId="77777777" w:rsidR="00CE74C4" w:rsidRPr="00CE74C4" w:rsidRDefault="00CE74C4" w:rsidP="00CE74C4">
      <w:pPr>
        <w:numPr>
          <w:ilvl w:val="1"/>
          <w:numId w:val="2"/>
        </w:numPr>
      </w:pPr>
      <w:r w:rsidRPr="00CE74C4">
        <w:t xml:space="preserve">Example: </w:t>
      </w:r>
      <w:r w:rsidRPr="00CE74C4">
        <w:rPr>
          <w:i/>
          <w:iCs/>
        </w:rPr>
        <w:t>The scientist conducted an analysis of the water sample.</w:t>
      </w:r>
      <w:r w:rsidRPr="00CE74C4">
        <w:br/>
      </w:r>
      <w:r w:rsidRPr="00CE74C4">
        <w:rPr>
          <w:rFonts w:ascii="Nirmala UI" w:hAnsi="Nirmala UI" w:cs="Nirmala UI"/>
          <w:b/>
          <w:bCs/>
        </w:rPr>
        <w:t>वैज्ञानिक</w:t>
      </w:r>
      <w:r w:rsidRPr="00CE74C4">
        <w:rPr>
          <w:b/>
          <w:bCs/>
        </w:rPr>
        <w:t xml:space="preserve"> </w:t>
      </w:r>
      <w:r w:rsidRPr="00CE74C4">
        <w:rPr>
          <w:rFonts w:ascii="Nirmala UI" w:hAnsi="Nirmala UI" w:cs="Nirmala UI"/>
          <w:b/>
          <w:bCs/>
        </w:rPr>
        <w:t>ने</w:t>
      </w:r>
      <w:r w:rsidRPr="00CE74C4">
        <w:rPr>
          <w:b/>
          <w:bCs/>
        </w:rPr>
        <w:t xml:space="preserve"> </w:t>
      </w:r>
      <w:r w:rsidRPr="00CE74C4">
        <w:rPr>
          <w:rFonts w:ascii="Nirmala UI" w:hAnsi="Nirmala UI" w:cs="Nirmala UI"/>
          <w:b/>
          <w:bCs/>
        </w:rPr>
        <w:t>पानी</w:t>
      </w:r>
      <w:r w:rsidRPr="00CE74C4">
        <w:rPr>
          <w:b/>
          <w:bCs/>
        </w:rPr>
        <w:t xml:space="preserve"> </w:t>
      </w:r>
      <w:r w:rsidRPr="00CE74C4">
        <w:rPr>
          <w:rFonts w:ascii="Nirmala UI" w:hAnsi="Nirmala UI" w:cs="Nirmala UI"/>
          <w:b/>
          <w:bCs/>
        </w:rPr>
        <w:t>के</w:t>
      </w:r>
      <w:r w:rsidRPr="00CE74C4">
        <w:rPr>
          <w:b/>
          <w:bCs/>
        </w:rPr>
        <w:t xml:space="preserve"> </w:t>
      </w:r>
      <w:r w:rsidRPr="00CE74C4">
        <w:rPr>
          <w:rFonts w:ascii="Nirmala UI" w:hAnsi="Nirmala UI" w:cs="Nirmala UI"/>
          <w:b/>
          <w:bCs/>
        </w:rPr>
        <w:t>नमूने</w:t>
      </w:r>
      <w:r w:rsidRPr="00CE74C4">
        <w:rPr>
          <w:b/>
          <w:bCs/>
        </w:rPr>
        <w:t xml:space="preserve"> </w:t>
      </w:r>
      <w:r w:rsidRPr="00CE74C4">
        <w:rPr>
          <w:rFonts w:ascii="Nirmala UI" w:hAnsi="Nirmala UI" w:cs="Nirmala UI"/>
          <w:b/>
          <w:bCs/>
        </w:rPr>
        <w:t>का</w:t>
      </w:r>
      <w:r w:rsidRPr="00CE74C4">
        <w:rPr>
          <w:b/>
          <w:bCs/>
        </w:rPr>
        <w:t xml:space="preserve"> </w:t>
      </w:r>
      <w:r w:rsidRPr="00CE74C4">
        <w:rPr>
          <w:rFonts w:ascii="Nirmala UI" w:hAnsi="Nirmala UI" w:cs="Nirmala UI"/>
          <w:b/>
          <w:bCs/>
        </w:rPr>
        <w:t>विश्लेषण</w:t>
      </w:r>
      <w:r w:rsidRPr="00CE74C4">
        <w:rPr>
          <w:b/>
          <w:bCs/>
        </w:rPr>
        <w:t xml:space="preserve"> </w:t>
      </w:r>
      <w:r w:rsidRPr="00CE74C4">
        <w:rPr>
          <w:rFonts w:ascii="Nirmala UI" w:hAnsi="Nirmala UI" w:cs="Nirmala UI"/>
          <w:b/>
          <w:bCs/>
        </w:rPr>
        <w:t>किया।</w:t>
      </w:r>
    </w:p>
    <w:p w14:paraId="6CA850C6" w14:textId="77777777" w:rsidR="00CE74C4" w:rsidRPr="00CE74C4" w:rsidRDefault="00CE74C4" w:rsidP="00CE74C4">
      <w:r w:rsidRPr="00CE74C4">
        <w:pict w14:anchorId="49E4B87E">
          <v:rect id="_x0000_i1062" style="width:0;height:1.5pt" o:hralign="center" o:hrstd="t" o:hr="t" fillcolor="#a0a0a0" stroked="f"/>
        </w:pict>
      </w:r>
    </w:p>
    <w:p w14:paraId="102FBDDC" w14:textId="77777777" w:rsidR="00CE74C4" w:rsidRPr="00CE74C4" w:rsidRDefault="00CE74C4" w:rsidP="00CE74C4">
      <w:pPr>
        <w:rPr>
          <w:b/>
          <w:bCs/>
        </w:rPr>
      </w:pPr>
      <w:r w:rsidRPr="00CE74C4">
        <w:rPr>
          <w:b/>
          <w:bCs/>
        </w:rPr>
        <w:t>Collocations (</w:t>
      </w:r>
      <w:r w:rsidRPr="00CE74C4">
        <w:rPr>
          <w:rFonts w:ascii="Nirmala UI" w:hAnsi="Nirmala UI" w:cs="Nirmala UI"/>
          <w:b/>
          <w:bCs/>
        </w:rPr>
        <w:t>सहप्रयोग</w:t>
      </w:r>
      <w:r w:rsidRPr="00CE74C4">
        <w:rPr>
          <w:b/>
          <w:bCs/>
        </w:rPr>
        <w:t>)</w:t>
      </w:r>
    </w:p>
    <w:p w14:paraId="12935334" w14:textId="77777777" w:rsidR="00CE74C4" w:rsidRPr="00CE74C4" w:rsidRDefault="00CE74C4" w:rsidP="00CE74C4">
      <w:pPr>
        <w:rPr>
          <w:b/>
          <w:bCs/>
        </w:rPr>
      </w:pPr>
      <w:r w:rsidRPr="00CE74C4">
        <w:rPr>
          <w:b/>
          <w:bCs/>
        </w:rPr>
        <w:t xml:space="preserve">1. Detailed analysis – </w:t>
      </w:r>
      <w:r w:rsidRPr="00CE74C4">
        <w:rPr>
          <w:rFonts w:ascii="Nirmala UI" w:hAnsi="Nirmala UI" w:cs="Nirmala UI"/>
          <w:b/>
          <w:bCs/>
        </w:rPr>
        <w:t>गहन</w:t>
      </w:r>
      <w:r w:rsidRPr="00CE74C4">
        <w:rPr>
          <w:b/>
          <w:bCs/>
        </w:rPr>
        <w:t xml:space="preserve"> </w:t>
      </w:r>
      <w:r w:rsidRPr="00CE74C4">
        <w:rPr>
          <w:rFonts w:ascii="Nirmala UI" w:hAnsi="Nirmala UI" w:cs="Nirmala UI"/>
          <w:b/>
          <w:bCs/>
        </w:rPr>
        <w:t>विश्लेषण</w:t>
      </w:r>
    </w:p>
    <w:p w14:paraId="38EBA0CC" w14:textId="77777777" w:rsidR="00CE74C4" w:rsidRPr="00CE74C4" w:rsidRDefault="00CE74C4" w:rsidP="00CE74C4">
      <w:pPr>
        <w:numPr>
          <w:ilvl w:val="0"/>
          <w:numId w:val="3"/>
        </w:numPr>
      </w:pPr>
      <w:r w:rsidRPr="00CE74C4">
        <w:rPr>
          <w:b/>
          <w:bCs/>
        </w:rPr>
        <w:t>Example 1 (EN):</w:t>
      </w:r>
      <w:r w:rsidRPr="00CE74C4">
        <w:t xml:space="preserve"> The teacher gave a detailed analysis of the poem.</w:t>
      </w:r>
      <w:r w:rsidRPr="00CE74C4">
        <w:br/>
      </w:r>
      <w:r w:rsidRPr="00CE74C4">
        <w:rPr>
          <w:b/>
          <w:bCs/>
        </w:rPr>
        <w:t>(HI):</w:t>
      </w:r>
      <w:r w:rsidRPr="00CE74C4">
        <w:t xml:space="preserve"> </w:t>
      </w:r>
      <w:r w:rsidRPr="00CE74C4">
        <w:rPr>
          <w:rFonts w:ascii="Nirmala UI" w:hAnsi="Nirmala UI" w:cs="Nirmala UI"/>
        </w:rPr>
        <w:t>शिक्षक</w:t>
      </w:r>
      <w:r w:rsidRPr="00CE74C4">
        <w:t xml:space="preserve"> </w:t>
      </w:r>
      <w:r w:rsidRPr="00CE74C4">
        <w:rPr>
          <w:rFonts w:ascii="Nirmala UI" w:hAnsi="Nirmala UI" w:cs="Nirmala UI"/>
        </w:rPr>
        <w:t>ने</w:t>
      </w:r>
      <w:r w:rsidRPr="00CE74C4">
        <w:t xml:space="preserve"> </w:t>
      </w:r>
      <w:r w:rsidRPr="00CE74C4">
        <w:rPr>
          <w:rFonts w:ascii="Nirmala UI" w:hAnsi="Nirmala UI" w:cs="Nirmala UI"/>
        </w:rPr>
        <w:t>कविता</w:t>
      </w:r>
      <w:r w:rsidRPr="00CE74C4">
        <w:t xml:space="preserve"> </w:t>
      </w:r>
      <w:r w:rsidRPr="00CE74C4">
        <w:rPr>
          <w:rFonts w:ascii="Nirmala UI" w:hAnsi="Nirmala UI" w:cs="Nirmala UI"/>
        </w:rPr>
        <w:t>का</w:t>
      </w:r>
      <w:r w:rsidRPr="00CE74C4">
        <w:t xml:space="preserve"> </w:t>
      </w:r>
      <w:r w:rsidRPr="00CE74C4">
        <w:rPr>
          <w:rFonts w:ascii="Nirmala UI" w:hAnsi="Nirmala UI" w:cs="Nirmala UI"/>
        </w:rPr>
        <w:t>गहन</w:t>
      </w:r>
      <w:r w:rsidRPr="00CE74C4">
        <w:t xml:space="preserve"> </w:t>
      </w:r>
      <w:r w:rsidRPr="00CE74C4">
        <w:rPr>
          <w:rFonts w:ascii="Nirmala UI" w:hAnsi="Nirmala UI" w:cs="Nirmala UI"/>
        </w:rPr>
        <w:t>विश्लेषण</w:t>
      </w:r>
      <w:r w:rsidRPr="00CE74C4">
        <w:t xml:space="preserve"> </w:t>
      </w:r>
      <w:r w:rsidRPr="00CE74C4">
        <w:rPr>
          <w:rFonts w:ascii="Nirmala UI" w:hAnsi="Nirmala UI" w:cs="Nirmala UI"/>
        </w:rPr>
        <w:t>प्रस्तुत</w:t>
      </w:r>
      <w:r w:rsidRPr="00CE74C4">
        <w:t xml:space="preserve"> </w:t>
      </w:r>
      <w:r w:rsidRPr="00CE74C4">
        <w:rPr>
          <w:rFonts w:ascii="Nirmala UI" w:hAnsi="Nirmala UI" w:cs="Nirmala UI"/>
        </w:rPr>
        <w:t>किया।</w:t>
      </w:r>
    </w:p>
    <w:p w14:paraId="428480B6" w14:textId="77777777" w:rsidR="00CE74C4" w:rsidRPr="00CE74C4" w:rsidRDefault="00CE74C4" w:rsidP="00CE74C4">
      <w:pPr>
        <w:numPr>
          <w:ilvl w:val="0"/>
          <w:numId w:val="3"/>
        </w:numPr>
      </w:pPr>
      <w:r w:rsidRPr="00CE74C4">
        <w:rPr>
          <w:b/>
          <w:bCs/>
        </w:rPr>
        <w:t>Example 2 (EN):</w:t>
      </w:r>
      <w:r w:rsidRPr="00CE74C4">
        <w:t xml:space="preserve"> A detailed analysis revealed the root cause of the problem.</w:t>
      </w:r>
      <w:r w:rsidRPr="00CE74C4">
        <w:br/>
      </w:r>
      <w:r w:rsidRPr="00CE74C4">
        <w:rPr>
          <w:b/>
          <w:bCs/>
        </w:rPr>
        <w:t>(HI):</w:t>
      </w:r>
      <w:r w:rsidRPr="00CE74C4">
        <w:t xml:space="preserve"> </w:t>
      </w:r>
      <w:r w:rsidRPr="00CE74C4">
        <w:rPr>
          <w:rFonts w:ascii="Nirmala UI" w:hAnsi="Nirmala UI" w:cs="Nirmala UI"/>
        </w:rPr>
        <w:t>गहन</w:t>
      </w:r>
      <w:r w:rsidRPr="00CE74C4">
        <w:t xml:space="preserve"> </w:t>
      </w:r>
      <w:r w:rsidRPr="00CE74C4">
        <w:rPr>
          <w:rFonts w:ascii="Nirmala UI" w:hAnsi="Nirmala UI" w:cs="Nirmala UI"/>
        </w:rPr>
        <w:t>विश्लेषण</w:t>
      </w:r>
      <w:r w:rsidRPr="00CE74C4">
        <w:t xml:space="preserve"> </w:t>
      </w:r>
      <w:r w:rsidRPr="00CE74C4">
        <w:rPr>
          <w:rFonts w:ascii="Nirmala UI" w:hAnsi="Nirmala UI" w:cs="Nirmala UI"/>
        </w:rPr>
        <w:t>ने</w:t>
      </w:r>
      <w:r w:rsidRPr="00CE74C4">
        <w:t xml:space="preserve"> </w:t>
      </w:r>
      <w:r w:rsidRPr="00CE74C4">
        <w:rPr>
          <w:rFonts w:ascii="Nirmala UI" w:hAnsi="Nirmala UI" w:cs="Nirmala UI"/>
        </w:rPr>
        <w:t>समस्या</w:t>
      </w:r>
      <w:r w:rsidRPr="00CE74C4">
        <w:t xml:space="preserve"> </w:t>
      </w:r>
      <w:r w:rsidRPr="00CE74C4">
        <w:rPr>
          <w:rFonts w:ascii="Nirmala UI" w:hAnsi="Nirmala UI" w:cs="Nirmala UI"/>
        </w:rPr>
        <w:t>का</w:t>
      </w:r>
      <w:r w:rsidRPr="00CE74C4">
        <w:t xml:space="preserve"> </w:t>
      </w:r>
      <w:r w:rsidRPr="00CE74C4">
        <w:rPr>
          <w:rFonts w:ascii="Nirmala UI" w:hAnsi="Nirmala UI" w:cs="Nirmala UI"/>
        </w:rPr>
        <w:t>मूल</w:t>
      </w:r>
      <w:r w:rsidRPr="00CE74C4">
        <w:t xml:space="preserve"> </w:t>
      </w:r>
      <w:r w:rsidRPr="00CE74C4">
        <w:rPr>
          <w:rFonts w:ascii="Nirmala UI" w:hAnsi="Nirmala UI" w:cs="Nirmala UI"/>
        </w:rPr>
        <w:t>कारण</w:t>
      </w:r>
      <w:r w:rsidRPr="00CE74C4">
        <w:t xml:space="preserve"> </w:t>
      </w:r>
      <w:r w:rsidRPr="00CE74C4">
        <w:rPr>
          <w:rFonts w:ascii="Nirmala UI" w:hAnsi="Nirmala UI" w:cs="Nirmala UI"/>
        </w:rPr>
        <w:t>उजागर</w:t>
      </w:r>
      <w:r w:rsidRPr="00CE74C4">
        <w:t xml:space="preserve"> </w:t>
      </w:r>
      <w:r w:rsidRPr="00CE74C4">
        <w:rPr>
          <w:rFonts w:ascii="Nirmala UI" w:hAnsi="Nirmala UI" w:cs="Nirmala UI"/>
        </w:rPr>
        <w:t>किया।</w:t>
      </w:r>
    </w:p>
    <w:p w14:paraId="704A8E58" w14:textId="77777777" w:rsidR="00CE74C4" w:rsidRPr="00CE74C4" w:rsidRDefault="00CE74C4" w:rsidP="00CE74C4">
      <w:r w:rsidRPr="00CE74C4">
        <w:pict w14:anchorId="6686A658">
          <v:rect id="_x0000_i1063" style="width:0;height:1.5pt" o:hralign="center" o:hrstd="t" o:hr="t" fillcolor="#a0a0a0" stroked="f"/>
        </w:pict>
      </w:r>
    </w:p>
    <w:p w14:paraId="7743CA10" w14:textId="77777777" w:rsidR="00CE74C4" w:rsidRPr="00CE74C4" w:rsidRDefault="00CE74C4" w:rsidP="00CE74C4">
      <w:pPr>
        <w:rPr>
          <w:b/>
          <w:bCs/>
        </w:rPr>
      </w:pPr>
      <w:r w:rsidRPr="00CE74C4">
        <w:rPr>
          <w:b/>
          <w:bCs/>
        </w:rPr>
        <w:t xml:space="preserve">2. Data analysis – </w:t>
      </w:r>
      <w:r w:rsidRPr="00CE74C4">
        <w:rPr>
          <w:rFonts w:ascii="Nirmala UI" w:hAnsi="Nirmala UI" w:cs="Nirmala UI"/>
          <w:b/>
          <w:bCs/>
        </w:rPr>
        <w:t>डेटा</w:t>
      </w:r>
      <w:r w:rsidRPr="00CE74C4">
        <w:rPr>
          <w:b/>
          <w:bCs/>
        </w:rPr>
        <w:t xml:space="preserve"> </w:t>
      </w:r>
      <w:r w:rsidRPr="00CE74C4">
        <w:rPr>
          <w:rFonts w:ascii="Nirmala UI" w:hAnsi="Nirmala UI" w:cs="Nirmala UI"/>
          <w:b/>
          <w:bCs/>
        </w:rPr>
        <w:t>विश्लेषण</w:t>
      </w:r>
    </w:p>
    <w:p w14:paraId="7EABD101" w14:textId="77777777" w:rsidR="00CE74C4" w:rsidRPr="00CE74C4" w:rsidRDefault="00CE74C4" w:rsidP="00CE74C4">
      <w:pPr>
        <w:numPr>
          <w:ilvl w:val="0"/>
          <w:numId w:val="4"/>
        </w:numPr>
      </w:pPr>
      <w:r w:rsidRPr="00CE74C4">
        <w:rPr>
          <w:b/>
          <w:bCs/>
        </w:rPr>
        <w:t>Example 1 (EN):</w:t>
      </w:r>
      <w:r w:rsidRPr="00CE74C4">
        <w:t xml:space="preserve"> Data analysis helps companies make better decisions.</w:t>
      </w:r>
      <w:r w:rsidRPr="00CE74C4">
        <w:br/>
      </w:r>
      <w:r w:rsidRPr="00CE74C4">
        <w:rPr>
          <w:b/>
          <w:bCs/>
        </w:rPr>
        <w:t>(HI):</w:t>
      </w:r>
      <w:r w:rsidRPr="00CE74C4">
        <w:t xml:space="preserve"> </w:t>
      </w:r>
      <w:r w:rsidRPr="00CE74C4">
        <w:rPr>
          <w:rFonts w:ascii="Nirmala UI" w:hAnsi="Nirmala UI" w:cs="Nirmala UI"/>
        </w:rPr>
        <w:t>डेटा</w:t>
      </w:r>
      <w:r w:rsidRPr="00CE74C4">
        <w:t xml:space="preserve"> </w:t>
      </w:r>
      <w:r w:rsidRPr="00CE74C4">
        <w:rPr>
          <w:rFonts w:ascii="Nirmala UI" w:hAnsi="Nirmala UI" w:cs="Nirmala UI"/>
        </w:rPr>
        <w:t>विश्लेषण</w:t>
      </w:r>
      <w:r w:rsidRPr="00CE74C4">
        <w:t xml:space="preserve"> </w:t>
      </w:r>
      <w:r w:rsidRPr="00CE74C4">
        <w:rPr>
          <w:rFonts w:ascii="Nirmala UI" w:hAnsi="Nirmala UI" w:cs="Nirmala UI"/>
        </w:rPr>
        <w:t>कंपनियों</w:t>
      </w:r>
      <w:r w:rsidRPr="00CE74C4">
        <w:t xml:space="preserve"> </w:t>
      </w:r>
      <w:r w:rsidRPr="00CE74C4">
        <w:rPr>
          <w:rFonts w:ascii="Nirmala UI" w:hAnsi="Nirmala UI" w:cs="Nirmala UI"/>
        </w:rPr>
        <w:t>को</w:t>
      </w:r>
      <w:r w:rsidRPr="00CE74C4">
        <w:t xml:space="preserve"> </w:t>
      </w:r>
      <w:r w:rsidRPr="00CE74C4">
        <w:rPr>
          <w:rFonts w:ascii="Nirmala UI" w:hAnsi="Nirmala UI" w:cs="Nirmala UI"/>
        </w:rPr>
        <w:t>बेहतर</w:t>
      </w:r>
      <w:r w:rsidRPr="00CE74C4">
        <w:t xml:space="preserve"> </w:t>
      </w:r>
      <w:r w:rsidRPr="00CE74C4">
        <w:rPr>
          <w:rFonts w:ascii="Nirmala UI" w:hAnsi="Nirmala UI" w:cs="Nirmala UI"/>
        </w:rPr>
        <w:t>निर्णय</w:t>
      </w:r>
      <w:r w:rsidRPr="00CE74C4">
        <w:t xml:space="preserve"> </w:t>
      </w:r>
      <w:r w:rsidRPr="00CE74C4">
        <w:rPr>
          <w:rFonts w:ascii="Nirmala UI" w:hAnsi="Nirmala UI" w:cs="Nirmala UI"/>
        </w:rPr>
        <w:t>लेने</w:t>
      </w:r>
      <w:r w:rsidRPr="00CE74C4">
        <w:t xml:space="preserve"> </w:t>
      </w:r>
      <w:r w:rsidRPr="00CE74C4">
        <w:rPr>
          <w:rFonts w:ascii="Nirmala UI" w:hAnsi="Nirmala UI" w:cs="Nirmala UI"/>
        </w:rPr>
        <w:t>में</w:t>
      </w:r>
      <w:r w:rsidRPr="00CE74C4">
        <w:t xml:space="preserve"> </w:t>
      </w:r>
      <w:r w:rsidRPr="00CE74C4">
        <w:rPr>
          <w:rFonts w:ascii="Nirmala UI" w:hAnsi="Nirmala UI" w:cs="Nirmala UI"/>
        </w:rPr>
        <w:t>मदद</w:t>
      </w:r>
      <w:r w:rsidRPr="00CE74C4">
        <w:t xml:space="preserve"> </w:t>
      </w:r>
      <w:r w:rsidRPr="00CE74C4">
        <w:rPr>
          <w:rFonts w:ascii="Nirmala UI" w:hAnsi="Nirmala UI" w:cs="Nirmala UI"/>
        </w:rPr>
        <w:t>करता</w:t>
      </w:r>
      <w:r w:rsidRPr="00CE74C4">
        <w:t xml:space="preserve"> </w:t>
      </w:r>
      <w:r w:rsidRPr="00CE74C4">
        <w:rPr>
          <w:rFonts w:ascii="Nirmala UI" w:hAnsi="Nirmala UI" w:cs="Nirmala UI"/>
        </w:rPr>
        <w:t>है।</w:t>
      </w:r>
    </w:p>
    <w:p w14:paraId="207E03AF" w14:textId="77777777" w:rsidR="00CE74C4" w:rsidRPr="00CE74C4" w:rsidRDefault="00CE74C4" w:rsidP="00CE74C4">
      <w:pPr>
        <w:numPr>
          <w:ilvl w:val="0"/>
          <w:numId w:val="4"/>
        </w:numPr>
      </w:pPr>
      <w:r w:rsidRPr="00CE74C4">
        <w:rPr>
          <w:b/>
          <w:bCs/>
        </w:rPr>
        <w:t>Example 2 (EN):</w:t>
      </w:r>
      <w:r w:rsidRPr="00CE74C4">
        <w:t xml:space="preserve"> The research team is skilled in advanced data analysis techniques.</w:t>
      </w:r>
      <w:r w:rsidRPr="00CE74C4">
        <w:br/>
      </w:r>
      <w:r w:rsidRPr="00CE74C4">
        <w:rPr>
          <w:b/>
          <w:bCs/>
        </w:rPr>
        <w:t>(HI):</w:t>
      </w:r>
      <w:r w:rsidRPr="00CE74C4">
        <w:t xml:space="preserve"> </w:t>
      </w:r>
      <w:r w:rsidRPr="00CE74C4">
        <w:rPr>
          <w:rFonts w:ascii="Nirmala UI" w:hAnsi="Nirmala UI" w:cs="Nirmala UI"/>
        </w:rPr>
        <w:t>शोध</w:t>
      </w:r>
      <w:r w:rsidRPr="00CE74C4">
        <w:t xml:space="preserve"> </w:t>
      </w:r>
      <w:r w:rsidRPr="00CE74C4">
        <w:rPr>
          <w:rFonts w:ascii="Nirmala UI" w:hAnsi="Nirmala UI" w:cs="Nirmala UI"/>
        </w:rPr>
        <w:t>टीम</w:t>
      </w:r>
      <w:r w:rsidRPr="00CE74C4">
        <w:t xml:space="preserve"> </w:t>
      </w:r>
      <w:r w:rsidRPr="00CE74C4">
        <w:rPr>
          <w:rFonts w:ascii="Nirmala UI" w:hAnsi="Nirmala UI" w:cs="Nirmala UI"/>
        </w:rPr>
        <w:t>उन्नत</w:t>
      </w:r>
      <w:r w:rsidRPr="00CE74C4">
        <w:t xml:space="preserve"> </w:t>
      </w:r>
      <w:r w:rsidRPr="00CE74C4">
        <w:rPr>
          <w:rFonts w:ascii="Nirmala UI" w:hAnsi="Nirmala UI" w:cs="Nirmala UI"/>
        </w:rPr>
        <w:t>डेटा</w:t>
      </w:r>
      <w:r w:rsidRPr="00CE74C4">
        <w:t xml:space="preserve"> </w:t>
      </w:r>
      <w:r w:rsidRPr="00CE74C4">
        <w:rPr>
          <w:rFonts w:ascii="Nirmala UI" w:hAnsi="Nirmala UI" w:cs="Nirmala UI"/>
        </w:rPr>
        <w:t>विश्लेषण</w:t>
      </w:r>
      <w:r w:rsidRPr="00CE74C4">
        <w:t xml:space="preserve"> </w:t>
      </w:r>
      <w:r w:rsidRPr="00CE74C4">
        <w:rPr>
          <w:rFonts w:ascii="Nirmala UI" w:hAnsi="Nirmala UI" w:cs="Nirmala UI"/>
        </w:rPr>
        <w:t>तकनीकों</w:t>
      </w:r>
      <w:r w:rsidRPr="00CE74C4">
        <w:t xml:space="preserve"> </w:t>
      </w:r>
      <w:r w:rsidRPr="00CE74C4">
        <w:rPr>
          <w:rFonts w:ascii="Nirmala UI" w:hAnsi="Nirmala UI" w:cs="Nirmala UI"/>
        </w:rPr>
        <w:t>में</w:t>
      </w:r>
      <w:r w:rsidRPr="00CE74C4">
        <w:t xml:space="preserve"> </w:t>
      </w:r>
      <w:r w:rsidRPr="00CE74C4">
        <w:rPr>
          <w:rFonts w:ascii="Nirmala UI" w:hAnsi="Nirmala UI" w:cs="Nirmala UI"/>
        </w:rPr>
        <w:t>कुशल</w:t>
      </w:r>
      <w:r w:rsidRPr="00CE74C4">
        <w:t xml:space="preserve"> </w:t>
      </w:r>
      <w:r w:rsidRPr="00CE74C4">
        <w:rPr>
          <w:rFonts w:ascii="Nirmala UI" w:hAnsi="Nirmala UI" w:cs="Nirmala UI"/>
        </w:rPr>
        <w:t>है।</w:t>
      </w:r>
    </w:p>
    <w:p w14:paraId="1D600ED8" w14:textId="77777777" w:rsidR="00CE74C4" w:rsidRPr="00CE74C4" w:rsidRDefault="00CE74C4" w:rsidP="00CE74C4">
      <w:r w:rsidRPr="00CE74C4">
        <w:pict w14:anchorId="56A85F60">
          <v:rect id="_x0000_i1064" style="width:0;height:1.5pt" o:hralign="center" o:hrstd="t" o:hr="t" fillcolor="#a0a0a0" stroked="f"/>
        </w:pict>
      </w:r>
    </w:p>
    <w:p w14:paraId="092625C6" w14:textId="77777777" w:rsidR="00CE74C4" w:rsidRPr="00CE74C4" w:rsidRDefault="00CE74C4" w:rsidP="00CE74C4">
      <w:pPr>
        <w:rPr>
          <w:b/>
          <w:bCs/>
        </w:rPr>
      </w:pPr>
      <w:r w:rsidRPr="00CE74C4">
        <w:rPr>
          <w:b/>
          <w:bCs/>
        </w:rPr>
        <w:t xml:space="preserve">3. Critical analysis – </w:t>
      </w:r>
      <w:r w:rsidRPr="00CE74C4">
        <w:rPr>
          <w:rFonts w:ascii="Nirmala UI" w:hAnsi="Nirmala UI" w:cs="Nirmala UI"/>
          <w:b/>
          <w:bCs/>
        </w:rPr>
        <w:t>आलोचनात्मक</w:t>
      </w:r>
      <w:r w:rsidRPr="00CE74C4">
        <w:rPr>
          <w:b/>
          <w:bCs/>
        </w:rPr>
        <w:t xml:space="preserve"> </w:t>
      </w:r>
      <w:r w:rsidRPr="00CE74C4">
        <w:rPr>
          <w:rFonts w:ascii="Nirmala UI" w:hAnsi="Nirmala UI" w:cs="Nirmala UI"/>
          <w:b/>
          <w:bCs/>
        </w:rPr>
        <w:t>विश्लेषण</w:t>
      </w:r>
    </w:p>
    <w:p w14:paraId="1783E457" w14:textId="77777777" w:rsidR="00CE74C4" w:rsidRPr="00CE74C4" w:rsidRDefault="00CE74C4" w:rsidP="00CE74C4">
      <w:pPr>
        <w:numPr>
          <w:ilvl w:val="0"/>
          <w:numId w:val="5"/>
        </w:numPr>
      </w:pPr>
      <w:r w:rsidRPr="00CE74C4">
        <w:rPr>
          <w:b/>
          <w:bCs/>
        </w:rPr>
        <w:t>Example 1 (EN):</w:t>
      </w:r>
      <w:r w:rsidRPr="00CE74C4">
        <w:t xml:space="preserve"> The professor asked for a critical analysis of the novel.</w:t>
      </w:r>
      <w:r w:rsidRPr="00CE74C4">
        <w:br/>
      </w:r>
      <w:r w:rsidRPr="00CE74C4">
        <w:rPr>
          <w:b/>
          <w:bCs/>
        </w:rPr>
        <w:t>(HI):</w:t>
      </w:r>
      <w:r w:rsidRPr="00CE74C4">
        <w:t xml:space="preserve"> </w:t>
      </w:r>
      <w:r w:rsidRPr="00CE74C4">
        <w:rPr>
          <w:rFonts w:ascii="Nirmala UI" w:hAnsi="Nirmala UI" w:cs="Nirmala UI"/>
        </w:rPr>
        <w:t>प्रोफेसर</w:t>
      </w:r>
      <w:r w:rsidRPr="00CE74C4">
        <w:t xml:space="preserve"> </w:t>
      </w:r>
      <w:r w:rsidRPr="00CE74C4">
        <w:rPr>
          <w:rFonts w:ascii="Nirmala UI" w:hAnsi="Nirmala UI" w:cs="Nirmala UI"/>
        </w:rPr>
        <w:t>ने</w:t>
      </w:r>
      <w:r w:rsidRPr="00CE74C4">
        <w:t xml:space="preserve"> </w:t>
      </w:r>
      <w:r w:rsidRPr="00CE74C4">
        <w:rPr>
          <w:rFonts w:ascii="Nirmala UI" w:hAnsi="Nirmala UI" w:cs="Nirmala UI"/>
        </w:rPr>
        <w:t>उपन्यास</w:t>
      </w:r>
      <w:r w:rsidRPr="00CE74C4">
        <w:t xml:space="preserve"> </w:t>
      </w:r>
      <w:r w:rsidRPr="00CE74C4">
        <w:rPr>
          <w:rFonts w:ascii="Nirmala UI" w:hAnsi="Nirmala UI" w:cs="Nirmala UI"/>
        </w:rPr>
        <w:t>का</w:t>
      </w:r>
      <w:r w:rsidRPr="00CE74C4">
        <w:t xml:space="preserve"> </w:t>
      </w:r>
      <w:r w:rsidRPr="00CE74C4">
        <w:rPr>
          <w:rFonts w:ascii="Nirmala UI" w:hAnsi="Nirmala UI" w:cs="Nirmala UI"/>
        </w:rPr>
        <w:t>आलोचनात्मक</w:t>
      </w:r>
      <w:r w:rsidRPr="00CE74C4">
        <w:t xml:space="preserve"> </w:t>
      </w:r>
      <w:r w:rsidRPr="00CE74C4">
        <w:rPr>
          <w:rFonts w:ascii="Nirmala UI" w:hAnsi="Nirmala UI" w:cs="Nirmala UI"/>
        </w:rPr>
        <w:t>विश्लेषण</w:t>
      </w:r>
      <w:r w:rsidRPr="00CE74C4">
        <w:t xml:space="preserve"> </w:t>
      </w:r>
      <w:r w:rsidRPr="00CE74C4">
        <w:rPr>
          <w:rFonts w:ascii="Nirmala UI" w:hAnsi="Nirmala UI" w:cs="Nirmala UI"/>
        </w:rPr>
        <w:t>मांगा।</w:t>
      </w:r>
    </w:p>
    <w:p w14:paraId="39DB950E" w14:textId="77777777" w:rsidR="00CE74C4" w:rsidRPr="00CE74C4" w:rsidRDefault="00CE74C4" w:rsidP="00CE74C4">
      <w:pPr>
        <w:numPr>
          <w:ilvl w:val="0"/>
          <w:numId w:val="5"/>
        </w:numPr>
      </w:pPr>
      <w:r w:rsidRPr="00CE74C4">
        <w:rPr>
          <w:b/>
          <w:bCs/>
        </w:rPr>
        <w:t>Example 2 (EN):</w:t>
      </w:r>
      <w:r w:rsidRPr="00CE74C4">
        <w:t xml:space="preserve"> Critical analysis allows readers to see beyond the surface.</w:t>
      </w:r>
      <w:r w:rsidRPr="00CE74C4">
        <w:br/>
      </w:r>
      <w:r w:rsidRPr="00CE74C4">
        <w:rPr>
          <w:b/>
          <w:bCs/>
        </w:rPr>
        <w:t>(HI):</w:t>
      </w:r>
      <w:r w:rsidRPr="00CE74C4">
        <w:t xml:space="preserve"> </w:t>
      </w:r>
      <w:r w:rsidRPr="00CE74C4">
        <w:rPr>
          <w:rFonts w:ascii="Nirmala UI" w:hAnsi="Nirmala UI" w:cs="Nirmala UI"/>
        </w:rPr>
        <w:t>आलोचनात्मक</w:t>
      </w:r>
      <w:r w:rsidRPr="00CE74C4">
        <w:t xml:space="preserve"> </w:t>
      </w:r>
      <w:r w:rsidRPr="00CE74C4">
        <w:rPr>
          <w:rFonts w:ascii="Nirmala UI" w:hAnsi="Nirmala UI" w:cs="Nirmala UI"/>
        </w:rPr>
        <w:t>विश्लेषण</w:t>
      </w:r>
      <w:r w:rsidRPr="00CE74C4">
        <w:t xml:space="preserve"> </w:t>
      </w:r>
      <w:r w:rsidRPr="00CE74C4">
        <w:rPr>
          <w:rFonts w:ascii="Nirmala UI" w:hAnsi="Nirmala UI" w:cs="Nirmala UI"/>
        </w:rPr>
        <w:t>पाठकों</w:t>
      </w:r>
      <w:r w:rsidRPr="00CE74C4">
        <w:t xml:space="preserve"> </w:t>
      </w:r>
      <w:r w:rsidRPr="00CE74C4">
        <w:rPr>
          <w:rFonts w:ascii="Nirmala UI" w:hAnsi="Nirmala UI" w:cs="Nirmala UI"/>
        </w:rPr>
        <w:t>को</w:t>
      </w:r>
      <w:r w:rsidRPr="00CE74C4">
        <w:t xml:space="preserve"> </w:t>
      </w:r>
      <w:r w:rsidRPr="00CE74C4">
        <w:rPr>
          <w:rFonts w:ascii="Nirmala UI" w:hAnsi="Nirmala UI" w:cs="Nirmala UI"/>
        </w:rPr>
        <w:t>सतह</w:t>
      </w:r>
      <w:r w:rsidRPr="00CE74C4">
        <w:t xml:space="preserve"> </w:t>
      </w:r>
      <w:r w:rsidRPr="00CE74C4">
        <w:rPr>
          <w:rFonts w:ascii="Nirmala UI" w:hAnsi="Nirmala UI" w:cs="Nirmala UI"/>
        </w:rPr>
        <w:t>से</w:t>
      </w:r>
      <w:r w:rsidRPr="00CE74C4">
        <w:t xml:space="preserve"> </w:t>
      </w:r>
      <w:r w:rsidRPr="00CE74C4">
        <w:rPr>
          <w:rFonts w:ascii="Nirmala UI" w:hAnsi="Nirmala UI" w:cs="Nirmala UI"/>
        </w:rPr>
        <w:t>परे</w:t>
      </w:r>
      <w:r w:rsidRPr="00CE74C4">
        <w:t xml:space="preserve"> </w:t>
      </w:r>
      <w:r w:rsidRPr="00CE74C4">
        <w:rPr>
          <w:rFonts w:ascii="Nirmala UI" w:hAnsi="Nirmala UI" w:cs="Nirmala UI"/>
        </w:rPr>
        <w:t>देखने</w:t>
      </w:r>
      <w:r w:rsidRPr="00CE74C4">
        <w:t xml:space="preserve"> </w:t>
      </w:r>
      <w:r w:rsidRPr="00CE74C4">
        <w:rPr>
          <w:rFonts w:ascii="Nirmala UI" w:hAnsi="Nirmala UI" w:cs="Nirmala UI"/>
        </w:rPr>
        <w:t>की</w:t>
      </w:r>
      <w:r w:rsidRPr="00CE74C4">
        <w:t xml:space="preserve"> </w:t>
      </w:r>
      <w:r w:rsidRPr="00CE74C4">
        <w:rPr>
          <w:rFonts w:ascii="Nirmala UI" w:hAnsi="Nirmala UI" w:cs="Nirmala UI"/>
        </w:rPr>
        <w:t>अनुमति</w:t>
      </w:r>
      <w:r w:rsidRPr="00CE74C4">
        <w:t xml:space="preserve"> </w:t>
      </w:r>
      <w:r w:rsidRPr="00CE74C4">
        <w:rPr>
          <w:rFonts w:ascii="Nirmala UI" w:hAnsi="Nirmala UI" w:cs="Nirmala UI"/>
        </w:rPr>
        <w:t>देता</w:t>
      </w:r>
      <w:r w:rsidRPr="00CE74C4">
        <w:t xml:space="preserve"> </w:t>
      </w:r>
      <w:r w:rsidRPr="00CE74C4">
        <w:rPr>
          <w:rFonts w:ascii="Nirmala UI" w:hAnsi="Nirmala UI" w:cs="Nirmala UI"/>
        </w:rPr>
        <w:t>है।</w:t>
      </w:r>
    </w:p>
    <w:p w14:paraId="37F1FD73" w14:textId="77777777" w:rsidR="00CE74C4" w:rsidRPr="00CE74C4" w:rsidRDefault="00CE74C4" w:rsidP="00CE74C4">
      <w:r w:rsidRPr="00CE74C4">
        <w:pict w14:anchorId="145FC4D0">
          <v:rect id="_x0000_i1065" style="width:0;height:1.5pt" o:hralign="center" o:hrstd="t" o:hr="t" fillcolor="#a0a0a0" stroked="f"/>
        </w:pict>
      </w:r>
    </w:p>
    <w:p w14:paraId="5994E391" w14:textId="77777777" w:rsidR="00CE74C4" w:rsidRPr="00CE74C4" w:rsidRDefault="00CE74C4" w:rsidP="00CE74C4">
      <w:pPr>
        <w:rPr>
          <w:b/>
          <w:bCs/>
        </w:rPr>
      </w:pPr>
      <w:r w:rsidRPr="00CE74C4">
        <w:rPr>
          <w:b/>
          <w:bCs/>
        </w:rPr>
        <w:t xml:space="preserve">4. Market analysis – </w:t>
      </w:r>
      <w:r w:rsidRPr="00CE74C4">
        <w:rPr>
          <w:rFonts w:ascii="Nirmala UI" w:hAnsi="Nirmala UI" w:cs="Nirmala UI"/>
          <w:b/>
          <w:bCs/>
        </w:rPr>
        <w:t>बाज़ार</w:t>
      </w:r>
      <w:r w:rsidRPr="00CE74C4">
        <w:rPr>
          <w:b/>
          <w:bCs/>
        </w:rPr>
        <w:t xml:space="preserve"> </w:t>
      </w:r>
      <w:r w:rsidRPr="00CE74C4">
        <w:rPr>
          <w:rFonts w:ascii="Nirmala UI" w:hAnsi="Nirmala UI" w:cs="Nirmala UI"/>
          <w:b/>
          <w:bCs/>
        </w:rPr>
        <w:t>विश्लेषण</w:t>
      </w:r>
    </w:p>
    <w:p w14:paraId="3FEB13C2" w14:textId="77777777" w:rsidR="00CE74C4" w:rsidRPr="00CE74C4" w:rsidRDefault="00CE74C4" w:rsidP="00CE74C4">
      <w:pPr>
        <w:numPr>
          <w:ilvl w:val="0"/>
          <w:numId w:val="6"/>
        </w:numPr>
      </w:pPr>
      <w:r w:rsidRPr="00CE74C4">
        <w:rPr>
          <w:b/>
          <w:bCs/>
        </w:rPr>
        <w:lastRenderedPageBreak/>
        <w:t>Example 1 (EN):</w:t>
      </w:r>
      <w:r w:rsidRPr="00CE74C4">
        <w:t xml:space="preserve"> Market analysis is essential before launching a new product.</w:t>
      </w:r>
      <w:r w:rsidRPr="00CE74C4">
        <w:br/>
      </w:r>
      <w:r w:rsidRPr="00CE74C4">
        <w:rPr>
          <w:b/>
          <w:bCs/>
        </w:rPr>
        <w:t>(HI):</w:t>
      </w:r>
      <w:r w:rsidRPr="00CE74C4">
        <w:t xml:space="preserve"> </w:t>
      </w:r>
      <w:r w:rsidRPr="00CE74C4">
        <w:rPr>
          <w:rFonts w:ascii="Nirmala UI" w:hAnsi="Nirmala UI" w:cs="Nirmala UI"/>
        </w:rPr>
        <w:t>नया</w:t>
      </w:r>
      <w:r w:rsidRPr="00CE74C4">
        <w:t xml:space="preserve"> </w:t>
      </w:r>
      <w:r w:rsidRPr="00CE74C4">
        <w:rPr>
          <w:rFonts w:ascii="Nirmala UI" w:hAnsi="Nirmala UI" w:cs="Nirmala UI"/>
        </w:rPr>
        <w:t>उत्पाद</w:t>
      </w:r>
      <w:r w:rsidRPr="00CE74C4">
        <w:t xml:space="preserve"> </w:t>
      </w:r>
      <w:r w:rsidRPr="00CE74C4">
        <w:rPr>
          <w:rFonts w:ascii="Nirmala UI" w:hAnsi="Nirmala UI" w:cs="Nirmala UI"/>
        </w:rPr>
        <w:t>लॉन्च</w:t>
      </w:r>
      <w:r w:rsidRPr="00CE74C4">
        <w:t xml:space="preserve"> </w:t>
      </w:r>
      <w:r w:rsidRPr="00CE74C4">
        <w:rPr>
          <w:rFonts w:ascii="Nirmala UI" w:hAnsi="Nirmala UI" w:cs="Nirmala UI"/>
        </w:rPr>
        <w:t>करने</w:t>
      </w:r>
      <w:r w:rsidRPr="00CE74C4">
        <w:t xml:space="preserve"> </w:t>
      </w:r>
      <w:r w:rsidRPr="00CE74C4">
        <w:rPr>
          <w:rFonts w:ascii="Nirmala UI" w:hAnsi="Nirmala UI" w:cs="Nirmala UI"/>
        </w:rPr>
        <w:t>से</w:t>
      </w:r>
      <w:r w:rsidRPr="00CE74C4">
        <w:t xml:space="preserve"> </w:t>
      </w:r>
      <w:r w:rsidRPr="00CE74C4">
        <w:rPr>
          <w:rFonts w:ascii="Nirmala UI" w:hAnsi="Nirmala UI" w:cs="Nirmala UI"/>
        </w:rPr>
        <w:t>पहले</w:t>
      </w:r>
      <w:r w:rsidRPr="00CE74C4">
        <w:t xml:space="preserve"> </w:t>
      </w:r>
      <w:r w:rsidRPr="00CE74C4">
        <w:rPr>
          <w:rFonts w:ascii="Nirmala UI" w:hAnsi="Nirmala UI" w:cs="Nirmala UI"/>
        </w:rPr>
        <w:t>बाज़ार</w:t>
      </w:r>
      <w:r w:rsidRPr="00CE74C4">
        <w:t xml:space="preserve"> </w:t>
      </w:r>
      <w:r w:rsidRPr="00CE74C4">
        <w:rPr>
          <w:rFonts w:ascii="Nirmala UI" w:hAnsi="Nirmala UI" w:cs="Nirmala UI"/>
        </w:rPr>
        <w:t>विश्लेषण</w:t>
      </w:r>
      <w:r w:rsidRPr="00CE74C4">
        <w:t xml:space="preserve"> </w:t>
      </w:r>
      <w:r w:rsidRPr="00CE74C4">
        <w:rPr>
          <w:rFonts w:ascii="Nirmala UI" w:hAnsi="Nirmala UI" w:cs="Nirmala UI"/>
        </w:rPr>
        <w:t>आवश्यक</w:t>
      </w:r>
      <w:r w:rsidRPr="00CE74C4">
        <w:t xml:space="preserve"> </w:t>
      </w:r>
      <w:r w:rsidRPr="00CE74C4">
        <w:rPr>
          <w:rFonts w:ascii="Nirmala UI" w:hAnsi="Nirmala UI" w:cs="Nirmala UI"/>
        </w:rPr>
        <w:t>है।</w:t>
      </w:r>
    </w:p>
    <w:p w14:paraId="3861CA66" w14:textId="77777777" w:rsidR="00CE74C4" w:rsidRPr="00CE74C4" w:rsidRDefault="00CE74C4" w:rsidP="00CE74C4">
      <w:pPr>
        <w:numPr>
          <w:ilvl w:val="0"/>
          <w:numId w:val="6"/>
        </w:numPr>
      </w:pPr>
      <w:r w:rsidRPr="00CE74C4">
        <w:rPr>
          <w:b/>
          <w:bCs/>
        </w:rPr>
        <w:t>Example 2 (EN):</w:t>
      </w:r>
      <w:r w:rsidRPr="00CE74C4">
        <w:t xml:space="preserve"> Their market analysis predicted a rise in consumer demand.</w:t>
      </w:r>
      <w:r w:rsidRPr="00CE74C4">
        <w:br/>
      </w:r>
      <w:r w:rsidRPr="00CE74C4">
        <w:rPr>
          <w:b/>
          <w:bCs/>
        </w:rPr>
        <w:t>(HI):</w:t>
      </w:r>
      <w:r w:rsidRPr="00CE74C4">
        <w:t xml:space="preserve"> </w:t>
      </w:r>
      <w:r w:rsidRPr="00CE74C4">
        <w:rPr>
          <w:rFonts w:ascii="Nirmala UI" w:hAnsi="Nirmala UI" w:cs="Nirmala UI"/>
        </w:rPr>
        <w:t>उनके</w:t>
      </w:r>
      <w:r w:rsidRPr="00CE74C4">
        <w:t xml:space="preserve"> </w:t>
      </w:r>
      <w:r w:rsidRPr="00CE74C4">
        <w:rPr>
          <w:rFonts w:ascii="Nirmala UI" w:hAnsi="Nirmala UI" w:cs="Nirmala UI"/>
        </w:rPr>
        <w:t>बाज़ार</w:t>
      </w:r>
      <w:r w:rsidRPr="00CE74C4">
        <w:t xml:space="preserve"> </w:t>
      </w:r>
      <w:r w:rsidRPr="00CE74C4">
        <w:rPr>
          <w:rFonts w:ascii="Nirmala UI" w:hAnsi="Nirmala UI" w:cs="Nirmala UI"/>
        </w:rPr>
        <w:t>विश्लेषण</w:t>
      </w:r>
      <w:r w:rsidRPr="00CE74C4">
        <w:t xml:space="preserve"> </w:t>
      </w:r>
      <w:r w:rsidRPr="00CE74C4">
        <w:rPr>
          <w:rFonts w:ascii="Nirmala UI" w:hAnsi="Nirmala UI" w:cs="Nirmala UI"/>
        </w:rPr>
        <w:t>ने</w:t>
      </w:r>
      <w:r w:rsidRPr="00CE74C4">
        <w:t xml:space="preserve"> </w:t>
      </w:r>
      <w:r w:rsidRPr="00CE74C4">
        <w:rPr>
          <w:rFonts w:ascii="Nirmala UI" w:hAnsi="Nirmala UI" w:cs="Nirmala UI"/>
        </w:rPr>
        <w:t>उपभोक्ता</w:t>
      </w:r>
      <w:r w:rsidRPr="00CE74C4">
        <w:t xml:space="preserve"> </w:t>
      </w:r>
      <w:r w:rsidRPr="00CE74C4">
        <w:rPr>
          <w:rFonts w:ascii="Nirmala UI" w:hAnsi="Nirmala UI" w:cs="Nirmala UI"/>
        </w:rPr>
        <w:t>मांग</w:t>
      </w:r>
      <w:r w:rsidRPr="00CE74C4">
        <w:t xml:space="preserve"> </w:t>
      </w:r>
      <w:r w:rsidRPr="00CE74C4">
        <w:rPr>
          <w:rFonts w:ascii="Nirmala UI" w:hAnsi="Nirmala UI" w:cs="Nirmala UI"/>
        </w:rPr>
        <w:t>में</w:t>
      </w:r>
      <w:r w:rsidRPr="00CE74C4">
        <w:t xml:space="preserve"> </w:t>
      </w:r>
      <w:r w:rsidRPr="00CE74C4">
        <w:rPr>
          <w:rFonts w:ascii="Nirmala UI" w:hAnsi="Nirmala UI" w:cs="Nirmala UI"/>
        </w:rPr>
        <w:t>वृद्धि</w:t>
      </w:r>
      <w:r w:rsidRPr="00CE74C4">
        <w:t xml:space="preserve"> </w:t>
      </w:r>
      <w:r w:rsidRPr="00CE74C4">
        <w:rPr>
          <w:rFonts w:ascii="Nirmala UI" w:hAnsi="Nirmala UI" w:cs="Nirmala UI"/>
        </w:rPr>
        <w:t>का</w:t>
      </w:r>
      <w:r w:rsidRPr="00CE74C4">
        <w:t xml:space="preserve"> </w:t>
      </w:r>
      <w:r w:rsidRPr="00CE74C4">
        <w:rPr>
          <w:rFonts w:ascii="Nirmala UI" w:hAnsi="Nirmala UI" w:cs="Nirmala UI"/>
        </w:rPr>
        <w:t>अनुमान</w:t>
      </w:r>
      <w:r w:rsidRPr="00CE74C4">
        <w:t xml:space="preserve"> </w:t>
      </w:r>
      <w:r w:rsidRPr="00CE74C4">
        <w:rPr>
          <w:rFonts w:ascii="Nirmala UI" w:hAnsi="Nirmala UI" w:cs="Nirmala UI"/>
        </w:rPr>
        <w:t>लगाया।</w:t>
      </w:r>
    </w:p>
    <w:p w14:paraId="1A9E8B7D" w14:textId="77777777" w:rsidR="00CE74C4" w:rsidRPr="00CE74C4" w:rsidRDefault="00CE74C4" w:rsidP="00CE74C4">
      <w:r w:rsidRPr="00CE74C4">
        <w:pict w14:anchorId="390E185C">
          <v:rect id="_x0000_i1066" style="width:0;height:1.5pt" o:hralign="center" o:hrstd="t" o:hr="t" fillcolor="#a0a0a0" stroked="f"/>
        </w:pict>
      </w:r>
    </w:p>
    <w:p w14:paraId="4F5A0B7B" w14:textId="77777777" w:rsidR="00CE74C4" w:rsidRPr="00CE74C4" w:rsidRDefault="00CE74C4" w:rsidP="00CE74C4">
      <w:pPr>
        <w:rPr>
          <w:b/>
          <w:bCs/>
        </w:rPr>
      </w:pPr>
      <w:r w:rsidRPr="00CE74C4">
        <w:rPr>
          <w:b/>
          <w:bCs/>
        </w:rPr>
        <w:t xml:space="preserve">5. In-depth analysis – </w:t>
      </w:r>
      <w:r w:rsidRPr="00CE74C4">
        <w:rPr>
          <w:rFonts w:ascii="Nirmala UI" w:hAnsi="Nirmala UI" w:cs="Nirmala UI"/>
          <w:b/>
          <w:bCs/>
        </w:rPr>
        <w:t>गहराई</w:t>
      </w:r>
      <w:r w:rsidRPr="00CE74C4">
        <w:rPr>
          <w:b/>
          <w:bCs/>
        </w:rPr>
        <w:t xml:space="preserve"> </w:t>
      </w:r>
      <w:r w:rsidRPr="00CE74C4">
        <w:rPr>
          <w:rFonts w:ascii="Nirmala UI" w:hAnsi="Nirmala UI" w:cs="Nirmala UI"/>
          <w:b/>
          <w:bCs/>
        </w:rPr>
        <w:t>से</w:t>
      </w:r>
      <w:r w:rsidRPr="00CE74C4">
        <w:rPr>
          <w:b/>
          <w:bCs/>
        </w:rPr>
        <w:t xml:space="preserve"> </w:t>
      </w:r>
      <w:r w:rsidRPr="00CE74C4">
        <w:rPr>
          <w:rFonts w:ascii="Nirmala UI" w:hAnsi="Nirmala UI" w:cs="Nirmala UI"/>
          <w:b/>
          <w:bCs/>
        </w:rPr>
        <w:t>विश्लेषण</w:t>
      </w:r>
    </w:p>
    <w:p w14:paraId="4C775C0D" w14:textId="77777777" w:rsidR="00CE74C4" w:rsidRPr="00CE74C4" w:rsidRDefault="00CE74C4" w:rsidP="00CE74C4">
      <w:pPr>
        <w:numPr>
          <w:ilvl w:val="0"/>
          <w:numId w:val="7"/>
        </w:numPr>
      </w:pPr>
      <w:r w:rsidRPr="00CE74C4">
        <w:rPr>
          <w:b/>
          <w:bCs/>
        </w:rPr>
        <w:t>Example 1 (EN):</w:t>
      </w:r>
      <w:r w:rsidRPr="00CE74C4">
        <w:t xml:space="preserve"> The report provides an in-depth analysis of climate change.</w:t>
      </w:r>
      <w:r w:rsidRPr="00CE74C4">
        <w:br/>
      </w:r>
      <w:r w:rsidRPr="00CE74C4">
        <w:rPr>
          <w:b/>
          <w:bCs/>
        </w:rPr>
        <w:t>(HI):</w:t>
      </w:r>
      <w:r w:rsidRPr="00CE74C4">
        <w:t xml:space="preserve"> </w:t>
      </w:r>
      <w:r w:rsidRPr="00CE74C4">
        <w:rPr>
          <w:rFonts w:ascii="Nirmala UI" w:hAnsi="Nirmala UI" w:cs="Nirmala UI"/>
        </w:rPr>
        <w:t>रिपोर्ट</w:t>
      </w:r>
      <w:r w:rsidRPr="00CE74C4">
        <w:t xml:space="preserve"> </w:t>
      </w:r>
      <w:r w:rsidRPr="00CE74C4">
        <w:rPr>
          <w:rFonts w:ascii="Nirmala UI" w:hAnsi="Nirmala UI" w:cs="Nirmala UI"/>
        </w:rPr>
        <w:t>जलवायु</w:t>
      </w:r>
      <w:r w:rsidRPr="00CE74C4">
        <w:t xml:space="preserve"> </w:t>
      </w:r>
      <w:r w:rsidRPr="00CE74C4">
        <w:rPr>
          <w:rFonts w:ascii="Nirmala UI" w:hAnsi="Nirmala UI" w:cs="Nirmala UI"/>
        </w:rPr>
        <w:t>परिवर्तन</w:t>
      </w:r>
      <w:r w:rsidRPr="00CE74C4">
        <w:t xml:space="preserve"> </w:t>
      </w:r>
      <w:r w:rsidRPr="00CE74C4">
        <w:rPr>
          <w:rFonts w:ascii="Nirmala UI" w:hAnsi="Nirmala UI" w:cs="Nirmala UI"/>
        </w:rPr>
        <w:t>का</w:t>
      </w:r>
      <w:r w:rsidRPr="00CE74C4">
        <w:t xml:space="preserve"> </w:t>
      </w:r>
      <w:r w:rsidRPr="00CE74C4">
        <w:rPr>
          <w:rFonts w:ascii="Nirmala UI" w:hAnsi="Nirmala UI" w:cs="Nirmala UI"/>
        </w:rPr>
        <w:t>गहराई</w:t>
      </w:r>
      <w:r w:rsidRPr="00CE74C4">
        <w:t xml:space="preserve"> </w:t>
      </w:r>
      <w:r w:rsidRPr="00CE74C4">
        <w:rPr>
          <w:rFonts w:ascii="Nirmala UI" w:hAnsi="Nirmala UI" w:cs="Nirmala UI"/>
        </w:rPr>
        <w:t>से</w:t>
      </w:r>
      <w:r w:rsidRPr="00CE74C4">
        <w:t xml:space="preserve"> </w:t>
      </w:r>
      <w:r w:rsidRPr="00CE74C4">
        <w:rPr>
          <w:rFonts w:ascii="Nirmala UI" w:hAnsi="Nirmala UI" w:cs="Nirmala UI"/>
        </w:rPr>
        <w:t>विश्लेषण</w:t>
      </w:r>
      <w:r w:rsidRPr="00CE74C4">
        <w:t xml:space="preserve"> </w:t>
      </w:r>
      <w:r w:rsidRPr="00CE74C4">
        <w:rPr>
          <w:rFonts w:ascii="Nirmala UI" w:hAnsi="Nirmala UI" w:cs="Nirmala UI"/>
        </w:rPr>
        <w:t>प्रस्तुत</w:t>
      </w:r>
      <w:r w:rsidRPr="00CE74C4">
        <w:t xml:space="preserve"> </w:t>
      </w:r>
      <w:r w:rsidRPr="00CE74C4">
        <w:rPr>
          <w:rFonts w:ascii="Nirmala UI" w:hAnsi="Nirmala UI" w:cs="Nirmala UI"/>
        </w:rPr>
        <w:t>करती</w:t>
      </w:r>
      <w:r w:rsidRPr="00CE74C4">
        <w:t xml:space="preserve"> </w:t>
      </w:r>
      <w:r w:rsidRPr="00CE74C4">
        <w:rPr>
          <w:rFonts w:ascii="Nirmala UI" w:hAnsi="Nirmala UI" w:cs="Nirmala UI"/>
        </w:rPr>
        <w:t>है।</w:t>
      </w:r>
    </w:p>
    <w:p w14:paraId="1A134DEB" w14:textId="77777777" w:rsidR="00CE74C4" w:rsidRPr="00CE74C4" w:rsidRDefault="00CE74C4" w:rsidP="00CE74C4">
      <w:pPr>
        <w:numPr>
          <w:ilvl w:val="0"/>
          <w:numId w:val="7"/>
        </w:numPr>
      </w:pPr>
      <w:r w:rsidRPr="00CE74C4">
        <w:rPr>
          <w:b/>
          <w:bCs/>
        </w:rPr>
        <w:t>Example 2 (EN):</w:t>
      </w:r>
      <w:r w:rsidRPr="00CE74C4">
        <w:t xml:space="preserve"> We need an in-depth analysis to understand the situation fully.</w:t>
      </w:r>
      <w:r w:rsidRPr="00CE74C4">
        <w:br/>
      </w:r>
      <w:r w:rsidRPr="00CE74C4">
        <w:rPr>
          <w:b/>
          <w:bCs/>
        </w:rPr>
        <w:t>(HI):</w:t>
      </w:r>
      <w:r w:rsidRPr="00CE74C4">
        <w:t xml:space="preserve"> </w:t>
      </w:r>
      <w:r w:rsidRPr="00CE74C4">
        <w:rPr>
          <w:rFonts w:ascii="Nirmala UI" w:hAnsi="Nirmala UI" w:cs="Nirmala UI"/>
        </w:rPr>
        <w:t>स्थिति</w:t>
      </w:r>
      <w:r w:rsidRPr="00CE74C4">
        <w:t xml:space="preserve"> </w:t>
      </w:r>
      <w:r w:rsidRPr="00CE74C4">
        <w:rPr>
          <w:rFonts w:ascii="Nirmala UI" w:hAnsi="Nirmala UI" w:cs="Nirmala UI"/>
        </w:rPr>
        <w:t>को</w:t>
      </w:r>
      <w:r w:rsidRPr="00CE74C4">
        <w:t xml:space="preserve"> </w:t>
      </w:r>
      <w:r w:rsidRPr="00CE74C4">
        <w:rPr>
          <w:rFonts w:ascii="Nirmala UI" w:hAnsi="Nirmala UI" w:cs="Nirmala UI"/>
        </w:rPr>
        <w:t>पूरी</w:t>
      </w:r>
      <w:r w:rsidRPr="00CE74C4">
        <w:t xml:space="preserve"> </w:t>
      </w:r>
      <w:r w:rsidRPr="00CE74C4">
        <w:rPr>
          <w:rFonts w:ascii="Nirmala UI" w:hAnsi="Nirmala UI" w:cs="Nirmala UI"/>
        </w:rPr>
        <w:t>तरह</w:t>
      </w:r>
      <w:r w:rsidRPr="00CE74C4">
        <w:t xml:space="preserve"> </w:t>
      </w:r>
      <w:r w:rsidRPr="00CE74C4">
        <w:rPr>
          <w:rFonts w:ascii="Nirmala UI" w:hAnsi="Nirmala UI" w:cs="Nirmala UI"/>
        </w:rPr>
        <w:t>समझने</w:t>
      </w:r>
      <w:r w:rsidRPr="00CE74C4">
        <w:t xml:space="preserve"> </w:t>
      </w:r>
      <w:r w:rsidRPr="00CE74C4">
        <w:rPr>
          <w:rFonts w:ascii="Nirmala UI" w:hAnsi="Nirmala UI" w:cs="Nirmala UI"/>
        </w:rPr>
        <w:t>के</w:t>
      </w:r>
      <w:r w:rsidRPr="00CE74C4">
        <w:t xml:space="preserve"> </w:t>
      </w:r>
      <w:r w:rsidRPr="00CE74C4">
        <w:rPr>
          <w:rFonts w:ascii="Nirmala UI" w:hAnsi="Nirmala UI" w:cs="Nirmala UI"/>
        </w:rPr>
        <w:t>लिए</w:t>
      </w:r>
      <w:r w:rsidRPr="00CE74C4">
        <w:t xml:space="preserve"> </w:t>
      </w:r>
      <w:r w:rsidRPr="00CE74C4">
        <w:rPr>
          <w:rFonts w:ascii="Nirmala UI" w:hAnsi="Nirmala UI" w:cs="Nirmala UI"/>
        </w:rPr>
        <w:t>हमें</w:t>
      </w:r>
      <w:r w:rsidRPr="00CE74C4">
        <w:t xml:space="preserve"> </w:t>
      </w:r>
      <w:r w:rsidRPr="00CE74C4">
        <w:rPr>
          <w:rFonts w:ascii="Nirmala UI" w:hAnsi="Nirmala UI" w:cs="Nirmala UI"/>
        </w:rPr>
        <w:t>गहराई</w:t>
      </w:r>
      <w:r w:rsidRPr="00CE74C4">
        <w:t xml:space="preserve"> </w:t>
      </w:r>
      <w:r w:rsidRPr="00CE74C4">
        <w:rPr>
          <w:rFonts w:ascii="Nirmala UI" w:hAnsi="Nirmala UI" w:cs="Nirmala UI"/>
        </w:rPr>
        <w:t>से</w:t>
      </w:r>
      <w:r w:rsidRPr="00CE74C4">
        <w:t xml:space="preserve"> </w:t>
      </w:r>
      <w:r w:rsidRPr="00CE74C4">
        <w:rPr>
          <w:rFonts w:ascii="Nirmala UI" w:hAnsi="Nirmala UI" w:cs="Nirmala UI"/>
        </w:rPr>
        <w:t>विश्लेषण</w:t>
      </w:r>
      <w:r w:rsidRPr="00CE74C4">
        <w:t xml:space="preserve"> </w:t>
      </w:r>
      <w:r w:rsidRPr="00CE74C4">
        <w:rPr>
          <w:rFonts w:ascii="Nirmala UI" w:hAnsi="Nirmala UI" w:cs="Nirmala UI"/>
        </w:rPr>
        <w:t>की</w:t>
      </w:r>
      <w:r w:rsidRPr="00CE74C4">
        <w:t xml:space="preserve"> </w:t>
      </w:r>
      <w:r w:rsidRPr="00CE74C4">
        <w:rPr>
          <w:rFonts w:ascii="Nirmala UI" w:hAnsi="Nirmala UI" w:cs="Nirmala UI"/>
        </w:rPr>
        <w:t>आवश्यकता</w:t>
      </w:r>
      <w:r w:rsidRPr="00CE74C4">
        <w:t xml:space="preserve"> </w:t>
      </w:r>
      <w:r w:rsidRPr="00CE74C4">
        <w:rPr>
          <w:rFonts w:ascii="Nirmala UI" w:hAnsi="Nirmala UI" w:cs="Nirmala UI"/>
        </w:rPr>
        <w:t>है।</w:t>
      </w:r>
    </w:p>
    <w:p w14:paraId="492F48CF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7515F3"/>
    <w:multiLevelType w:val="multilevel"/>
    <w:tmpl w:val="7D5CC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FA744E"/>
    <w:multiLevelType w:val="multilevel"/>
    <w:tmpl w:val="584E2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295FF7"/>
    <w:multiLevelType w:val="multilevel"/>
    <w:tmpl w:val="B114C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705A2D"/>
    <w:multiLevelType w:val="multilevel"/>
    <w:tmpl w:val="72443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7B30F9"/>
    <w:multiLevelType w:val="multilevel"/>
    <w:tmpl w:val="FB6AC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9426EE2"/>
    <w:multiLevelType w:val="multilevel"/>
    <w:tmpl w:val="5C5A8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895F4D"/>
    <w:multiLevelType w:val="multilevel"/>
    <w:tmpl w:val="8F927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9377337">
    <w:abstractNumId w:val="4"/>
  </w:num>
  <w:num w:numId="2" w16cid:durableId="2118793453">
    <w:abstractNumId w:val="2"/>
  </w:num>
  <w:num w:numId="3" w16cid:durableId="616105283">
    <w:abstractNumId w:val="1"/>
  </w:num>
  <w:num w:numId="4" w16cid:durableId="87164910">
    <w:abstractNumId w:val="0"/>
  </w:num>
  <w:num w:numId="5" w16cid:durableId="1944876477">
    <w:abstractNumId w:val="6"/>
  </w:num>
  <w:num w:numId="6" w16cid:durableId="192231085">
    <w:abstractNumId w:val="3"/>
  </w:num>
  <w:num w:numId="7" w16cid:durableId="181969022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81417"/>
    <w:rsid w:val="00081417"/>
    <w:rsid w:val="000A24F8"/>
    <w:rsid w:val="006C1847"/>
    <w:rsid w:val="00CE74C4"/>
    <w:rsid w:val="00E7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D570512-C8E1-4DF9-8076-4F9E65B97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14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14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14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14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14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14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14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14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14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14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14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14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14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14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14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14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14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14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14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14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14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14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14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14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14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14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14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14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14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310</Words>
  <Characters>1767</Characters>
  <Application>Microsoft Office Word</Application>
  <DocSecurity>0</DocSecurity>
  <Lines>14</Lines>
  <Paragraphs>4</Paragraphs>
  <ScaleCrop>false</ScaleCrop>
  <Company/>
  <LinksUpToDate>false</LinksUpToDate>
  <CharactersWithSpaces>2073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2025-08-09T04:26:00Z</dcterms:created>
  <dcterms:modified xsi:type="dcterms:W3CDTF">2025-08-09T04:27:00Z</dcterms:modified>
</cp:coreProperties>
</file>