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C164A" w14:textId="77777777" w:rsidR="006323C9" w:rsidRPr="006323C9" w:rsidRDefault="006323C9" w:rsidP="006323C9">
      <w:pPr>
        <w:rPr>
          <w:b/>
          <w:bCs/>
        </w:rPr>
      </w:pPr>
      <w:r w:rsidRPr="006323C9">
        <w:rPr>
          <w:b/>
          <w:bCs/>
        </w:rPr>
        <w:t>PHRASAL VERB: LOOK AHEAD</w:t>
      </w:r>
    </w:p>
    <w:p w14:paraId="1E3FE510" w14:textId="77777777" w:rsidR="006323C9" w:rsidRPr="006323C9" w:rsidRDefault="006323C9" w:rsidP="006323C9">
      <w:r w:rsidRPr="006323C9">
        <w:pict w14:anchorId="6165E354">
          <v:rect id="_x0000_i1121" style="width:0;height:1.5pt" o:hralign="center" o:hrstd="t" o:hr="t" fillcolor="#a0a0a0" stroked="f"/>
        </w:pict>
      </w:r>
    </w:p>
    <w:p w14:paraId="14434891" w14:textId="77777777" w:rsidR="006323C9" w:rsidRPr="006323C9" w:rsidRDefault="006323C9" w:rsidP="006323C9">
      <w:pPr>
        <w:rPr>
          <w:b/>
          <w:bCs/>
        </w:rPr>
      </w:pPr>
      <w:r w:rsidRPr="006323C9">
        <w:rPr>
          <w:b/>
          <w:bCs/>
        </w:rPr>
        <w:t>1️</w:t>
      </w:r>
      <w:r w:rsidRPr="006323C9">
        <w:rPr>
          <w:rFonts w:ascii="Segoe UI Symbol" w:hAnsi="Segoe UI Symbol" w:cs="Segoe UI Symbol"/>
          <w:b/>
          <w:bCs/>
        </w:rPr>
        <w:t>⃣</w:t>
      </w:r>
      <w:r w:rsidRPr="006323C9">
        <w:rPr>
          <w:b/>
          <w:bCs/>
        </w:rPr>
        <w:t xml:space="preserve"> Meaning (English + Hindi)</w:t>
      </w:r>
    </w:p>
    <w:p w14:paraId="7443AD87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Primary Meaning</w:t>
      </w:r>
    </w:p>
    <w:p w14:paraId="6364FF7D" w14:textId="77777777" w:rsidR="006323C9" w:rsidRPr="006323C9" w:rsidRDefault="006323C9" w:rsidP="006323C9">
      <w:r w:rsidRPr="006323C9">
        <w:rPr>
          <w:b/>
          <w:bCs/>
        </w:rPr>
        <w:t>English:</w:t>
      </w:r>
      <w:r w:rsidRPr="006323C9">
        <w:br/>
        <w:t>To think about the future; to plan or prepare for what will happen.</w:t>
      </w:r>
    </w:p>
    <w:p w14:paraId="34AA4A88" w14:textId="77777777" w:rsidR="006323C9" w:rsidRPr="006323C9" w:rsidRDefault="006323C9" w:rsidP="006323C9">
      <w:r w:rsidRPr="006323C9">
        <w:rPr>
          <w:b/>
          <w:bCs/>
        </w:rPr>
        <w:t>Hindi:</w:t>
      </w:r>
      <w:r w:rsidRPr="006323C9">
        <w:br/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के</w:t>
      </w:r>
      <w:r w:rsidRPr="006323C9">
        <w:t xml:space="preserve"> </w:t>
      </w:r>
      <w:r w:rsidRPr="006323C9">
        <w:rPr>
          <w:rFonts w:ascii="Nirmala UI" w:hAnsi="Nirmala UI" w:cs="Nirmala UI"/>
        </w:rPr>
        <w:t>बारे</w:t>
      </w:r>
      <w:r w:rsidRPr="006323C9">
        <w:t xml:space="preserve"> </w:t>
      </w:r>
      <w:r w:rsidRPr="006323C9">
        <w:rPr>
          <w:rFonts w:ascii="Nirmala UI" w:hAnsi="Nirmala UI" w:cs="Nirmala UI"/>
        </w:rPr>
        <w:t>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सोचना</w:t>
      </w:r>
      <w:r w:rsidRPr="006323C9">
        <w:t xml:space="preserve">,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योजना</w:t>
      </w:r>
      <w:r w:rsidRPr="006323C9">
        <w:t xml:space="preserve"> </w:t>
      </w:r>
      <w:r w:rsidRPr="006323C9">
        <w:rPr>
          <w:rFonts w:ascii="Nirmala UI" w:hAnsi="Nirmala UI" w:cs="Nirmala UI"/>
        </w:rPr>
        <w:t>बनाना</w:t>
      </w:r>
    </w:p>
    <w:p w14:paraId="03FA215F" w14:textId="77777777" w:rsidR="006323C9" w:rsidRPr="006323C9" w:rsidRDefault="006323C9" w:rsidP="006323C9">
      <w:r w:rsidRPr="006323C9">
        <w:rPr>
          <w:b/>
          <w:bCs/>
        </w:rPr>
        <w:t>Example:</w:t>
      </w:r>
    </w:p>
    <w:p w14:paraId="2DDEE472" w14:textId="77777777" w:rsidR="006323C9" w:rsidRPr="006323C9" w:rsidRDefault="006323C9" w:rsidP="006323C9">
      <w:pPr>
        <w:numPr>
          <w:ilvl w:val="0"/>
          <w:numId w:val="1"/>
        </w:numPr>
      </w:pPr>
      <w:r w:rsidRPr="006323C9">
        <w:rPr>
          <w:i/>
          <w:iCs/>
        </w:rPr>
        <w:t>We need to look ahead and plan carefully.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हमें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सोचकर</w:t>
      </w:r>
      <w:r w:rsidRPr="006323C9">
        <w:t xml:space="preserve"> </w:t>
      </w:r>
      <w:r w:rsidRPr="006323C9">
        <w:rPr>
          <w:rFonts w:ascii="Nirmala UI" w:hAnsi="Nirmala UI" w:cs="Nirmala UI"/>
        </w:rPr>
        <w:t>सावधानी</w:t>
      </w:r>
      <w:r w:rsidRPr="006323C9">
        <w:t xml:space="preserve"> </w:t>
      </w:r>
      <w:r w:rsidRPr="006323C9">
        <w:rPr>
          <w:rFonts w:ascii="Nirmala UI" w:hAnsi="Nirmala UI" w:cs="Nirmala UI"/>
        </w:rPr>
        <w:t>से</w:t>
      </w:r>
      <w:r w:rsidRPr="006323C9">
        <w:t xml:space="preserve"> </w:t>
      </w:r>
      <w:r w:rsidRPr="006323C9">
        <w:rPr>
          <w:rFonts w:ascii="Nirmala UI" w:hAnsi="Nirmala UI" w:cs="Nirmala UI"/>
        </w:rPr>
        <w:t>योजना</w:t>
      </w:r>
      <w:r w:rsidRPr="006323C9">
        <w:t xml:space="preserve"> </w:t>
      </w:r>
      <w:r w:rsidRPr="006323C9">
        <w:rPr>
          <w:rFonts w:ascii="Nirmala UI" w:hAnsi="Nirmala UI" w:cs="Nirmala UI"/>
        </w:rPr>
        <w:t>बनानी</w:t>
      </w:r>
      <w:r w:rsidRPr="006323C9">
        <w:t xml:space="preserve"> </w:t>
      </w:r>
      <w:r w:rsidRPr="006323C9">
        <w:rPr>
          <w:rFonts w:ascii="Nirmala UI" w:hAnsi="Nirmala UI" w:cs="Nirmala UI"/>
        </w:rPr>
        <w:t>चाहिए।</w:t>
      </w:r>
    </w:p>
    <w:p w14:paraId="5AEEC653" w14:textId="77777777" w:rsidR="006323C9" w:rsidRPr="006323C9" w:rsidRDefault="006323C9" w:rsidP="006323C9">
      <w:r w:rsidRPr="006323C9">
        <w:pict w14:anchorId="1CCEE688">
          <v:rect id="_x0000_i1122" style="width:0;height:1.5pt" o:hralign="center" o:hrstd="t" o:hr="t" fillcolor="#a0a0a0" stroked="f"/>
        </w:pict>
      </w:r>
    </w:p>
    <w:p w14:paraId="153B40FC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Secondary Meaning</w:t>
      </w:r>
    </w:p>
    <w:p w14:paraId="1D38CD6E" w14:textId="77777777" w:rsidR="006323C9" w:rsidRPr="006323C9" w:rsidRDefault="006323C9" w:rsidP="006323C9">
      <w:r w:rsidRPr="006323C9">
        <w:rPr>
          <w:b/>
          <w:bCs/>
        </w:rPr>
        <w:t>English:</w:t>
      </w:r>
      <w:r w:rsidRPr="006323C9">
        <w:br/>
        <w:t>To focus on future opportunities rather than past problems.</w:t>
      </w:r>
    </w:p>
    <w:p w14:paraId="272DAC2F" w14:textId="77777777" w:rsidR="006323C9" w:rsidRPr="006323C9" w:rsidRDefault="006323C9" w:rsidP="006323C9">
      <w:r w:rsidRPr="006323C9">
        <w:rPr>
          <w:b/>
          <w:bCs/>
        </w:rPr>
        <w:t>Hindi:</w:t>
      </w:r>
      <w:r w:rsidRPr="006323C9">
        <w:br/>
      </w:r>
      <w:r w:rsidRPr="006323C9">
        <w:rPr>
          <w:rFonts w:ascii="Nirmala UI" w:hAnsi="Nirmala UI" w:cs="Nirmala UI"/>
        </w:rPr>
        <w:t>अतीत</w:t>
      </w:r>
      <w:r w:rsidRPr="006323C9">
        <w:t xml:space="preserve"> </w:t>
      </w:r>
      <w:r w:rsidRPr="006323C9">
        <w:rPr>
          <w:rFonts w:ascii="Nirmala UI" w:hAnsi="Nirmala UI" w:cs="Nirmala UI"/>
        </w:rPr>
        <w:t>को</w:t>
      </w:r>
      <w:r w:rsidRPr="006323C9">
        <w:t xml:space="preserve"> </w:t>
      </w:r>
      <w:r w:rsidRPr="006323C9">
        <w:rPr>
          <w:rFonts w:ascii="Nirmala UI" w:hAnsi="Nirmala UI" w:cs="Nirmala UI"/>
        </w:rPr>
        <w:t>छोड़कर</w:t>
      </w:r>
      <w:r w:rsidRPr="006323C9">
        <w:t xml:space="preserve"> </w:t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पर</w:t>
      </w:r>
      <w:r w:rsidRPr="006323C9">
        <w:t xml:space="preserve"> </w:t>
      </w:r>
      <w:r w:rsidRPr="006323C9">
        <w:rPr>
          <w:rFonts w:ascii="Nirmala UI" w:hAnsi="Nirmala UI" w:cs="Nirmala UI"/>
        </w:rPr>
        <w:t>ध्यान</w:t>
      </w:r>
      <w:r w:rsidRPr="006323C9">
        <w:t xml:space="preserve"> </w:t>
      </w:r>
      <w:r w:rsidRPr="006323C9">
        <w:rPr>
          <w:rFonts w:ascii="Nirmala UI" w:hAnsi="Nirmala UI" w:cs="Nirmala UI"/>
        </w:rPr>
        <w:t>देना</w:t>
      </w:r>
    </w:p>
    <w:p w14:paraId="1E335BE5" w14:textId="77777777" w:rsidR="006323C9" w:rsidRPr="006323C9" w:rsidRDefault="006323C9" w:rsidP="006323C9">
      <w:r w:rsidRPr="006323C9">
        <w:rPr>
          <w:b/>
          <w:bCs/>
        </w:rPr>
        <w:t>Example:</w:t>
      </w:r>
    </w:p>
    <w:p w14:paraId="33592B58" w14:textId="77777777" w:rsidR="006323C9" w:rsidRPr="006323C9" w:rsidRDefault="006323C9" w:rsidP="006323C9">
      <w:pPr>
        <w:numPr>
          <w:ilvl w:val="0"/>
          <w:numId w:val="2"/>
        </w:numPr>
      </w:pPr>
      <w:r w:rsidRPr="006323C9">
        <w:rPr>
          <w:i/>
          <w:iCs/>
        </w:rPr>
        <w:t>Let’s look ahead instead of worrying about the past.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अतीत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चिंता</w:t>
      </w:r>
      <w:r w:rsidRPr="006323C9">
        <w:t xml:space="preserve"> </w:t>
      </w:r>
      <w:r w:rsidRPr="006323C9">
        <w:rPr>
          <w:rFonts w:ascii="Nirmala UI" w:hAnsi="Nirmala UI" w:cs="Nirmala UI"/>
        </w:rPr>
        <w:t>छोड़कर</w:t>
      </w:r>
      <w:r w:rsidRPr="006323C9">
        <w:t xml:space="preserve"> </w:t>
      </w:r>
      <w:r w:rsidRPr="006323C9">
        <w:rPr>
          <w:rFonts w:ascii="Nirmala UI" w:hAnsi="Nirmala UI" w:cs="Nirmala UI"/>
        </w:rPr>
        <w:t>हमें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पर</w:t>
      </w:r>
      <w:r w:rsidRPr="006323C9">
        <w:t xml:space="preserve"> </w:t>
      </w:r>
      <w:r w:rsidRPr="006323C9">
        <w:rPr>
          <w:rFonts w:ascii="Nirmala UI" w:hAnsi="Nirmala UI" w:cs="Nirmala UI"/>
        </w:rPr>
        <w:t>ध्यान</w:t>
      </w:r>
      <w:r w:rsidRPr="006323C9">
        <w:t xml:space="preserve"> </w:t>
      </w:r>
      <w:r w:rsidRPr="006323C9">
        <w:rPr>
          <w:rFonts w:ascii="Nirmala UI" w:hAnsi="Nirmala UI" w:cs="Nirmala UI"/>
        </w:rPr>
        <w:t>देना</w:t>
      </w:r>
      <w:r w:rsidRPr="006323C9">
        <w:t xml:space="preserve"> </w:t>
      </w:r>
      <w:r w:rsidRPr="006323C9">
        <w:rPr>
          <w:rFonts w:ascii="Nirmala UI" w:hAnsi="Nirmala UI" w:cs="Nirmala UI"/>
        </w:rPr>
        <w:t>चाहिए।</w:t>
      </w:r>
    </w:p>
    <w:p w14:paraId="7EE0AFEC" w14:textId="77777777" w:rsidR="006323C9" w:rsidRPr="006323C9" w:rsidRDefault="006323C9" w:rsidP="006323C9">
      <w:r w:rsidRPr="006323C9">
        <w:pict w14:anchorId="486EC127">
          <v:rect id="_x0000_i1123" style="width:0;height:1.5pt" o:hralign="center" o:hrstd="t" o:hr="t" fillcolor="#a0a0a0" stroked="f"/>
        </w:pict>
      </w:r>
    </w:p>
    <w:p w14:paraId="0CC9F297" w14:textId="77777777" w:rsidR="006323C9" w:rsidRPr="006323C9" w:rsidRDefault="006323C9" w:rsidP="006323C9">
      <w:pPr>
        <w:rPr>
          <w:b/>
          <w:bCs/>
        </w:rPr>
      </w:pPr>
      <w:r w:rsidRPr="006323C9">
        <w:rPr>
          <w:b/>
          <w:bCs/>
        </w:rPr>
        <w:t>2️</w:t>
      </w:r>
      <w:r w:rsidRPr="006323C9">
        <w:rPr>
          <w:rFonts w:ascii="Segoe UI Symbol" w:hAnsi="Segoe UI Symbol" w:cs="Segoe UI Symbol"/>
          <w:b/>
          <w:bCs/>
        </w:rPr>
        <w:t>⃣</w:t>
      </w:r>
      <w:r w:rsidRPr="006323C9">
        <w:rPr>
          <w:b/>
          <w:bCs/>
        </w:rPr>
        <w:t xml:space="preserve"> All Usages of LOOK AHEAD</w:t>
      </w:r>
    </w:p>
    <w:p w14:paraId="3A6C3617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✅</w:t>
      </w:r>
      <w:r w:rsidRPr="006323C9">
        <w:rPr>
          <w:b/>
          <w:bCs/>
        </w:rPr>
        <w:t xml:space="preserve"> Usage 1: look ahead (planning / strategy)</w:t>
      </w:r>
    </w:p>
    <w:p w14:paraId="6463E2C6" w14:textId="77777777" w:rsidR="006323C9" w:rsidRPr="006323C9" w:rsidRDefault="006323C9" w:rsidP="006323C9">
      <w:r w:rsidRPr="006323C9">
        <w:rPr>
          <w:b/>
          <w:bCs/>
        </w:rPr>
        <w:t>Meaning:</w:t>
      </w:r>
      <w:r w:rsidRPr="006323C9">
        <w:t xml:space="preserve"> think and plan for the future</w:t>
      </w:r>
    </w:p>
    <w:p w14:paraId="66FFBEA3" w14:textId="77777777" w:rsidR="006323C9" w:rsidRPr="006323C9" w:rsidRDefault="006323C9" w:rsidP="006323C9">
      <w:r w:rsidRPr="006323C9">
        <w:rPr>
          <w:b/>
          <w:bCs/>
        </w:rPr>
        <w:t>Example:</w:t>
      </w:r>
    </w:p>
    <w:p w14:paraId="7C4164F4" w14:textId="77777777" w:rsidR="006323C9" w:rsidRPr="006323C9" w:rsidRDefault="006323C9" w:rsidP="006323C9">
      <w:pPr>
        <w:numPr>
          <w:ilvl w:val="0"/>
          <w:numId w:val="3"/>
        </w:numPr>
      </w:pPr>
      <w:r w:rsidRPr="006323C9">
        <w:rPr>
          <w:i/>
          <w:iCs/>
        </w:rPr>
        <w:t>Companies must look ahead to stay competitive.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प्रतिस्पर्धी</w:t>
      </w:r>
      <w:r w:rsidRPr="006323C9">
        <w:t xml:space="preserve"> </w:t>
      </w:r>
      <w:r w:rsidRPr="006323C9">
        <w:rPr>
          <w:rFonts w:ascii="Nirmala UI" w:hAnsi="Nirmala UI" w:cs="Nirmala UI"/>
        </w:rPr>
        <w:t>बने</w:t>
      </w:r>
      <w:r w:rsidRPr="006323C9">
        <w:t xml:space="preserve"> </w:t>
      </w:r>
      <w:r w:rsidRPr="006323C9">
        <w:rPr>
          <w:rFonts w:ascii="Nirmala UI" w:hAnsi="Nirmala UI" w:cs="Nirmala UI"/>
        </w:rPr>
        <w:t>रहने</w:t>
      </w:r>
      <w:r w:rsidRPr="006323C9">
        <w:t xml:space="preserve"> </w:t>
      </w:r>
      <w:r w:rsidRPr="006323C9">
        <w:rPr>
          <w:rFonts w:ascii="Nirmala UI" w:hAnsi="Nirmala UI" w:cs="Nirmala UI"/>
        </w:rPr>
        <w:t>के</w:t>
      </w:r>
      <w:r w:rsidRPr="006323C9">
        <w:t xml:space="preserve"> </w:t>
      </w:r>
      <w:r w:rsidRPr="006323C9">
        <w:rPr>
          <w:rFonts w:ascii="Nirmala UI" w:hAnsi="Nirmala UI" w:cs="Nirmala UI"/>
        </w:rPr>
        <w:t>लिए</w:t>
      </w:r>
      <w:r w:rsidRPr="006323C9">
        <w:t xml:space="preserve"> </w:t>
      </w:r>
      <w:r w:rsidRPr="006323C9">
        <w:rPr>
          <w:rFonts w:ascii="Nirmala UI" w:hAnsi="Nirmala UI" w:cs="Nirmala UI"/>
        </w:rPr>
        <w:t>कंपनियों</w:t>
      </w:r>
      <w:r w:rsidRPr="006323C9">
        <w:t xml:space="preserve"> </w:t>
      </w:r>
      <w:r w:rsidRPr="006323C9">
        <w:rPr>
          <w:rFonts w:ascii="Nirmala UI" w:hAnsi="Nirmala UI" w:cs="Nirmala UI"/>
        </w:rPr>
        <w:t>को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सोच</w:t>
      </w:r>
      <w:r w:rsidRPr="006323C9">
        <w:t xml:space="preserve"> </w:t>
      </w:r>
      <w:r w:rsidRPr="006323C9">
        <w:rPr>
          <w:rFonts w:ascii="Nirmala UI" w:hAnsi="Nirmala UI" w:cs="Nirmala UI"/>
        </w:rPr>
        <w:t>रखनी</w:t>
      </w:r>
      <w:r w:rsidRPr="006323C9">
        <w:t xml:space="preserve"> </w:t>
      </w:r>
      <w:r w:rsidRPr="006323C9">
        <w:rPr>
          <w:rFonts w:ascii="Nirmala UI" w:hAnsi="Nirmala UI" w:cs="Nirmala UI"/>
        </w:rPr>
        <w:t>चाहिए।</w:t>
      </w:r>
    </w:p>
    <w:p w14:paraId="73CADA80" w14:textId="77777777" w:rsidR="006323C9" w:rsidRPr="006323C9" w:rsidRDefault="006323C9" w:rsidP="006323C9">
      <w:r w:rsidRPr="006323C9">
        <w:pict w14:anchorId="5BF4D586">
          <v:rect id="_x0000_i1124" style="width:0;height:1.5pt" o:hralign="center" o:hrstd="t" o:hr="t" fillcolor="#a0a0a0" stroked="f"/>
        </w:pict>
      </w:r>
    </w:p>
    <w:p w14:paraId="482D5610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✅</w:t>
      </w:r>
      <w:r w:rsidRPr="006323C9">
        <w:rPr>
          <w:b/>
          <w:bCs/>
        </w:rPr>
        <w:t xml:space="preserve"> Usage 2: look ahead to (future time / event)</w:t>
      </w:r>
    </w:p>
    <w:p w14:paraId="0E4B7D81" w14:textId="77777777" w:rsidR="006323C9" w:rsidRPr="006323C9" w:rsidRDefault="006323C9" w:rsidP="006323C9">
      <w:r w:rsidRPr="006323C9">
        <w:rPr>
          <w:b/>
          <w:bCs/>
        </w:rPr>
        <w:t>Meaning:</w:t>
      </w:r>
      <w:r w:rsidRPr="006323C9">
        <w:t xml:space="preserve"> anticipate or expect</w:t>
      </w:r>
    </w:p>
    <w:p w14:paraId="011A819A" w14:textId="77777777" w:rsidR="006323C9" w:rsidRPr="006323C9" w:rsidRDefault="006323C9" w:rsidP="006323C9">
      <w:r w:rsidRPr="006323C9">
        <w:rPr>
          <w:b/>
          <w:bCs/>
        </w:rPr>
        <w:t>Example:</w:t>
      </w:r>
    </w:p>
    <w:p w14:paraId="70EAAC36" w14:textId="77777777" w:rsidR="006323C9" w:rsidRPr="006323C9" w:rsidRDefault="006323C9" w:rsidP="006323C9">
      <w:pPr>
        <w:numPr>
          <w:ilvl w:val="0"/>
          <w:numId w:val="4"/>
        </w:numPr>
      </w:pPr>
      <w:r w:rsidRPr="006323C9">
        <w:rPr>
          <w:i/>
          <w:iCs/>
        </w:rPr>
        <w:t>We are looking ahead to next year.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हम</w:t>
      </w:r>
      <w:r w:rsidRPr="006323C9">
        <w:t xml:space="preserve"> </w:t>
      </w:r>
      <w:r w:rsidRPr="006323C9">
        <w:rPr>
          <w:rFonts w:ascii="Nirmala UI" w:hAnsi="Nirmala UI" w:cs="Nirmala UI"/>
        </w:rPr>
        <w:t>अगले</w:t>
      </w:r>
      <w:r w:rsidRPr="006323C9">
        <w:t xml:space="preserve"> </w:t>
      </w:r>
      <w:r w:rsidRPr="006323C9">
        <w:rPr>
          <w:rFonts w:ascii="Nirmala UI" w:hAnsi="Nirmala UI" w:cs="Nirmala UI"/>
        </w:rPr>
        <w:t>वर्ष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देख</w:t>
      </w:r>
      <w:r w:rsidRPr="006323C9">
        <w:t xml:space="preserve"> </w:t>
      </w:r>
      <w:r w:rsidRPr="006323C9">
        <w:rPr>
          <w:rFonts w:ascii="Nirmala UI" w:hAnsi="Nirmala UI" w:cs="Nirmala UI"/>
        </w:rPr>
        <w:t>रहे</w:t>
      </w:r>
      <w:r w:rsidRPr="006323C9">
        <w:t xml:space="preserve"> </w:t>
      </w:r>
      <w:r w:rsidRPr="006323C9">
        <w:rPr>
          <w:rFonts w:ascii="Nirmala UI" w:hAnsi="Nirmala UI" w:cs="Nirmala UI"/>
        </w:rPr>
        <w:t>हैं।</w:t>
      </w:r>
    </w:p>
    <w:p w14:paraId="75DD8774" w14:textId="77777777" w:rsidR="006323C9" w:rsidRPr="006323C9" w:rsidRDefault="006323C9" w:rsidP="006323C9">
      <w:r w:rsidRPr="006323C9">
        <w:lastRenderedPageBreak/>
        <w:pict w14:anchorId="5AB06625">
          <v:rect id="_x0000_i1125" style="width:0;height:1.5pt" o:hralign="center" o:hrstd="t" o:hr="t" fillcolor="#a0a0a0" stroked="f"/>
        </w:pict>
      </w:r>
    </w:p>
    <w:p w14:paraId="4EA271D7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✅</w:t>
      </w:r>
      <w:r w:rsidRPr="006323C9">
        <w:rPr>
          <w:b/>
          <w:bCs/>
        </w:rPr>
        <w:t xml:space="preserve"> Usage 3: look ahead and + verb</w:t>
      </w:r>
    </w:p>
    <w:p w14:paraId="48F612F5" w14:textId="77777777" w:rsidR="006323C9" w:rsidRPr="006323C9" w:rsidRDefault="006323C9" w:rsidP="006323C9">
      <w:r w:rsidRPr="006323C9">
        <w:rPr>
          <w:b/>
          <w:bCs/>
        </w:rPr>
        <w:t>Meaning:</w:t>
      </w:r>
      <w:r w:rsidRPr="006323C9">
        <w:t xml:space="preserve"> plan future action</w:t>
      </w:r>
    </w:p>
    <w:p w14:paraId="23421048" w14:textId="77777777" w:rsidR="006323C9" w:rsidRPr="006323C9" w:rsidRDefault="006323C9" w:rsidP="006323C9">
      <w:r w:rsidRPr="006323C9">
        <w:rPr>
          <w:b/>
          <w:bCs/>
        </w:rPr>
        <w:t>Example:</w:t>
      </w:r>
    </w:p>
    <w:p w14:paraId="38775460" w14:textId="77777777" w:rsidR="006323C9" w:rsidRPr="006323C9" w:rsidRDefault="006323C9" w:rsidP="006323C9">
      <w:pPr>
        <w:numPr>
          <w:ilvl w:val="0"/>
          <w:numId w:val="5"/>
        </w:numPr>
      </w:pPr>
      <w:r w:rsidRPr="006323C9">
        <w:rPr>
          <w:i/>
          <w:iCs/>
        </w:rPr>
        <w:t>Let’s look ahead and set new goals.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चलिए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सोचकर</w:t>
      </w:r>
      <w:r w:rsidRPr="006323C9">
        <w:t xml:space="preserve"> </w:t>
      </w:r>
      <w:r w:rsidRPr="006323C9">
        <w:rPr>
          <w:rFonts w:ascii="Nirmala UI" w:hAnsi="Nirmala UI" w:cs="Nirmala UI"/>
        </w:rPr>
        <w:t>नए</w:t>
      </w:r>
      <w:r w:rsidRPr="006323C9">
        <w:t xml:space="preserve"> </w:t>
      </w:r>
      <w:r w:rsidRPr="006323C9">
        <w:rPr>
          <w:rFonts w:ascii="Nirmala UI" w:hAnsi="Nirmala UI" w:cs="Nirmala UI"/>
        </w:rPr>
        <w:t>लक्ष्य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तय</w:t>
      </w:r>
      <w:r w:rsidRPr="006323C9">
        <w:t xml:space="preserve"> </w:t>
      </w:r>
      <w:r w:rsidRPr="006323C9">
        <w:rPr>
          <w:rFonts w:ascii="Nirmala UI" w:hAnsi="Nirmala UI" w:cs="Nirmala UI"/>
        </w:rPr>
        <w:t>करें।</w:t>
      </w:r>
    </w:p>
    <w:p w14:paraId="54ECC5E2" w14:textId="77777777" w:rsidR="006323C9" w:rsidRPr="006323C9" w:rsidRDefault="006323C9" w:rsidP="006323C9">
      <w:r w:rsidRPr="006323C9">
        <w:pict w14:anchorId="3C4B8BEF">
          <v:rect id="_x0000_i1126" style="width:0;height:1.5pt" o:hralign="center" o:hrstd="t" o:hr="t" fillcolor="#a0a0a0" stroked="f"/>
        </w:pict>
      </w:r>
    </w:p>
    <w:p w14:paraId="1A70553B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✅</w:t>
      </w:r>
      <w:r w:rsidRPr="006323C9">
        <w:rPr>
          <w:b/>
          <w:bCs/>
        </w:rPr>
        <w:t xml:space="preserve"> Usage 4: look ahead rather than back</w:t>
      </w:r>
    </w:p>
    <w:p w14:paraId="62828203" w14:textId="77777777" w:rsidR="006323C9" w:rsidRPr="006323C9" w:rsidRDefault="006323C9" w:rsidP="006323C9">
      <w:r w:rsidRPr="006323C9">
        <w:rPr>
          <w:b/>
          <w:bCs/>
        </w:rPr>
        <w:t>Meaning:</w:t>
      </w:r>
      <w:r w:rsidRPr="006323C9">
        <w:t xml:space="preserve"> focus on future, not past</w:t>
      </w:r>
    </w:p>
    <w:p w14:paraId="43C2952A" w14:textId="77777777" w:rsidR="006323C9" w:rsidRPr="006323C9" w:rsidRDefault="006323C9" w:rsidP="006323C9">
      <w:r w:rsidRPr="006323C9">
        <w:rPr>
          <w:b/>
          <w:bCs/>
        </w:rPr>
        <w:t>Example:</w:t>
      </w:r>
    </w:p>
    <w:p w14:paraId="1AE15190" w14:textId="77777777" w:rsidR="006323C9" w:rsidRPr="006323C9" w:rsidRDefault="006323C9" w:rsidP="006323C9">
      <w:pPr>
        <w:numPr>
          <w:ilvl w:val="0"/>
          <w:numId w:val="6"/>
        </w:numPr>
      </w:pPr>
      <w:r w:rsidRPr="006323C9">
        <w:rPr>
          <w:i/>
          <w:iCs/>
        </w:rPr>
        <w:t>Good leaders look ahead, not back.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अच्छे</w:t>
      </w:r>
      <w:r w:rsidRPr="006323C9">
        <w:t xml:space="preserve"> </w:t>
      </w:r>
      <w:r w:rsidRPr="006323C9">
        <w:rPr>
          <w:rFonts w:ascii="Nirmala UI" w:hAnsi="Nirmala UI" w:cs="Nirmala UI"/>
        </w:rPr>
        <w:t>नेता</w:t>
      </w:r>
      <w:r w:rsidRPr="006323C9">
        <w:t xml:space="preserve"> </w:t>
      </w:r>
      <w:r w:rsidRPr="006323C9">
        <w:rPr>
          <w:rFonts w:ascii="Nirmala UI" w:hAnsi="Nirmala UI" w:cs="Nirmala UI"/>
        </w:rPr>
        <w:t>पीछे</w:t>
      </w:r>
      <w:r w:rsidRPr="006323C9">
        <w:t xml:space="preserve"> </w:t>
      </w:r>
      <w:r w:rsidRPr="006323C9">
        <w:rPr>
          <w:rFonts w:ascii="Nirmala UI" w:hAnsi="Nirmala UI" w:cs="Nirmala UI"/>
        </w:rPr>
        <w:t>नहीं</w:t>
      </w:r>
      <w:r w:rsidRPr="006323C9">
        <w:t xml:space="preserve">,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देखते</w:t>
      </w:r>
      <w:r w:rsidRPr="006323C9">
        <w:t xml:space="preserve"> </w:t>
      </w:r>
      <w:r w:rsidRPr="006323C9">
        <w:rPr>
          <w:rFonts w:ascii="Nirmala UI" w:hAnsi="Nirmala UI" w:cs="Nirmala UI"/>
        </w:rPr>
        <w:t>हैं।</w:t>
      </w:r>
    </w:p>
    <w:p w14:paraId="5102CAF7" w14:textId="77777777" w:rsidR="006323C9" w:rsidRPr="006323C9" w:rsidRDefault="006323C9" w:rsidP="006323C9">
      <w:r w:rsidRPr="006323C9">
        <w:pict w14:anchorId="39441848">
          <v:rect id="_x0000_i1127" style="width:0;height:1.5pt" o:hralign="center" o:hrstd="t" o:hr="t" fillcolor="#a0a0a0" stroked="f"/>
        </w:pict>
      </w:r>
    </w:p>
    <w:p w14:paraId="733154C5" w14:textId="77777777" w:rsidR="006323C9" w:rsidRPr="006323C9" w:rsidRDefault="006323C9" w:rsidP="006323C9">
      <w:pPr>
        <w:rPr>
          <w:b/>
          <w:bCs/>
        </w:rPr>
      </w:pPr>
      <w:r w:rsidRPr="006323C9">
        <w:rPr>
          <w:b/>
          <w:bCs/>
        </w:rPr>
        <w:t>3️</w:t>
      </w:r>
      <w:r w:rsidRPr="006323C9">
        <w:rPr>
          <w:rFonts w:ascii="Segoe UI Symbol" w:hAnsi="Segoe UI Symbol" w:cs="Segoe UI Symbol"/>
          <w:b/>
          <w:bCs/>
        </w:rPr>
        <w:t>⃣</w:t>
      </w:r>
      <w:r w:rsidRPr="006323C9">
        <w:rPr>
          <w:b/>
          <w:bCs/>
        </w:rPr>
        <w:t xml:space="preserve"> Collocations with LOOK AHEAD</w:t>
      </w:r>
    </w:p>
    <w:p w14:paraId="468E111D" w14:textId="77777777" w:rsidR="006323C9" w:rsidRPr="006323C9" w:rsidRDefault="006323C9" w:rsidP="006323C9">
      <w:r w:rsidRPr="006323C9">
        <w:t xml:space="preserve">(Each collocation includes </w:t>
      </w:r>
      <w:r w:rsidRPr="006323C9">
        <w:rPr>
          <w:b/>
          <w:bCs/>
        </w:rPr>
        <w:t>3 bilingual examples</w:t>
      </w:r>
      <w:r w:rsidRPr="006323C9">
        <w:t>)</w:t>
      </w:r>
    </w:p>
    <w:p w14:paraId="53334FA3" w14:textId="77777777" w:rsidR="006323C9" w:rsidRPr="006323C9" w:rsidRDefault="006323C9" w:rsidP="006323C9">
      <w:r w:rsidRPr="006323C9">
        <w:pict w14:anchorId="04644E70">
          <v:rect id="_x0000_i1128" style="width:0;height:1.5pt" o:hralign="center" o:hrstd="t" o:hr="t" fillcolor="#a0a0a0" stroked="f"/>
        </w:pict>
      </w:r>
    </w:p>
    <w:p w14:paraId="728312B4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Collocation 1: look ahead to (future / next year / event)</w:t>
      </w:r>
    </w:p>
    <w:p w14:paraId="29717236" w14:textId="77777777" w:rsidR="006323C9" w:rsidRPr="006323C9" w:rsidRDefault="006323C9" w:rsidP="006323C9">
      <w:pPr>
        <w:numPr>
          <w:ilvl w:val="0"/>
          <w:numId w:val="7"/>
        </w:numPr>
      </w:pPr>
      <w:r w:rsidRPr="006323C9">
        <w:rPr>
          <w:i/>
          <w:iCs/>
        </w:rPr>
        <w:t>We are looking ahead to the next quarter.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हम</w:t>
      </w:r>
      <w:r w:rsidRPr="006323C9">
        <w:t xml:space="preserve"> </w:t>
      </w:r>
      <w:r w:rsidRPr="006323C9">
        <w:rPr>
          <w:rFonts w:ascii="Nirmala UI" w:hAnsi="Nirmala UI" w:cs="Nirmala UI"/>
        </w:rPr>
        <w:t>अगले</w:t>
      </w:r>
      <w:r w:rsidRPr="006323C9">
        <w:t xml:space="preserve"> </w:t>
      </w:r>
      <w:r w:rsidRPr="006323C9">
        <w:rPr>
          <w:rFonts w:ascii="Nirmala UI" w:hAnsi="Nirmala UI" w:cs="Nirmala UI"/>
        </w:rPr>
        <w:t>क्वार्टर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देख</w:t>
      </w:r>
      <w:r w:rsidRPr="006323C9">
        <w:t xml:space="preserve"> </w:t>
      </w:r>
      <w:r w:rsidRPr="006323C9">
        <w:rPr>
          <w:rFonts w:ascii="Nirmala UI" w:hAnsi="Nirmala UI" w:cs="Nirmala UI"/>
        </w:rPr>
        <w:t>रहे</w:t>
      </w:r>
      <w:r w:rsidRPr="006323C9">
        <w:t xml:space="preserve"> </w:t>
      </w:r>
      <w:r w:rsidRPr="006323C9">
        <w:rPr>
          <w:rFonts w:ascii="Nirmala UI" w:hAnsi="Nirmala UI" w:cs="Nirmala UI"/>
        </w:rPr>
        <w:t>हैं।</w:t>
      </w:r>
    </w:p>
    <w:p w14:paraId="00374DF9" w14:textId="77777777" w:rsidR="006323C9" w:rsidRPr="006323C9" w:rsidRDefault="006323C9" w:rsidP="006323C9">
      <w:pPr>
        <w:numPr>
          <w:ilvl w:val="0"/>
          <w:numId w:val="7"/>
        </w:numPr>
      </w:pPr>
      <w:r w:rsidRPr="006323C9">
        <w:rPr>
          <w:i/>
          <w:iCs/>
        </w:rPr>
        <w:t>She looks ahead to a brighter future.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वह</w:t>
      </w:r>
      <w:r w:rsidRPr="006323C9">
        <w:t xml:space="preserve"> </w:t>
      </w:r>
      <w:r w:rsidRPr="006323C9">
        <w:rPr>
          <w:rFonts w:ascii="Nirmala UI" w:hAnsi="Nirmala UI" w:cs="Nirmala UI"/>
        </w:rPr>
        <w:t>उज्जवल</w:t>
      </w:r>
      <w:r w:rsidRPr="006323C9">
        <w:t xml:space="preserve"> </w:t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देखती</w:t>
      </w:r>
      <w:r w:rsidRPr="006323C9">
        <w:t xml:space="preserve"> </w:t>
      </w:r>
      <w:r w:rsidRPr="006323C9">
        <w:rPr>
          <w:rFonts w:ascii="Nirmala UI" w:hAnsi="Nirmala UI" w:cs="Nirmala UI"/>
        </w:rPr>
        <w:t>है।</w:t>
      </w:r>
    </w:p>
    <w:p w14:paraId="64B70074" w14:textId="77777777" w:rsidR="006323C9" w:rsidRPr="006323C9" w:rsidRDefault="006323C9" w:rsidP="006323C9">
      <w:pPr>
        <w:numPr>
          <w:ilvl w:val="0"/>
          <w:numId w:val="7"/>
        </w:numPr>
      </w:pPr>
      <w:r w:rsidRPr="006323C9">
        <w:rPr>
          <w:i/>
          <w:iCs/>
        </w:rPr>
        <w:t>They are looking ahead to expansion.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वे</w:t>
      </w:r>
      <w:r w:rsidRPr="006323C9">
        <w:t xml:space="preserve"> </w:t>
      </w:r>
      <w:r w:rsidRPr="006323C9">
        <w:rPr>
          <w:rFonts w:ascii="Nirmala UI" w:hAnsi="Nirmala UI" w:cs="Nirmala UI"/>
        </w:rPr>
        <w:t>विस्तार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अग्रसर</w:t>
      </w:r>
      <w:r w:rsidRPr="006323C9">
        <w:t xml:space="preserve"> </w:t>
      </w:r>
      <w:r w:rsidRPr="006323C9">
        <w:rPr>
          <w:rFonts w:ascii="Nirmala UI" w:hAnsi="Nirmala UI" w:cs="Nirmala UI"/>
        </w:rPr>
        <w:t>हैं।</w:t>
      </w:r>
    </w:p>
    <w:p w14:paraId="5B99486B" w14:textId="77777777" w:rsidR="006323C9" w:rsidRPr="006323C9" w:rsidRDefault="006323C9" w:rsidP="006323C9">
      <w:r w:rsidRPr="006323C9">
        <w:pict w14:anchorId="1721CEB8">
          <v:rect id="_x0000_i1129" style="width:0;height:1.5pt" o:hralign="center" o:hrstd="t" o:hr="t" fillcolor="#a0a0a0" stroked="f"/>
        </w:pict>
      </w:r>
    </w:p>
    <w:p w14:paraId="227C16C7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Collocation 2: look ahead and plan</w:t>
      </w:r>
    </w:p>
    <w:p w14:paraId="0D8284F9" w14:textId="77777777" w:rsidR="006323C9" w:rsidRPr="006323C9" w:rsidRDefault="006323C9" w:rsidP="006323C9">
      <w:pPr>
        <w:numPr>
          <w:ilvl w:val="0"/>
          <w:numId w:val="8"/>
        </w:numPr>
      </w:pPr>
      <w:r w:rsidRPr="006323C9">
        <w:rPr>
          <w:i/>
          <w:iCs/>
        </w:rPr>
        <w:t>We must look ahead and plan strategically.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हमें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सोचकर</w:t>
      </w:r>
      <w:r w:rsidRPr="006323C9">
        <w:t xml:space="preserve"> </w:t>
      </w:r>
      <w:r w:rsidRPr="006323C9">
        <w:rPr>
          <w:rFonts w:ascii="Nirmala UI" w:hAnsi="Nirmala UI" w:cs="Nirmala UI"/>
        </w:rPr>
        <w:t>रणनीतिक</w:t>
      </w:r>
      <w:r w:rsidRPr="006323C9">
        <w:t xml:space="preserve"> </w:t>
      </w:r>
      <w:r w:rsidRPr="006323C9">
        <w:rPr>
          <w:rFonts w:ascii="Nirmala UI" w:hAnsi="Nirmala UI" w:cs="Nirmala UI"/>
        </w:rPr>
        <w:t>योजना</w:t>
      </w:r>
      <w:r w:rsidRPr="006323C9">
        <w:t xml:space="preserve"> </w:t>
      </w:r>
      <w:r w:rsidRPr="006323C9">
        <w:rPr>
          <w:rFonts w:ascii="Nirmala UI" w:hAnsi="Nirmala UI" w:cs="Nirmala UI"/>
        </w:rPr>
        <w:t>बनानी</w:t>
      </w:r>
      <w:r w:rsidRPr="006323C9">
        <w:t xml:space="preserve"> </w:t>
      </w:r>
      <w:r w:rsidRPr="006323C9">
        <w:rPr>
          <w:rFonts w:ascii="Nirmala UI" w:hAnsi="Nirmala UI" w:cs="Nirmala UI"/>
        </w:rPr>
        <w:t>चाहिए।</w:t>
      </w:r>
    </w:p>
    <w:p w14:paraId="6333EC2B" w14:textId="77777777" w:rsidR="006323C9" w:rsidRPr="006323C9" w:rsidRDefault="006323C9" w:rsidP="006323C9">
      <w:pPr>
        <w:numPr>
          <w:ilvl w:val="0"/>
          <w:numId w:val="8"/>
        </w:numPr>
      </w:pPr>
      <w:r w:rsidRPr="006323C9">
        <w:rPr>
          <w:i/>
          <w:iCs/>
        </w:rPr>
        <w:t>He looked ahead and planned his career.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उसने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सोचकर</w:t>
      </w:r>
      <w:r w:rsidRPr="006323C9">
        <w:t xml:space="preserve"> </w:t>
      </w:r>
      <w:r w:rsidRPr="006323C9">
        <w:rPr>
          <w:rFonts w:ascii="Nirmala UI" w:hAnsi="Nirmala UI" w:cs="Nirmala UI"/>
        </w:rPr>
        <w:t>अपने</w:t>
      </w:r>
      <w:r w:rsidRPr="006323C9">
        <w:t xml:space="preserve"> </w:t>
      </w:r>
      <w:r w:rsidRPr="006323C9">
        <w:rPr>
          <w:rFonts w:ascii="Nirmala UI" w:hAnsi="Nirmala UI" w:cs="Nirmala UI"/>
        </w:rPr>
        <w:t>करियर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योजना</w:t>
      </w:r>
      <w:r w:rsidRPr="006323C9">
        <w:t xml:space="preserve"> </w:t>
      </w:r>
      <w:r w:rsidRPr="006323C9">
        <w:rPr>
          <w:rFonts w:ascii="Nirmala UI" w:hAnsi="Nirmala UI" w:cs="Nirmala UI"/>
        </w:rPr>
        <w:t>बनाई।</w:t>
      </w:r>
    </w:p>
    <w:p w14:paraId="59F811CD" w14:textId="77777777" w:rsidR="006323C9" w:rsidRPr="006323C9" w:rsidRDefault="006323C9" w:rsidP="006323C9">
      <w:pPr>
        <w:numPr>
          <w:ilvl w:val="0"/>
          <w:numId w:val="8"/>
        </w:numPr>
      </w:pPr>
      <w:r w:rsidRPr="006323C9">
        <w:rPr>
          <w:i/>
          <w:iCs/>
        </w:rPr>
        <w:t>Successful people look ahead and plan early.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सफल</w:t>
      </w:r>
      <w:r w:rsidRPr="006323C9">
        <w:t xml:space="preserve"> </w:t>
      </w:r>
      <w:r w:rsidRPr="006323C9">
        <w:rPr>
          <w:rFonts w:ascii="Nirmala UI" w:hAnsi="Nirmala UI" w:cs="Nirmala UI"/>
        </w:rPr>
        <w:t>लोग</w:t>
      </w:r>
      <w:r w:rsidRPr="006323C9">
        <w:t xml:space="preserve"> </w:t>
      </w:r>
      <w:r w:rsidRPr="006323C9">
        <w:rPr>
          <w:rFonts w:ascii="Nirmala UI" w:hAnsi="Nirmala UI" w:cs="Nirmala UI"/>
        </w:rPr>
        <w:t>पहले</w:t>
      </w:r>
      <w:r w:rsidRPr="006323C9">
        <w:t xml:space="preserve"> </w:t>
      </w:r>
      <w:r w:rsidRPr="006323C9">
        <w:rPr>
          <w:rFonts w:ascii="Nirmala UI" w:hAnsi="Nirmala UI" w:cs="Nirmala UI"/>
        </w:rPr>
        <w:t>से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योजना</w:t>
      </w:r>
      <w:r w:rsidRPr="006323C9">
        <w:t xml:space="preserve"> </w:t>
      </w:r>
      <w:r w:rsidRPr="006323C9">
        <w:rPr>
          <w:rFonts w:ascii="Nirmala UI" w:hAnsi="Nirmala UI" w:cs="Nirmala UI"/>
        </w:rPr>
        <w:t>बनाते</w:t>
      </w:r>
      <w:r w:rsidRPr="006323C9">
        <w:t xml:space="preserve"> </w:t>
      </w:r>
      <w:r w:rsidRPr="006323C9">
        <w:rPr>
          <w:rFonts w:ascii="Nirmala UI" w:hAnsi="Nirmala UI" w:cs="Nirmala UI"/>
        </w:rPr>
        <w:t>हैं।</w:t>
      </w:r>
    </w:p>
    <w:p w14:paraId="1CCFB9B2" w14:textId="77777777" w:rsidR="006323C9" w:rsidRPr="006323C9" w:rsidRDefault="006323C9" w:rsidP="006323C9">
      <w:r w:rsidRPr="006323C9">
        <w:pict w14:anchorId="07042CE2">
          <v:rect id="_x0000_i1130" style="width:0;height:1.5pt" o:hralign="center" o:hrstd="t" o:hr="t" fillcolor="#a0a0a0" stroked="f"/>
        </w:pict>
      </w:r>
    </w:p>
    <w:p w14:paraId="68139B6F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Collocation 3: look ahead carefully / strategically</w:t>
      </w:r>
    </w:p>
    <w:p w14:paraId="533ECCE3" w14:textId="77777777" w:rsidR="006323C9" w:rsidRPr="006323C9" w:rsidRDefault="006323C9" w:rsidP="006323C9">
      <w:pPr>
        <w:numPr>
          <w:ilvl w:val="0"/>
          <w:numId w:val="9"/>
        </w:numPr>
      </w:pPr>
      <w:r w:rsidRPr="006323C9">
        <w:rPr>
          <w:i/>
          <w:iCs/>
        </w:rPr>
        <w:lastRenderedPageBreak/>
        <w:t>The company looked ahead carefully.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कंपनी</w:t>
      </w:r>
      <w:r w:rsidRPr="006323C9">
        <w:t xml:space="preserve"> </w:t>
      </w:r>
      <w:r w:rsidRPr="006323C9">
        <w:rPr>
          <w:rFonts w:ascii="Nirmala UI" w:hAnsi="Nirmala UI" w:cs="Nirmala UI"/>
        </w:rPr>
        <w:t>ने</w:t>
      </w:r>
      <w:r w:rsidRPr="006323C9">
        <w:t xml:space="preserve"> </w:t>
      </w:r>
      <w:r w:rsidRPr="006323C9">
        <w:rPr>
          <w:rFonts w:ascii="Nirmala UI" w:hAnsi="Nirmala UI" w:cs="Nirmala UI"/>
        </w:rPr>
        <w:t>सावधानी</w:t>
      </w:r>
      <w:r w:rsidRPr="006323C9">
        <w:t xml:space="preserve"> </w:t>
      </w:r>
      <w:r w:rsidRPr="006323C9">
        <w:rPr>
          <w:rFonts w:ascii="Nirmala UI" w:hAnsi="Nirmala UI" w:cs="Nirmala UI"/>
        </w:rPr>
        <w:t>से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योजना</w:t>
      </w:r>
      <w:r w:rsidRPr="006323C9">
        <w:t xml:space="preserve"> </w:t>
      </w:r>
      <w:r w:rsidRPr="006323C9">
        <w:rPr>
          <w:rFonts w:ascii="Nirmala UI" w:hAnsi="Nirmala UI" w:cs="Nirmala UI"/>
        </w:rPr>
        <w:t>बनाई।</w:t>
      </w:r>
    </w:p>
    <w:p w14:paraId="2B46F8F5" w14:textId="77777777" w:rsidR="006323C9" w:rsidRPr="006323C9" w:rsidRDefault="006323C9" w:rsidP="006323C9">
      <w:pPr>
        <w:numPr>
          <w:ilvl w:val="0"/>
          <w:numId w:val="9"/>
        </w:numPr>
      </w:pPr>
      <w:r w:rsidRPr="006323C9">
        <w:rPr>
          <w:i/>
          <w:iCs/>
        </w:rPr>
        <w:t>She looks ahead strategically.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वह</w:t>
      </w:r>
      <w:r w:rsidRPr="006323C9">
        <w:t xml:space="preserve"> </w:t>
      </w:r>
      <w:r w:rsidRPr="006323C9">
        <w:rPr>
          <w:rFonts w:ascii="Nirmala UI" w:hAnsi="Nirmala UI" w:cs="Nirmala UI"/>
        </w:rPr>
        <w:t>रणनीतिक</w:t>
      </w:r>
      <w:r w:rsidRPr="006323C9">
        <w:t xml:space="preserve"> </w:t>
      </w:r>
      <w:r w:rsidRPr="006323C9">
        <w:rPr>
          <w:rFonts w:ascii="Nirmala UI" w:hAnsi="Nirmala UI" w:cs="Nirmala UI"/>
        </w:rPr>
        <w:t>रूप</w:t>
      </w:r>
      <w:r w:rsidRPr="006323C9">
        <w:t xml:space="preserve"> </w:t>
      </w:r>
      <w:r w:rsidRPr="006323C9">
        <w:rPr>
          <w:rFonts w:ascii="Nirmala UI" w:hAnsi="Nirmala UI" w:cs="Nirmala UI"/>
        </w:rPr>
        <w:t>से</w:t>
      </w:r>
      <w:r w:rsidRPr="006323C9">
        <w:t xml:space="preserve"> </w:t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सोच</w:t>
      </w:r>
      <w:r w:rsidRPr="006323C9">
        <w:t xml:space="preserve"> </w:t>
      </w:r>
      <w:r w:rsidRPr="006323C9">
        <w:rPr>
          <w:rFonts w:ascii="Nirmala UI" w:hAnsi="Nirmala UI" w:cs="Nirmala UI"/>
        </w:rPr>
        <w:t>रखती</w:t>
      </w:r>
      <w:r w:rsidRPr="006323C9">
        <w:t xml:space="preserve"> </w:t>
      </w:r>
      <w:r w:rsidRPr="006323C9">
        <w:rPr>
          <w:rFonts w:ascii="Nirmala UI" w:hAnsi="Nirmala UI" w:cs="Nirmala UI"/>
        </w:rPr>
        <w:t>है।</w:t>
      </w:r>
    </w:p>
    <w:p w14:paraId="5CC99656" w14:textId="77777777" w:rsidR="006323C9" w:rsidRPr="006323C9" w:rsidRDefault="006323C9" w:rsidP="006323C9">
      <w:pPr>
        <w:numPr>
          <w:ilvl w:val="0"/>
          <w:numId w:val="9"/>
        </w:numPr>
      </w:pPr>
      <w:r w:rsidRPr="006323C9">
        <w:rPr>
          <w:i/>
          <w:iCs/>
        </w:rPr>
        <w:t>We must look ahead carefully in uncertain times.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अनिश्चित</w:t>
      </w:r>
      <w:r w:rsidRPr="006323C9">
        <w:t xml:space="preserve"> </w:t>
      </w:r>
      <w:r w:rsidRPr="006323C9">
        <w:rPr>
          <w:rFonts w:ascii="Nirmala UI" w:hAnsi="Nirmala UI" w:cs="Nirmala UI"/>
        </w:rPr>
        <w:t>समय</w:t>
      </w:r>
      <w:r w:rsidRPr="006323C9">
        <w:t xml:space="preserve"> </w:t>
      </w:r>
      <w:r w:rsidRPr="006323C9">
        <w:rPr>
          <w:rFonts w:ascii="Nirmala UI" w:hAnsi="Nirmala UI" w:cs="Nirmala UI"/>
        </w:rPr>
        <w:t>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हमें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सावधानी</w:t>
      </w:r>
      <w:r w:rsidRPr="006323C9">
        <w:t xml:space="preserve"> </w:t>
      </w:r>
      <w:r w:rsidRPr="006323C9">
        <w:rPr>
          <w:rFonts w:ascii="Nirmala UI" w:hAnsi="Nirmala UI" w:cs="Nirmala UI"/>
        </w:rPr>
        <w:t>से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देखना</w:t>
      </w:r>
      <w:r w:rsidRPr="006323C9">
        <w:t xml:space="preserve"> </w:t>
      </w:r>
      <w:r w:rsidRPr="006323C9">
        <w:rPr>
          <w:rFonts w:ascii="Nirmala UI" w:hAnsi="Nirmala UI" w:cs="Nirmala UI"/>
        </w:rPr>
        <w:t>चाहिए।</w:t>
      </w:r>
    </w:p>
    <w:p w14:paraId="3C993816" w14:textId="77777777" w:rsidR="006323C9" w:rsidRPr="006323C9" w:rsidRDefault="006323C9" w:rsidP="006323C9">
      <w:r w:rsidRPr="006323C9">
        <w:pict w14:anchorId="463A8AE1">
          <v:rect id="_x0000_i1131" style="width:0;height:1.5pt" o:hralign="center" o:hrstd="t" o:hr="t" fillcolor="#a0a0a0" stroked="f"/>
        </w:pict>
      </w:r>
    </w:p>
    <w:p w14:paraId="5D096B79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Collocation 4: look ahead rather than back</w:t>
      </w:r>
    </w:p>
    <w:p w14:paraId="4D6CE5BC" w14:textId="77777777" w:rsidR="006323C9" w:rsidRPr="006323C9" w:rsidRDefault="006323C9" w:rsidP="006323C9">
      <w:pPr>
        <w:numPr>
          <w:ilvl w:val="0"/>
          <w:numId w:val="10"/>
        </w:numPr>
      </w:pPr>
      <w:r w:rsidRPr="006323C9">
        <w:rPr>
          <w:i/>
          <w:iCs/>
        </w:rPr>
        <w:t>Let’s look ahead rather than back.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पीछे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देखने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बजाय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देखें।</w:t>
      </w:r>
    </w:p>
    <w:p w14:paraId="65B642E6" w14:textId="77777777" w:rsidR="006323C9" w:rsidRPr="006323C9" w:rsidRDefault="006323C9" w:rsidP="006323C9">
      <w:pPr>
        <w:numPr>
          <w:ilvl w:val="0"/>
          <w:numId w:val="10"/>
        </w:numPr>
      </w:pPr>
      <w:r w:rsidRPr="006323C9">
        <w:rPr>
          <w:i/>
          <w:iCs/>
        </w:rPr>
        <w:t>He believes in looking ahead rather than back.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वह</w:t>
      </w:r>
      <w:r w:rsidRPr="006323C9">
        <w:t xml:space="preserve"> </w:t>
      </w:r>
      <w:r w:rsidRPr="006323C9">
        <w:rPr>
          <w:rFonts w:ascii="Nirmala UI" w:hAnsi="Nirmala UI" w:cs="Nirmala UI"/>
        </w:rPr>
        <w:t>पीछे</w:t>
      </w:r>
      <w:r w:rsidRPr="006323C9">
        <w:t xml:space="preserve"> </w:t>
      </w:r>
      <w:r w:rsidRPr="006323C9">
        <w:rPr>
          <w:rFonts w:ascii="Nirmala UI" w:hAnsi="Nirmala UI" w:cs="Nirmala UI"/>
        </w:rPr>
        <w:t>नहीं</w:t>
      </w:r>
      <w:r w:rsidRPr="006323C9">
        <w:t xml:space="preserve">,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देखने</w:t>
      </w:r>
      <w:r w:rsidRPr="006323C9">
        <w:t xml:space="preserve"> </w:t>
      </w:r>
      <w:r w:rsidRPr="006323C9">
        <w:rPr>
          <w:rFonts w:ascii="Nirmala UI" w:hAnsi="Nirmala UI" w:cs="Nirmala UI"/>
        </w:rPr>
        <w:t>में</w:t>
      </w:r>
      <w:r w:rsidRPr="006323C9">
        <w:t xml:space="preserve"> </w:t>
      </w:r>
      <w:r w:rsidRPr="006323C9">
        <w:rPr>
          <w:rFonts w:ascii="Nirmala UI" w:hAnsi="Nirmala UI" w:cs="Nirmala UI"/>
        </w:rPr>
        <w:t>विश्वास</w:t>
      </w:r>
      <w:r w:rsidRPr="006323C9">
        <w:t xml:space="preserve"> </w:t>
      </w:r>
      <w:r w:rsidRPr="006323C9">
        <w:rPr>
          <w:rFonts w:ascii="Nirmala UI" w:hAnsi="Nirmala UI" w:cs="Nirmala UI"/>
        </w:rPr>
        <w:t>करता</w:t>
      </w:r>
      <w:r w:rsidRPr="006323C9">
        <w:t xml:space="preserve"> </w:t>
      </w:r>
      <w:r w:rsidRPr="006323C9">
        <w:rPr>
          <w:rFonts w:ascii="Nirmala UI" w:hAnsi="Nirmala UI" w:cs="Nirmala UI"/>
        </w:rPr>
        <w:t>है।</w:t>
      </w:r>
    </w:p>
    <w:p w14:paraId="1C315716" w14:textId="77777777" w:rsidR="006323C9" w:rsidRPr="006323C9" w:rsidRDefault="006323C9" w:rsidP="006323C9">
      <w:pPr>
        <w:numPr>
          <w:ilvl w:val="0"/>
          <w:numId w:val="10"/>
        </w:numPr>
      </w:pPr>
      <w:r w:rsidRPr="006323C9">
        <w:rPr>
          <w:i/>
          <w:iCs/>
        </w:rPr>
        <w:t>The team decided to look ahead rather than back.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टीम</w:t>
      </w:r>
      <w:r w:rsidRPr="006323C9">
        <w:t xml:space="preserve"> </w:t>
      </w:r>
      <w:r w:rsidRPr="006323C9">
        <w:rPr>
          <w:rFonts w:ascii="Nirmala UI" w:hAnsi="Nirmala UI" w:cs="Nirmala UI"/>
        </w:rPr>
        <w:t>ने</w:t>
      </w:r>
      <w:r w:rsidRPr="006323C9">
        <w:t xml:space="preserve"> </w:t>
      </w:r>
      <w:r w:rsidRPr="006323C9">
        <w:rPr>
          <w:rFonts w:ascii="Nirmala UI" w:hAnsi="Nirmala UI" w:cs="Nirmala UI"/>
        </w:rPr>
        <w:t>अतीत</w:t>
      </w:r>
      <w:r w:rsidRPr="006323C9">
        <w:t xml:space="preserve"> </w:t>
      </w:r>
      <w:r w:rsidRPr="006323C9">
        <w:rPr>
          <w:rFonts w:ascii="Nirmala UI" w:hAnsi="Nirmala UI" w:cs="Nirmala UI"/>
        </w:rPr>
        <w:t>छोड़कर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देखने</w:t>
      </w:r>
      <w:r w:rsidRPr="006323C9">
        <w:t xml:space="preserve"> </w:t>
      </w:r>
      <w:r w:rsidRPr="006323C9">
        <w:rPr>
          <w:rFonts w:ascii="Nirmala UI" w:hAnsi="Nirmala UI" w:cs="Nirmala UI"/>
        </w:rPr>
        <w:t>का</w:t>
      </w:r>
      <w:r w:rsidRPr="006323C9">
        <w:t xml:space="preserve"> </w:t>
      </w:r>
      <w:r w:rsidRPr="006323C9">
        <w:rPr>
          <w:rFonts w:ascii="Nirmala UI" w:hAnsi="Nirmala UI" w:cs="Nirmala UI"/>
        </w:rPr>
        <w:t>निर्णय</w:t>
      </w:r>
      <w:r w:rsidRPr="006323C9">
        <w:t xml:space="preserve"> </w:t>
      </w:r>
      <w:r w:rsidRPr="006323C9">
        <w:rPr>
          <w:rFonts w:ascii="Nirmala UI" w:hAnsi="Nirmala UI" w:cs="Nirmala UI"/>
        </w:rPr>
        <w:t>लिया।</w:t>
      </w:r>
    </w:p>
    <w:p w14:paraId="2BE69F31" w14:textId="77777777" w:rsidR="006323C9" w:rsidRPr="006323C9" w:rsidRDefault="006323C9" w:rsidP="006323C9">
      <w:r w:rsidRPr="006323C9">
        <w:pict w14:anchorId="4EEEBD18">
          <v:rect id="_x0000_i1132" style="width:0;height:1.5pt" o:hralign="center" o:hrstd="t" o:hr="t" fillcolor="#a0a0a0" stroked="f"/>
        </w:pict>
      </w:r>
    </w:p>
    <w:p w14:paraId="4975D71E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🔹</w:t>
      </w:r>
      <w:r w:rsidRPr="006323C9">
        <w:rPr>
          <w:b/>
          <w:bCs/>
        </w:rPr>
        <w:t xml:space="preserve"> Collocation 5: look ahead with confidence / optimism</w:t>
      </w:r>
    </w:p>
    <w:p w14:paraId="48CA7C34" w14:textId="77777777" w:rsidR="006323C9" w:rsidRPr="006323C9" w:rsidRDefault="006323C9" w:rsidP="006323C9">
      <w:pPr>
        <w:numPr>
          <w:ilvl w:val="0"/>
          <w:numId w:val="11"/>
        </w:numPr>
      </w:pPr>
      <w:r w:rsidRPr="006323C9">
        <w:rPr>
          <w:i/>
          <w:iCs/>
        </w:rPr>
        <w:t>She looks ahead with confidence.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वह</w:t>
      </w:r>
      <w:r w:rsidRPr="006323C9">
        <w:t xml:space="preserve"> </w:t>
      </w:r>
      <w:r w:rsidRPr="006323C9">
        <w:rPr>
          <w:rFonts w:ascii="Nirmala UI" w:hAnsi="Nirmala UI" w:cs="Nirmala UI"/>
        </w:rPr>
        <w:t>आत्मविश्वास</w:t>
      </w:r>
      <w:r w:rsidRPr="006323C9">
        <w:t xml:space="preserve"> </w:t>
      </w:r>
      <w:r w:rsidRPr="006323C9">
        <w:rPr>
          <w:rFonts w:ascii="Nirmala UI" w:hAnsi="Nirmala UI" w:cs="Nirmala UI"/>
        </w:rPr>
        <w:t>के</w:t>
      </w:r>
      <w:r w:rsidRPr="006323C9">
        <w:t xml:space="preserve"> </w:t>
      </w:r>
      <w:r w:rsidRPr="006323C9">
        <w:rPr>
          <w:rFonts w:ascii="Nirmala UI" w:hAnsi="Nirmala UI" w:cs="Nirmala UI"/>
        </w:rPr>
        <w:t>साथ</w:t>
      </w:r>
      <w:r w:rsidRPr="006323C9">
        <w:t xml:space="preserve"> </w:t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देखती</w:t>
      </w:r>
      <w:r w:rsidRPr="006323C9">
        <w:t xml:space="preserve"> </w:t>
      </w:r>
      <w:r w:rsidRPr="006323C9">
        <w:rPr>
          <w:rFonts w:ascii="Nirmala UI" w:hAnsi="Nirmala UI" w:cs="Nirmala UI"/>
        </w:rPr>
        <w:t>है।</w:t>
      </w:r>
    </w:p>
    <w:p w14:paraId="1B0BBCB9" w14:textId="77777777" w:rsidR="006323C9" w:rsidRPr="006323C9" w:rsidRDefault="006323C9" w:rsidP="006323C9">
      <w:pPr>
        <w:numPr>
          <w:ilvl w:val="0"/>
          <w:numId w:val="11"/>
        </w:numPr>
      </w:pPr>
      <w:r w:rsidRPr="006323C9">
        <w:rPr>
          <w:i/>
          <w:iCs/>
        </w:rPr>
        <w:t>We look ahead with optimism.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हम</w:t>
      </w:r>
      <w:r w:rsidRPr="006323C9">
        <w:t xml:space="preserve"> </w:t>
      </w:r>
      <w:r w:rsidRPr="006323C9">
        <w:rPr>
          <w:rFonts w:ascii="Nirmala UI" w:hAnsi="Nirmala UI" w:cs="Nirmala UI"/>
        </w:rPr>
        <w:t>आशावाद</w:t>
      </w:r>
      <w:r w:rsidRPr="006323C9">
        <w:t xml:space="preserve"> </w:t>
      </w:r>
      <w:r w:rsidRPr="006323C9">
        <w:rPr>
          <w:rFonts w:ascii="Nirmala UI" w:hAnsi="Nirmala UI" w:cs="Nirmala UI"/>
        </w:rPr>
        <w:t>के</w:t>
      </w:r>
      <w:r w:rsidRPr="006323C9">
        <w:t xml:space="preserve"> </w:t>
      </w:r>
      <w:r w:rsidRPr="006323C9">
        <w:rPr>
          <w:rFonts w:ascii="Nirmala UI" w:hAnsi="Nirmala UI" w:cs="Nirmala UI"/>
        </w:rPr>
        <w:t>साथ</w:t>
      </w:r>
      <w:r w:rsidRPr="006323C9">
        <w:t xml:space="preserve"> </w:t>
      </w:r>
      <w:r w:rsidRPr="006323C9">
        <w:rPr>
          <w:rFonts w:ascii="Nirmala UI" w:hAnsi="Nirmala UI" w:cs="Nirmala UI"/>
        </w:rPr>
        <w:t>आगे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देखते</w:t>
      </w:r>
      <w:r w:rsidRPr="006323C9">
        <w:t xml:space="preserve"> </w:t>
      </w:r>
      <w:r w:rsidRPr="006323C9">
        <w:rPr>
          <w:rFonts w:ascii="Nirmala UI" w:hAnsi="Nirmala UI" w:cs="Nirmala UI"/>
        </w:rPr>
        <w:t>हैं।</w:t>
      </w:r>
    </w:p>
    <w:p w14:paraId="2C53B2EA" w14:textId="77777777" w:rsidR="006323C9" w:rsidRPr="006323C9" w:rsidRDefault="006323C9" w:rsidP="006323C9">
      <w:pPr>
        <w:numPr>
          <w:ilvl w:val="0"/>
          <w:numId w:val="11"/>
        </w:numPr>
      </w:pPr>
      <w:r w:rsidRPr="006323C9">
        <w:rPr>
          <w:i/>
          <w:iCs/>
        </w:rPr>
        <w:t>The company looks ahead with renewed confidence.</w:t>
      </w:r>
      <w:r w:rsidRPr="006323C9">
        <w:br/>
      </w:r>
      <w:r w:rsidRPr="006323C9">
        <w:rPr>
          <w:rFonts w:ascii="Segoe UI Emoji" w:hAnsi="Segoe UI Emoji" w:cs="Segoe UI Emoji"/>
        </w:rPr>
        <w:t>👉</w:t>
      </w:r>
      <w:r w:rsidRPr="006323C9">
        <w:t xml:space="preserve"> </w:t>
      </w:r>
      <w:r w:rsidRPr="006323C9">
        <w:rPr>
          <w:rFonts w:ascii="Nirmala UI" w:hAnsi="Nirmala UI" w:cs="Nirmala UI"/>
        </w:rPr>
        <w:t>कंपनी</w:t>
      </w:r>
      <w:r w:rsidRPr="006323C9">
        <w:t xml:space="preserve"> </w:t>
      </w:r>
      <w:r w:rsidRPr="006323C9">
        <w:rPr>
          <w:rFonts w:ascii="Nirmala UI" w:hAnsi="Nirmala UI" w:cs="Nirmala UI"/>
        </w:rPr>
        <w:t>नए</w:t>
      </w:r>
      <w:r w:rsidRPr="006323C9">
        <w:t xml:space="preserve"> </w:t>
      </w:r>
      <w:r w:rsidRPr="006323C9">
        <w:rPr>
          <w:rFonts w:ascii="Nirmala UI" w:hAnsi="Nirmala UI" w:cs="Nirmala UI"/>
        </w:rPr>
        <w:t>आत्मविश्वास</w:t>
      </w:r>
      <w:r w:rsidRPr="006323C9">
        <w:t xml:space="preserve"> </w:t>
      </w:r>
      <w:r w:rsidRPr="006323C9">
        <w:rPr>
          <w:rFonts w:ascii="Nirmala UI" w:hAnsi="Nirmala UI" w:cs="Nirmala UI"/>
        </w:rPr>
        <w:t>के</w:t>
      </w:r>
      <w:r w:rsidRPr="006323C9">
        <w:t xml:space="preserve"> </w:t>
      </w:r>
      <w:r w:rsidRPr="006323C9">
        <w:rPr>
          <w:rFonts w:ascii="Nirmala UI" w:hAnsi="Nirmala UI" w:cs="Nirmala UI"/>
        </w:rPr>
        <w:t>साथ</w:t>
      </w:r>
      <w:r w:rsidRPr="006323C9">
        <w:t xml:space="preserve"> </w:t>
      </w:r>
      <w:r w:rsidRPr="006323C9">
        <w:rPr>
          <w:rFonts w:ascii="Nirmala UI" w:hAnsi="Nirmala UI" w:cs="Nirmala UI"/>
        </w:rPr>
        <w:t>भविष्य</w:t>
      </w:r>
      <w:r w:rsidRPr="006323C9">
        <w:t xml:space="preserve"> </w:t>
      </w:r>
      <w:r w:rsidRPr="006323C9">
        <w:rPr>
          <w:rFonts w:ascii="Nirmala UI" w:hAnsi="Nirmala UI" w:cs="Nirmala UI"/>
        </w:rPr>
        <w:t>की</w:t>
      </w:r>
      <w:r w:rsidRPr="006323C9">
        <w:t xml:space="preserve"> </w:t>
      </w:r>
      <w:r w:rsidRPr="006323C9">
        <w:rPr>
          <w:rFonts w:ascii="Nirmala UI" w:hAnsi="Nirmala UI" w:cs="Nirmala UI"/>
        </w:rPr>
        <w:t>ओर</w:t>
      </w:r>
      <w:r w:rsidRPr="006323C9">
        <w:t xml:space="preserve"> </w:t>
      </w:r>
      <w:r w:rsidRPr="006323C9">
        <w:rPr>
          <w:rFonts w:ascii="Nirmala UI" w:hAnsi="Nirmala UI" w:cs="Nirmala UI"/>
        </w:rPr>
        <w:t>देख</w:t>
      </w:r>
      <w:r w:rsidRPr="006323C9">
        <w:t xml:space="preserve"> </w:t>
      </w:r>
      <w:r w:rsidRPr="006323C9">
        <w:rPr>
          <w:rFonts w:ascii="Nirmala UI" w:hAnsi="Nirmala UI" w:cs="Nirmala UI"/>
        </w:rPr>
        <w:t>रही</w:t>
      </w:r>
      <w:r w:rsidRPr="006323C9">
        <w:t xml:space="preserve"> </w:t>
      </w:r>
      <w:r w:rsidRPr="006323C9">
        <w:rPr>
          <w:rFonts w:ascii="Nirmala UI" w:hAnsi="Nirmala UI" w:cs="Nirmala UI"/>
        </w:rPr>
        <w:t>है।</w:t>
      </w:r>
    </w:p>
    <w:p w14:paraId="22038D35" w14:textId="77777777" w:rsidR="006323C9" w:rsidRPr="006323C9" w:rsidRDefault="006323C9" w:rsidP="006323C9">
      <w:r w:rsidRPr="006323C9">
        <w:pict w14:anchorId="37D91604">
          <v:rect id="_x0000_i1133" style="width:0;height:1.5pt" o:hralign="center" o:hrstd="t" o:hr="t" fillcolor="#a0a0a0" stroked="f"/>
        </w:pict>
      </w:r>
    </w:p>
    <w:p w14:paraId="7D4CE7B1" w14:textId="77777777" w:rsidR="006323C9" w:rsidRPr="006323C9" w:rsidRDefault="006323C9" w:rsidP="006323C9">
      <w:pPr>
        <w:rPr>
          <w:b/>
          <w:bCs/>
        </w:rPr>
      </w:pPr>
      <w:r w:rsidRPr="006323C9">
        <w:rPr>
          <w:b/>
          <w:bCs/>
        </w:rPr>
        <w:t>4️</w:t>
      </w:r>
      <w:r w:rsidRPr="006323C9">
        <w:rPr>
          <w:rFonts w:ascii="Segoe UI Symbol" w:hAnsi="Segoe UI Symbol" w:cs="Segoe UI Symbol"/>
          <w:b/>
          <w:bCs/>
        </w:rPr>
        <w:t>⃣</w:t>
      </w:r>
      <w:r w:rsidRPr="006323C9">
        <w:rPr>
          <w:b/>
          <w:bCs/>
        </w:rPr>
        <w:t xml:space="preserve"> Most Suitable Synonyms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785"/>
      </w:tblGrid>
      <w:tr w:rsidR="006323C9" w:rsidRPr="006323C9" w14:paraId="11B13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16F69" w14:textId="77777777" w:rsidR="006323C9" w:rsidRPr="006323C9" w:rsidRDefault="006323C9" w:rsidP="006323C9">
            <w:pPr>
              <w:rPr>
                <w:b/>
                <w:bCs/>
              </w:rPr>
            </w:pPr>
            <w:r w:rsidRPr="006323C9">
              <w:rPr>
                <w:b/>
                <w:bCs/>
              </w:rPr>
              <w:t>Synonym</w:t>
            </w:r>
          </w:p>
        </w:tc>
        <w:tc>
          <w:tcPr>
            <w:tcW w:w="0" w:type="auto"/>
            <w:vAlign w:val="center"/>
            <w:hideMark/>
          </w:tcPr>
          <w:p w14:paraId="56FBB73B" w14:textId="77777777" w:rsidR="006323C9" w:rsidRPr="006323C9" w:rsidRDefault="006323C9" w:rsidP="006323C9">
            <w:pPr>
              <w:rPr>
                <w:b/>
                <w:bCs/>
              </w:rPr>
            </w:pPr>
            <w:r w:rsidRPr="006323C9">
              <w:rPr>
                <w:b/>
                <w:bCs/>
              </w:rPr>
              <w:t>Meaning</w:t>
            </w:r>
          </w:p>
        </w:tc>
      </w:tr>
      <w:tr w:rsidR="006323C9" w:rsidRPr="006323C9" w14:paraId="0B0C4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DF55" w14:textId="77777777" w:rsidR="006323C9" w:rsidRPr="006323C9" w:rsidRDefault="006323C9" w:rsidP="006323C9">
            <w:r w:rsidRPr="006323C9">
              <w:rPr>
                <w:b/>
                <w:bCs/>
              </w:rPr>
              <w:t>plan ahead</w:t>
            </w:r>
          </w:p>
        </w:tc>
        <w:tc>
          <w:tcPr>
            <w:tcW w:w="0" w:type="auto"/>
            <w:vAlign w:val="center"/>
            <w:hideMark/>
          </w:tcPr>
          <w:p w14:paraId="20E1A1E3" w14:textId="77777777" w:rsidR="006323C9" w:rsidRPr="006323C9" w:rsidRDefault="006323C9" w:rsidP="006323C9">
            <w:r w:rsidRPr="006323C9">
              <w:t>prepare in advance</w:t>
            </w:r>
          </w:p>
        </w:tc>
      </w:tr>
      <w:tr w:rsidR="006323C9" w:rsidRPr="006323C9" w14:paraId="62D7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2C6C" w14:textId="77777777" w:rsidR="006323C9" w:rsidRPr="006323C9" w:rsidRDefault="006323C9" w:rsidP="006323C9">
            <w:r w:rsidRPr="006323C9">
              <w:rPr>
                <w:b/>
                <w:bCs/>
              </w:rPr>
              <w:t>think ahead</w:t>
            </w:r>
          </w:p>
        </w:tc>
        <w:tc>
          <w:tcPr>
            <w:tcW w:w="0" w:type="auto"/>
            <w:vAlign w:val="center"/>
            <w:hideMark/>
          </w:tcPr>
          <w:p w14:paraId="74D3224B" w14:textId="77777777" w:rsidR="006323C9" w:rsidRPr="006323C9" w:rsidRDefault="006323C9" w:rsidP="006323C9">
            <w:r w:rsidRPr="006323C9">
              <w:t>anticipate</w:t>
            </w:r>
          </w:p>
        </w:tc>
      </w:tr>
      <w:tr w:rsidR="006323C9" w:rsidRPr="006323C9" w14:paraId="6620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C11A" w14:textId="77777777" w:rsidR="006323C9" w:rsidRPr="006323C9" w:rsidRDefault="006323C9" w:rsidP="006323C9">
            <w:r w:rsidRPr="006323C9">
              <w:rPr>
                <w:b/>
                <w:bCs/>
              </w:rPr>
              <w:t>anticipate</w:t>
            </w:r>
          </w:p>
        </w:tc>
        <w:tc>
          <w:tcPr>
            <w:tcW w:w="0" w:type="auto"/>
            <w:vAlign w:val="center"/>
            <w:hideMark/>
          </w:tcPr>
          <w:p w14:paraId="0177A5D1" w14:textId="77777777" w:rsidR="006323C9" w:rsidRPr="006323C9" w:rsidRDefault="006323C9" w:rsidP="006323C9">
            <w:r w:rsidRPr="006323C9">
              <w:t>expect</w:t>
            </w:r>
          </w:p>
        </w:tc>
      </w:tr>
      <w:tr w:rsidR="006323C9" w:rsidRPr="006323C9" w14:paraId="75812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C7AE" w14:textId="77777777" w:rsidR="006323C9" w:rsidRPr="006323C9" w:rsidRDefault="006323C9" w:rsidP="006323C9">
            <w:r w:rsidRPr="006323C9">
              <w:rPr>
                <w:b/>
                <w:bCs/>
              </w:rPr>
              <w:t>prepare for</w:t>
            </w:r>
          </w:p>
        </w:tc>
        <w:tc>
          <w:tcPr>
            <w:tcW w:w="0" w:type="auto"/>
            <w:vAlign w:val="center"/>
            <w:hideMark/>
          </w:tcPr>
          <w:p w14:paraId="23830C72" w14:textId="77777777" w:rsidR="006323C9" w:rsidRPr="006323C9" w:rsidRDefault="006323C9" w:rsidP="006323C9">
            <w:r w:rsidRPr="006323C9">
              <w:t>get ready</w:t>
            </w:r>
          </w:p>
        </w:tc>
      </w:tr>
      <w:tr w:rsidR="006323C9" w:rsidRPr="006323C9" w14:paraId="187B8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6BB6" w14:textId="77777777" w:rsidR="006323C9" w:rsidRPr="006323C9" w:rsidRDefault="006323C9" w:rsidP="006323C9">
            <w:r w:rsidRPr="006323C9">
              <w:rPr>
                <w:b/>
                <w:bCs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5AC025EB" w14:textId="77777777" w:rsidR="006323C9" w:rsidRPr="006323C9" w:rsidRDefault="006323C9" w:rsidP="006323C9">
            <w:r w:rsidRPr="006323C9">
              <w:t>predict</w:t>
            </w:r>
          </w:p>
        </w:tc>
      </w:tr>
    </w:tbl>
    <w:p w14:paraId="56A39340" w14:textId="77777777" w:rsidR="006323C9" w:rsidRPr="006323C9" w:rsidRDefault="006323C9" w:rsidP="006323C9">
      <w:r w:rsidRPr="006323C9">
        <w:pict w14:anchorId="1E2E5832">
          <v:rect id="_x0000_i1134" style="width:0;height:1.5pt" o:hralign="center" o:hrstd="t" o:hr="t" fillcolor="#a0a0a0" stroked="f"/>
        </w:pict>
      </w:r>
    </w:p>
    <w:p w14:paraId="5C54F1B7" w14:textId="77777777" w:rsidR="006323C9" w:rsidRPr="006323C9" w:rsidRDefault="006323C9" w:rsidP="006323C9">
      <w:pPr>
        <w:rPr>
          <w:b/>
          <w:bCs/>
        </w:rPr>
      </w:pPr>
      <w:r w:rsidRPr="006323C9">
        <w:rPr>
          <w:b/>
          <w:bCs/>
        </w:rPr>
        <w:t>5️</w:t>
      </w:r>
      <w:r w:rsidRPr="006323C9">
        <w:rPr>
          <w:rFonts w:ascii="Segoe UI Symbol" w:hAnsi="Segoe UI Symbol" w:cs="Segoe UI Symbol"/>
          <w:b/>
          <w:bCs/>
        </w:rPr>
        <w:t>⃣</w:t>
      </w:r>
      <w:r w:rsidRPr="006323C9">
        <w:rPr>
          <w:b/>
          <w:bCs/>
        </w:rPr>
        <w:t xml:space="preserve"> Most Suitable Antonyms (5)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865"/>
      </w:tblGrid>
      <w:tr w:rsidR="006323C9" w:rsidRPr="006323C9" w14:paraId="038F9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9CFCC" w14:textId="77777777" w:rsidR="006323C9" w:rsidRPr="006323C9" w:rsidRDefault="006323C9" w:rsidP="006323C9">
            <w:pPr>
              <w:rPr>
                <w:b/>
                <w:bCs/>
              </w:rPr>
            </w:pPr>
            <w:r w:rsidRPr="006323C9">
              <w:rPr>
                <w:b/>
                <w:bCs/>
              </w:rPr>
              <w:lastRenderedPageBreak/>
              <w:t>Antonym</w:t>
            </w:r>
          </w:p>
        </w:tc>
        <w:tc>
          <w:tcPr>
            <w:tcW w:w="0" w:type="auto"/>
            <w:vAlign w:val="center"/>
            <w:hideMark/>
          </w:tcPr>
          <w:p w14:paraId="7635A889" w14:textId="77777777" w:rsidR="006323C9" w:rsidRPr="006323C9" w:rsidRDefault="006323C9" w:rsidP="006323C9">
            <w:pPr>
              <w:rPr>
                <w:b/>
                <w:bCs/>
              </w:rPr>
            </w:pPr>
            <w:r w:rsidRPr="006323C9">
              <w:rPr>
                <w:b/>
                <w:bCs/>
              </w:rPr>
              <w:t>Meaning</w:t>
            </w:r>
          </w:p>
        </w:tc>
      </w:tr>
      <w:tr w:rsidR="006323C9" w:rsidRPr="006323C9" w14:paraId="01E75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B2D3" w14:textId="77777777" w:rsidR="006323C9" w:rsidRPr="006323C9" w:rsidRDefault="006323C9" w:rsidP="006323C9">
            <w:r w:rsidRPr="006323C9">
              <w:rPr>
                <w:b/>
                <w:bCs/>
              </w:rPr>
              <w:t>look back</w:t>
            </w:r>
          </w:p>
        </w:tc>
        <w:tc>
          <w:tcPr>
            <w:tcW w:w="0" w:type="auto"/>
            <w:vAlign w:val="center"/>
            <w:hideMark/>
          </w:tcPr>
          <w:p w14:paraId="15DE080B" w14:textId="77777777" w:rsidR="006323C9" w:rsidRPr="006323C9" w:rsidRDefault="006323C9" w:rsidP="006323C9">
            <w:r w:rsidRPr="006323C9">
              <w:t>focus on the past</w:t>
            </w:r>
          </w:p>
        </w:tc>
      </w:tr>
      <w:tr w:rsidR="006323C9" w:rsidRPr="006323C9" w14:paraId="15864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A467" w14:textId="77777777" w:rsidR="006323C9" w:rsidRPr="006323C9" w:rsidRDefault="006323C9" w:rsidP="006323C9">
            <w:r w:rsidRPr="006323C9">
              <w:rPr>
                <w:b/>
                <w:bCs/>
              </w:rPr>
              <w:t>dwell on the past</w:t>
            </w:r>
          </w:p>
        </w:tc>
        <w:tc>
          <w:tcPr>
            <w:tcW w:w="0" w:type="auto"/>
            <w:vAlign w:val="center"/>
            <w:hideMark/>
          </w:tcPr>
          <w:p w14:paraId="1815C07D" w14:textId="77777777" w:rsidR="006323C9" w:rsidRPr="006323C9" w:rsidRDefault="006323C9" w:rsidP="006323C9">
            <w:r w:rsidRPr="006323C9">
              <w:t>remain stuck in past</w:t>
            </w:r>
          </w:p>
        </w:tc>
      </w:tr>
      <w:tr w:rsidR="006323C9" w:rsidRPr="006323C9" w14:paraId="12B4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A1FA" w14:textId="77777777" w:rsidR="006323C9" w:rsidRPr="006323C9" w:rsidRDefault="006323C9" w:rsidP="006323C9">
            <w:r w:rsidRPr="006323C9">
              <w:rPr>
                <w:b/>
                <w:bCs/>
              </w:rPr>
              <w:t>ignore the future</w:t>
            </w:r>
          </w:p>
        </w:tc>
        <w:tc>
          <w:tcPr>
            <w:tcW w:w="0" w:type="auto"/>
            <w:vAlign w:val="center"/>
            <w:hideMark/>
          </w:tcPr>
          <w:p w14:paraId="24D4CC76" w14:textId="77777777" w:rsidR="006323C9" w:rsidRPr="006323C9" w:rsidRDefault="006323C9" w:rsidP="006323C9">
            <w:r w:rsidRPr="006323C9">
              <w:t>not plan</w:t>
            </w:r>
          </w:p>
        </w:tc>
      </w:tr>
      <w:tr w:rsidR="006323C9" w:rsidRPr="006323C9" w14:paraId="4861B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2D51" w14:textId="77777777" w:rsidR="006323C9" w:rsidRPr="006323C9" w:rsidRDefault="006323C9" w:rsidP="006323C9">
            <w:r w:rsidRPr="006323C9">
              <w:rPr>
                <w:b/>
                <w:bCs/>
              </w:rPr>
              <w:t>react only</w:t>
            </w:r>
          </w:p>
        </w:tc>
        <w:tc>
          <w:tcPr>
            <w:tcW w:w="0" w:type="auto"/>
            <w:vAlign w:val="center"/>
            <w:hideMark/>
          </w:tcPr>
          <w:p w14:paraId="088744A9" w14:textId="77777777" w:rsidR="006323C9" w:rsidRPr="006323C9" w:rsidRDefault="006323C9" w:rsidP="006323C9">
            <w:r w:rsidRPr="006323C9">
              <w:t>no planning</w:t>
            </w:r>
          </w:p>
        </w:tc>
      </w:tr>
      <w:tr w:rsidR="006323C9" w:rsidRPr="006323C9" w14:paraId="3F616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47F5" w14:textId="77777777" w:rsidR="006323C9" w:rsidRPr="006323C9" w:rsidRDefault="006323C9" w:rsidP="006323C9">
            <w:r w:rsidRPr="006323C9">
              <w:rPr>
                <w:b/>
                <w:bCs/>
              </w:rPr>
              <w:t>be shortsighted</w:t>
            </w:r>
          </w:p>
        </w:tc>
        <w:tc>
          <w:tcPr>
            <w:tcW w:w="0" w:type="auto"/>
            <w:vAlign w:val="center"/>
            <w:hideMark/>
          </w:tcPr>
          <w:p w14:paraId="7F356B46" w14:textId="77777777" w:rsidR="006323C9" w:rsidRPr="006323C9" w:rsidRDefault="006323C9" w:rsidP="006323C9">
            <w:r w:rsidRPr="006323C9">
              <w:t>lack foresight</w:t>
            </w:r>
          </w:p>
        </w:tc>
      </w:tr>
    </w:tbl>
    <w:p w14:paraId="165956F2" w14:textId="77777777" w:rsidR="006323C9" w:rsidRPr="006323C9" w:rsidRDefault="006323C9" w:rsidP="006323C9">
      <w:r w:rsidRPr="006323C9">
        <w:pict w14:anchorId="72FA273D">
          <v:rect id="_x0000_i1135" style="width:0;height:1.5pt" o:hralign="center" o:hrstd="t" o:hr="t" fillcolor="#a0a0a0" stroked="f"/>
        </w:pict>
      </w:r>
    </w:p>
    <w:p w14:paraId="7C695096" w14:textId="77777777" w:rsidR="006323C9" w:rsidRPr="006323C9" w:rsidRDefault="006323C9" w:rsidP="006323C9">
      <w:pPr>
        <w:rPr>
          <w:b/>
          <w:bCs/>
        </w:rPr>
      </w:pPr>
      <w:r w:rsidRPr="006323C9">
        <w:rPr>
          <w:rFonts w:ascii="Segoe UI Emoji" w:hAnsi="Segoe UI Emoji" w:cs="Segoe UI Emoji"/>
          <w:b/>
          <w:bCs/>
        </w:rPr>
        <w:t>🎯</w:t>
      </w:r>
      <w:r w:rsidRPr="006323C9">
        <w:rPr>
          <w:b/>
          <w:bCs/>
        </w:rPr>
        <w:t xml:space="preserve"> Business &amp; SHL Speaking Tip</w:t>
      </w:r>
    </w:p>
    <w:p w14:paraId="6F45800D" w14:textId="77777777" w:rsidR="006323C9" w:rsidRPr="006323C9" w:rsidRDefault="006323C9" w:rsidP="006323C9">
      <w:r w:rsidRPr="006323C9">
        <w:t>Use this confidently:</w:t>
      </w:r>
    </w:p>
    <w:p w14:paraId="584E72C6" w14:textId="77777777" w:rsidR="006323C9" w:rsidRPr="006323C9" w:rsidRDefault="006323C9" w:rsidP="006323C9">
      <w:r w:rsidRPr="006323C9">
        <w:rPr>
          <w:b/>
          <w:bCs/>
        </w:rPr>
        <w:t>“We need to look ahead and align our strategy with future market trends.”</w:t>
      </w:r>
    </w:p>
    <w:p w14:paraId="5496001A" w14:textId="77777777" w:rsidR="006323C9" w:rsidRPr="006323C9" w:rsidRDefault="006323C9" w:rsidP="006323C9">
      <w:r w:rsidRPr="006323C9">
        <w:t xml:space="preserve">This shows </w:t>
      </w:r>
      <w:r w:rsidRPr="006323C9">
        <w:rPr>
          <w:b/>
          <w:bCs/>
        </w:rPr>
        <w:t>vision, foresight, and leadership</w:t>
      </w:r>
      <w:r w:rsidRPr="006323C9">
        <w:t>.</w:t>
      </w:r>
    </w:p>
    <w:p w14:paraId="198ECE0C" w14:textId="77777777" w:rsidR="006323C9" w:rsidRPr="006323C9" w:rsidRDefault="006323C9" w:rsidP="006323C9">
      <w:r w:rsidRPr="006323C9">
        <w:pict w14:anchorId="01C04E64">
          <v:rect id="_x0000_i1136" style="width:0;height:1.5pt" o:hralign="center" o:hrstd="t" o:hr="t" fillcolor="#a0a0a0" stroked="f"/>
        </w:pict>
      </w:r>
    </w:p>
    <w:p w14:paraId="16836BB8" w14:textId="77777777" w:rsidR="006323C9" w:rsidRPr="006323C9" w:rsidRDefault="006323C9" w:rsidP="006323C9">
      <w:r w:rsidRPr="006323C9">
        <w:t>If you want next:</w:t>
      </w:r>
    </w:p>
    <w:p w14:paraId="4AC81EA7" w14:textId="77777777" w:rsidR="006323C9" w:rsidRPr="006323C9" w:rsidRDefault="006323C9" w:rsidP="006323C9">
      <w:pPr>
        <w:numPr>
          <w:ilvl w:val="0"/>
          <w:numId w:val="12"/>
        </w:numPr>
      </w:pPr>
      <w:r w:rsidRPr="006323C9">
        <w:rPr>
          <w:rFonts w:ascii="Segoe UI Emoji" w:hAnsi="Segoe UI Emoji" w:cs="Segoe UI Emoji"/>
        </w:rPr>
        <w:t>✅</w:t>
      </w:r>
      <w:r w:rsidRPr="006323C9">
        <w:t xml:space="preserve"> </w:t>
      </w:r>
      <w:r w:rsidRPr="006323C9">
        <w:rPr>
          <w:b/>
          <w:bCs/>
        </w:rPr>
        <w:t>Comparison: look ahead vs plan ahead</w:t>
      </w:r>
    </w:p>
    <w:p w14:paraId="7A4CB7F8" w14:textId="77777777" w:rsidR="006323C9" w:rsidRPr="006323C9" w:rsidRDefault="006323C9" w:rsidP="006323C9">
      <w:pPr>
        <w:numPr>
          <w:ilvl w:val="0"/>
          <w:numId w:val="12"/>
        </w:numPr>
      </w:pPr>
      <w:r w:rsidRPr="006323C9">
        <w:rPr>
          <w:rFonts w:ascii="Segoe UI Emoji" w:hAnsi="Segoe UI Emoji" w:cs="Segoe UI Emoji"/>
        </w:rPr>
        <w:t>✅</w:t>
      </w:r>
      <w:r w:rsidRPr="006323C9">
        <w:t xml:space="preserve"> </w:t>
      </w:r>
      <w:r w:rsidRPr="006323C9">
        <w:rPr>
          <w:b/>
          <w:bCs/>
        </w:rPr>
        <w:t>English–Hindi practice exercises</w:t>
      </w:r>
    </w:p>
    <w:p w14:paraId="6C3A93FC" w14:textId="77777777" w:rsidR="006323C9" w:rsidRPr="006323C9" w:rsidRDefault="006323C9" w:rsidP="006323C9">
      <w:pPr>
        <w:numPr>
          <w:ilvl w:val="0"/>
          <w:numId w:val="12"/>
        </w:numPr>
      </w:pPr>
      <w:r w:rsidRPr="006323C9">
        <w:rPr>
          <w:rFonts w:ascii="Segoe UI Emoji" w:hAnsi="Segoe UI Emoji" w:cs="Segoe UI Emoji"/>
        </w:rPr>
        <w:t>✅</w:t>
      </w:r>
      <w:r w:rsidRPr="006323C9">
        <w:t xml:space="preserve"> </w:t>
      </w:r>
      <w:r w:rsidRPr="006323C9">
        <w:rPr>
          <w:b/>
          <w:bCs/>
        </w:rPr>
        <w:t>Printable ‘ahead’ phrasal verbs workbook</w:t>
      </w:r>
    </w:p>
    <w:p w14:paraId="1E4C2428" w14:textId="77777777" w:rsidR="006323C9" w:rsidRPr="006323C9" w:rsidRDefault="006323C9" w:rsidP="006323C9">
      <w:r w:rsidRPr="006323C9">
        <w:t xml:space="preserve">Just tell me </w:t>
      </w:r>
      <w:r w:rsidRPr="006323C9">
        <w:rPr>
          <w:rFonts w:ascii="Segoe UI Emoji" w:hAnsi="Segoe UI Emoji" w:cs="Segoe UI Emoji"/>
        </w:rPr>
        <w:t>👍</w:t>
      </w:r>
    </w:p>
    <w:p w14:paraId="7518560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D2F"/>
    <w:multiLevelType w:val="multilevel"/>
    <w:tmpl w:val="633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54CE"/>
    <w:multiLevelType w:val="multilevel"/>
    <w:tmpl w:val="565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076F"/>
    <w:multiLevelType w:val="multilevel"/>
    <w:tmpl w:val="D6A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4215A"/>
    <w:multiLevelType w:val="multilevel"/>
    <w:tmpl w:val="4DD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52332"/>
    <w:multiLevelType w:val="multilevel"/>
    <w:tmpl w:val="016C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4452E"/>
    <w:multiLevelType w:val="multilevel"/>
    <w:tmpl w:val="763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9159D"/>
    <w:multiLevelType w:val="multilevel"/>
    <w:tmpl w:val="B7C4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330AE"/>
    <w:multiLevelType w:val="multilevel"/>
    <w:tmpl w:val="A14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942BA"/>
    <w:multiLevelType w:val="multilevel"/>
    <w:tmpl w:val="452A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A2F83"/>
    <w:multiLevelType w:val="multilevel"/>
    <w:tmpl w:val="FBAA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7E34DB"/>
    <w:multiLevelType w:val="multilevel"/>
    <w:tmpl w:val="C89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55821"/>
    <w:multiLevelType w:val="multilevel"/>
    <w:tmpl w:val="718E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640308">
    <w:abstractNumId w:val="0"/>
  </w:num>
  <w:num w:numId="2" w16cid:durableId="2145196225">
    <w:abstractNumId w:val="1"/>
  </w:num>
  <w:num w:numId="3" w16cid:durableId="196159358">
    <w:abstractNumId w:val="7"/>
  </w:num>
  <w:num w:numId="4" w16cid:durableId="91584475">
    <w:abstractNumId w:val="5"/>
  </w:num>
  <w:num w:numId="5" w16cid:durableId="383139841">
    <w:abstractNumId w:val="10"/>
  </w:num>
  <w:num w:numId="6" w16cid:durableId="98764837">
    <w:abstractNumId w:val="2"/>
  </w:num>
  <w:num w:numId="7" w16cid:durableId="600798392">
    <w:abstractNumId w:val="6"/>
  </w:num>
  <w:num w:numId="8" w16cid:durableId="414323024">
    <w:abstractNumId w:val="11"/>
  </w:num>
  <w:num w:numId="9" w16cid:durableId="1584726481">
    <w:abstractNumId w:val="8"/>
  </w:num>
  <w:num w:numId="10" w16cid:durableId="958997163">
    <w:abstractNumId w:val="9"/>
  </w:num>
  <w:num w:numId="11" w16cid:durableId="611011825">
    <w:abstractNumId w:val="4"/>
  </w:num>
  <w:num w:numId="12" w16cid:durableId="798837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008"/>
    <w:rsid w:val="00225966"/>
    <w:rsid w:val="006323C9"/>
    <w:rsid w:val="006C1847"/>
    <w:rsid w:val="00A9200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8F3980-F018-4312-8B93-712887E9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2026-01-04T13:52:00Z</dcterms:created>
  <dcterms:modified xsi:type="dcterms:W3CDTF">2026-01-04T13:53:00Z</dcterms:modified>
</cp:coreProperties>
</file>