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kf6vj8x2xac7" w:id="0"/>
      <w:bookmarkEnd w:id="0"/>
      <w:r w:rsidDel="00000000" w:rsidR="00000000" w:rsidRPr="00000000">
        <w:rPr>
          <w:rtl w:val="0"/>
        </w:rPr>
        <w:t xml:space="preserve">PUTTAPOGU ABHISHEK</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b w:val="1"/>
          <w:bCs w:val="1"/>
          <w:sz w:val="26"/>
          <w:szCs w:val="26"/>
          <w:rtl w:val="0"/>
        </w:rPr>
        <w:t xml:space="preserve">8686866336</w:t>
      </w:r>
      <w:r w:rsidDel="00000000" w:rsidR="00000000" w:rsidRPr="00000000">
        <w:rPr>
          <w:rtl w:val="0"/>
        </w:rPr>
        <w:t xml:space="preserve"> </w:t>
      </w:r>
      <w:hyperlink r:id="rId7">
        <w:r w:rsidDel="00000000" w:rsidR="00000000" w:rsidRPr="00000000">
          <w:rPr>
            <w:color w:val="1155cc"/>
            <w:sz w:val="26"/>
            <w:szCs w:val="26"/>
            <w:u w:val="single"/>
            <w:rtl w:val="0"/>
          </w:rPr>
          <w:t xml:space="preserve">puttapoguabhishek1007@gmail.com</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4">
      <w:pPr>
        <w:pStyle w:val="Heading1"/>
        <w:spacing w:before="0" w:lineRule="auto"/>
        <w:rPr/>
      </w:pPr>
      <w:bookmarkStart w:colFirst="0" w:colLast="0" w:name="_heading=h.kf9utgxilmok" w:id="1"/>
      <w:bookmarkEnd w:id="1"/>
      <w:r w:rsidDel="00000000" w:rsidR="00000000" w:rsidRPr="00000000">
        <w:rPr>
          <w:b w:val="1"/>
          <w:bCs w:val="1"/>
          <w:sz w:val="32"/>
          <w:szCs w:val="32"/>
          <w:rtl w:val="0"/>
        </w:rPr>
        <w:t xml:space="preserve">PROFESSIONAL SUMMARY</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AI/ML Engineer with 7+ years of experience building intelligent systems and data-driven applications across insurance, banking, logistics, and financial domains. Strong expertise in developing machine learning models using Python, Scikit-learn, TensorFlow, and XGBoost for prediction, classification, and anomaly detection use cases. Hands-on experience in NLP, sentiment analysis, and transformer-based models (BERT, LLMs) for document processing and conversational Al solutions. Skilled in time-series forecasting techniques including ARIMA, Prophet, and LSTM for demand and trend analysis. Experienced in deploying scalable ML solutions using FastAPI, Docker, Kubernetes, and MLflow for model tracking and monitoring. Proficient in feature engineering, model optimization, and explainability techniques such as SHAP and LIME. Strong background in building automated ML pipelines and integrating Al solutions with enterprise applications. Early career experience as a Data Engineer in financial trading systems, developing ETL pipelines and structured data platforms for analytics and reporting.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7">
      <w:pPr>
        <w:pStyle w:val="Heading1"/>
        <w:spacing w:before="0" w:lineRule="auto"/>
        <w:rPr/>
      </w:pPr>
      <w:bookmarkStart w:colFirst="0" w:colLast="0" w:name="_heading=h.wkaetykv77ob" w:id="2"/>
      <w:bookmarkEnd w:id="2"/>
      <w:r w:rsidDel="00000000" w:rsidR="00000000" w:rsidRPr="00000000">
        <w:rPr>
          <w:b w:val="1"/>
          <w:bCs w:val="1"/>
          <w:sz w:val="32"/>
          <w:szCs w:val="32"/>
          <w:rtl w:val="0"/>
        </w:rPr>
        <w:t xml:space="preserve">SKILLS</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Scikit-learn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TensorFlow</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Regression Models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 • Ensemble Learning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Feature Engineering Hyperparameter Tuning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BERT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Named Entity Recognition (NER)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Text Classification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Prompt Engineering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LangChain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Risk Prediction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Anomaly Detection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ARIMA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LSTM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Model Deployment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Drift Detection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SQL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XGBoost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PyTorch</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Classification Models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Gradient Boosting</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Model Training &amp; Retraining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Natural Language Processing (NLP)</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Large Language Models (LLMs)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Sentiment Analysis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 Intelligence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Conversational Al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Predictive Maintenance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Fraud Detection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Time Series Forecasting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Prophet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MLflow</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Model Monitoring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SHAP</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LIME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Apache Airflow</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Data Modeling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Data Quality Checks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Batch Processing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AWS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Docker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CI/CD</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Jenkins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REST APIs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PostgreSQL</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BigQuery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Telecommunications (Nokia)</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Banking &amp; Financial Services (State Street, Karvy)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Agentic Al Solutions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Experiment Tracking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ETL/ELT Pipelines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Data Validation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Data Preprocessing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Workflow Automation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GCP</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Kubernetes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GitLab CI/CD</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FastAPI</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Microservices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MySQL</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Snowflake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Insurance Analytics (MassMutual, Phoenix Group)</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Logistics &amp; Supply Chain Analytics (Shell)</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Network Analytics &amp; Predictive Maintenance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 Intelligence &amp; Automation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Risk Assessment &amp; Fraud Detection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1">
      <w:pPr>
        <w:spacing w:line="240" w:lineRule="auto"/>
        <w:rPr/>
      </w:pPr>
      <w:r w:rsidDel="00000000" w:rsidR="00000000" w:rsidRPr="00000000">
        <w:rPr>
          <w:b w:val="1"/>
          <w:bCs w:val="1"/>
          <w:sz w:val="32"/>
          <w:szCs w:val="32"/>
          <w:rtl w:val="0"/>
        </w:rPr>
        <w:t xml:space="preserve">WORK HISTORY</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4"/>
          <w:szCs w:val="34"/>
        </w:rPr>
      </w:pPr>
      <w:r w:rsidDel="00000000" w:rsidR="00000000" w:rsidRPr="00000000">
        <w:rPr>
          <w:rtl w:val="0"/>
        </w:rPr>
      </w:r>
    </w:p>
    <w:p w:rsidR="00000000" w:rsidDel="00000000" w:rsidP="00000000" w:rsidRDefault="00000000" w:rsidRPr="00000000" w14:paraId="00000093">
      <w:pPr>
        <w:spacing w:line="240" w:lineRule="auto"/>
        <w:rPr/>
      </w:pPr>
      <w:r w:rsidDel="00000000" w:rsidR="00000000" w:rsidRPr="00000000">
        <w:rPr>
          <w:b w:val="1"/>
          <w:bCs w:val="1"/>
          <w:sz w:val="26"/>
          <w:szCs w:val="26"/>
          <w:rtl w:val="0"/>
        </w:rPr>
        <w:t xml:space="preserve">CISCO SYSTEMS</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95">
      <w:pPr>
        <w:spacing w:line="240" w:lineRule="auto"/>
        <w:rPr/>
      </w:pPr>
      <w:r w:rsidDel="00000000" w:rsidR="00000000" w:rsidRPr="00000000">
        <w:rPr>
          <w:b w:val="1"/>
          <w:bCs w:val="1"/>
          <w:sz w:val="26"/>
          <w:szCs w:val="26"/>
          <w:rtl w:val="0"/>
        </w:rPr>
        <w:t xml:space="preserve">SENIOR AI / MACHINE LEARNING ENGINEER | BENGALURU, KARNATAKA</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06/2024 – 03/2026</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AIOps Network Diagnostics &amp; Agentic Incident Remediation Engine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Designed and deployed an Agentic AI &amp; RAG system using fine-tuned LLMs (Llama-3/BERT) to automate root-cause analysis (RCA) and generate diagnostic recommendations from unstructured incident reports and technical documentation.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Engineered real-time anomaly detection models using XGBoost and Isolation Forests to analyze streaming network telemetry, proactively identifying service degradation and preventing equipment downtime.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Formulated automated end-to-end ML orchestration pipelines in Python using Apache Airflow and MLflow for continuous feature ingestion, model validation, and drift monitoring.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Containerized low-latency microservices using FastAPI, Docker, and Kubernetes, facilitating real-time inference across enterprise network infrastructure.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Integrated model explainability frameworks (SHAP, LIME) into engineer dashboards to ensure transparent, audit-ready AI diagnostic decisions.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Collaborated with cross-functional network architecture teams and product owners to integrate automated remediation flows into core enterprise IT operations.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6">
      <w:pPr>
        <w:spacing w:line="240" w:lineRule="auto"/>
        <w:rPr/>
      </w:pPr>
      <w:r w:rsidDel="00000000" w:rsidR="00000000" w:rsidRPr="00000000">
        <w:rPr>
          <w:b w:val="1"/>
          <w:bCs w:val="1"/>
          <w:sz w:val="26"/>
          <w:szCs w:val="26"/>
          <w:rtl w:val="0"/>
        </w:rPr>
        <w:t xml:space="preserve">SHELL – FUTURE FOCUS INFOTECH</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A8">
      <w:pPr>
        <w:spacing w:line="240" w:lineRule="auto"/>
        <w:rPr/>
      </w:pPr>
      <w:r w:rsidDel="00000000" w:rsidR="00000000" w:rsidRPr="00000000">
        <w:rPr>
          <w:b w:val="1"/>
          <w:bCs w:val="1"/>
          <w:sz w:val="26"/>
          <w:szCs w:val="26"/>
          <w:rtl w:val="0"/>
        </w:rPr>
        <w:t xml:space="preserve">MACHINE LEARNING ENGINEER | CHENNAI, TAMIL NADU</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08/2022 – 05/2024</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sz w:val="24"/>
          <w:szCs w:val="24"/>
          <w:rtl w:val="0"/>
        </w:rPr>
        <w:t xml:space="preserve">Project</w:t>
      </w:r>
      <w:r w:rsidDel="00000000" w:rsidR="00000000" w:rsidRPr="00000000">
        <w:rPr>
          <w:rtl w:val="0"/>
        </w:rPr>
        <w:t xml:space="preserve">: Predictive Logistics Risk &amp; Dynamic Route Optimization Engine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Architected multi-variable time-series forecasting models using Prophet, ARIMA, and LSTM networks to predict global shipment demand, delivery timelines, and seasonal logistics bottlenecks.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Developed gradient boosting (XGBoost/LightGBM) classification engines to calculate shipment delay risk scores and dynamically re-allocate transit routes, reducing operational overhead.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Designed intelligent fleet utilization recommendation engines to optimize load distribution across multimodal transportation assets.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Executed advanced feature engineering and hyperparameter tuning on high-dimensional IoT telematics data to enhance model precision and stability.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Built automated retraining workflows via Apache Airflow and managed experiment tracking using MLflow to mitigate model decay over long operational horizons.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Deployed scalable prediction endpoints using FastAPI on Kubernetes, integrating inference microservices with enterprise ERP backends via REST APIs.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9">
      <w:pPr>
        <w:spacing w:line="240" w:lineRule="auto"/>
        <w:rPr/>
      </w:pPr>
      <w:r w:rsidDel="00000000" w:rsidR="00000000" w:rsidRPr="00000000">
        <w:rPr>
          <w:b w:val="1"/>
          <w:bCs w:val="1"/>
          <w:sz w:val="26"/>
          <w:szCs w:val="26"/>
          <w:rtl w:val="0"/>
        </w:rPr>
        <w:t xml:space="preserve">BARCLAYS</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BB">
      <w:pPr>
        <w:spacing w:line="240" w:lineRule="auto"/>
        <w:rPr/>
      </w:pPr>
      <w:r w:rsidDel="00000000" w:rsidR="00000000" w:rsidRPr="00000000">
        <w:rPr>
          <w:b w:val="1"/>
          <w:bCs w:val="1"/>
          <w:sz w:val="26"/>
          <w:szCs w:val="26"/>
          <w:rtl w:val="0"/>
        </w:rPr>
        <w:t xml:space="preserve">ML &amp; NLP ENGINEER | COIMBATORE, TAMIL NADU</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01/2021 – 07/2022</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Algorithmic Wealth Management &amp; Intelligent Underwriting Engine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Architected Agentic AI workflows and LLM prompt frameworks to parse, structure, and evaluate complex financial statements, loan applications, and regulatory filings.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Built transformer-based NLP extraction models (BERT/RoBERTa) for named entity recognition (NER) and sentiment classification on financial communications.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Engineered credit risk prediction and portfolio volatility models using XGBoost and Scikit-learn to forecast asset drawdown probabilities under market stress scenarios.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 interactive conversational AI chatbots utilizing modern LLM frameworks to handle client onboarding and wealth planning inquiries.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Applied SHAP and LIME interpretability techniques to ensure compliance with strict fair-lending regulatory standards and internal auditing frameworks.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Integrated model inference APIs with core banking backends to automate multi-tier loan underwriting and dynamic credit decision routing.</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C">
      <w:pPr>
        <w:spacing w:line="240" w:lineRule="auto"/>
        <w:rPr/>
      </w:pPr>
      <w:r w:rsidDel="00000000" w:rsidR="00000000" w:rsidRPr="00000000">
        <w:rPr>
          <w:b w:val="1"/>
          <w:bCs w:val="1"/>
          <w:sz w:val="26"/>
          <w:szCs w:val="26"/>
          <w:rtl w:val="0"/>
        </w:rPr>
        <w:t xml:space="preserve">PHOENIX GROUP DMCC</w:t>
      </w:r>
      <w:r w:rsidDel="00000000" w:rsidR="00000000" w:rsidRPr="00000000">
        <w:rPr>
          <w:rtl w:val="0"/>
        </w:rPr>
      </w:r>
    </w:p>
    <w:p w:rsidR="00000000" w:rsidDel="00000000" w:rsidP="00000000" w:rsidRDefault="00000000" w:rsidRPr="00000000" w14:paraId="000000CD">
      <w:pPr>
        <w:spacing w:line="240" w:lineRule="auto"/>
        <w:rPr/>
      </w:pPr>
      <w:r w:rsidDel="00000000" w:rsidR="00000000" w:rsidRPr="00000000">
        <w:rPr>
          <w:b w:val="1"/>
          <w:bCs w:val="1"/>
          <w:sz w:val="26"/>
          <w:szCs w:val="26"/>
          <w:rtl w:val="0"/>
        </w:rPr>
        <w:t xml:space="preserve">AI / NLP DEVELOPER | DUBAI, UAE</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09/2019 – 12/2020</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Multimodal Health Claims Automation &amp; Fraud Intelligence Platform</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Built deep learning NLP pipelines leveraging transformer models to automatically categorize medical bills, clinical notes, and health insurance claims with high extraction accuracy.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Engineered an unsupervised fraud detection engine combining ensemble classification (Random Forest, XGBoost) and anomaly detection algorithms to identify suspicious claims patterns.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Developed predictive risk-scoring models using multi-variable regression to assist actuarial teams in optimizing dynamic health policy pricing.</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Constructed automated data preparation pipelines in Python to clean, normalize, and transform multi-source medical records.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Containerized model inference microservices with Docker, deploying them to cloud environments to support scalable, real-time claim triage.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C">
      <w:pPr>
        <w:spacing w:line="240" w:lineRule="auto"/>
        <w:rPr/>
      </w:pPr>
      <w:r w:rsidDel="00000000" w:rsidR="00000000" w:rsidRPr="00000000">
        <w:rPr>
          <w:b w:val="1"/>
          <w:bCs w:val="1"/>
          <w:sz w:val="26"/>
          <w:szCs w:val="26"/>
          <w:rtl w:val="0"/>
        </w:rPr>
        <w:t xml:space="preserve">IIFL SECURITIES (INDIA INFOLINE)</w:t>
      </w:r>
      <w:r w:rsidDel="00000000" w:rsidR="00000000" w:rsidRPr="00000000">
        <w:rPr>
          <w:rtl w:val="0"/>
        </w:rPr>
      </w:r>
    </w:p>
    <w:p w:rsidR="00000000" w:rsidDel="00000000" w:rsidP="00000000" w:rsidRDefault="00000000" w:rsidRPr="00000000" w14:paraId="000000DD">
      <w:pPr>
        <w:spacing w:line="240" w:lineRule="auto"/>
        <w:rPr/>
      </w:pPr>
      <w:r w:rsidDel="00000000" w:rsidR="00000000" w:rsidRPr="00000000">
        <w:rPr>
          <w:b w:val="1"/>
          <w:bCs w:val="1"/>
          <w:sz w:val="26"/>
          <w:szCs w:val="26"/>
          <w:rtl w:val="0"/>
        </w:rPr>
        <w:t xml:space="preserve">DATA / ETL ENGINEER | HYDERABAD, TELANGANA</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05/2018 – 08/2019</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High-Frequency Trading Analytics Data Warehouse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Designed and deployed end-to-end ETL/ELT pipelines using Python and SQL to ingest, clean, and standardize high-volume market trade feeds across multiple stock exchanges.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Constructed dimensional data models (Fact and Dimension tables) optimized for low-latency portfolio analytics, risk reporting, and business intelligence dashboards.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 automated data validation and schema enforcement checks across transactional pipelines to ensure 100% data integrity for quantitative trading systems.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Optimized complex SQL queries and database clusters through strategic partitioning, indexing, and query execution tuning.</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Automated batch processing and pipeline scheduling to deliver timely market analytics and risk telemetry to quantitative trading teams.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C">
      <w:pPr>
        <w:pStyle w:val="Heading1"/>
        <w:rPr/>
      </w:pPr>
      <w:bookmarkStart w:colFirst="0" w:colLast="0" w:name="_heading=h.t0fy74lt0wd5" w:id="3"/>
      <w:bookmarkEnd w:id="3"/>
      <w:r w:rsidDel="00000000" w:rsidR="00000000" w:rsidRPr="00000000">
        <w:rPr>
          <w:b w:val="1"/>
          <w:bCs w:val="1"/>
          <w:sz w:val="32"/>
          <w:szCs w:val="32"/>
          <w:rtl w:val="0"/>
        </w:rPr>
        <w:t xml:space="preserve">EDUCATION</w:t>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MBA: DATA SCIENCE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 University - Hyderabad</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02/2016</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sz w:val="32"/>
          <w:szCs w:val="32"/>
          <w:rtl w:val="0"/>
        </w:rPr>
        <w:t xml:space="preserve">CERTIFICATIONS</w: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ANAYLYTICS VIDHYA-Data Engineer Associate | 09/2025</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AWS Certified Data Engineer-Associate | 02/2024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puttapoguabhishek100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ogFOGnPsCGlr4cXhhjZIJ0d9tA==">CgMxLjAyDmgua2Y2dmo4eDJ4YWM3Mg5oLmtmOXV0Z3hpbG1vazIOaC53a2FldHlrdjc3b2IyDmgudDBmeTc0bHQwd2Q1OAByITF0TVMxTk93MG1IOTFJaEhxV1RTTXBqeFFTMDh6TFJQVw==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