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2291152</wp:posOffset>
            </wp:positionH>
            <wp:positionV relativeFrom="line">
              <wp:posOffset>118450</wp:posOffset>
            </wp:positionV>
            <wp:extent cx="2171732" cy="858018"/>
            <wp:effectExtent l="0" t="0" r="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32" cy="858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tbl>
      <w:tblPr>
        <w:tblW w:w="951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38"/>
        <w:gridCol w:w="448"/>
        <w:gridCol w:w="3664"/>
        <w:gridCol w:w="1503"/>
        <w:gridCol w:w="160"/>
        <w:gridCol w:w="2201"/>
      </w:tblGrid>
      <w:tr>
        <w:tblPrEx>
          <w:shd w:val="clear" w:color="auto" w:fill="cadfff"/>
        </w:tblPrEx>
        <w:trPr>
          <w:trHeight w:val="6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Programme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B.Tech. (Common to all)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Semester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Interim Semester 2021-22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24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Soft Skills for Engineers - II 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Code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SST2002</w:t>
            </w:r>
          </w:p>
        </w:tc>
      </w:tr>
      <w:tr>
        <w:tblPrEx>
          <w:shd w:val="clear" w:color="auto" w:fill="cadfff"/>
        </w:tblPrEx>
        <w:trPr>
          <w:trHeight w:val="6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Faculty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Dr. Ravi Bhatt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Slot/Class No.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D11/ 0162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Time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 hour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Max. Marks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432" w:hanging="432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Continuous Assessment </w:t>
      </w:r>
      <w:r>
        <w:rPr>
          <w:rFonts w:ascii="Times New Roman" w:hAnsi="Times New Roman"/>
          <w:b w:val="1"/>
          <w:bCs w:val="1"/>
          <w:rtl w:val="0"/>
          <w:lang w:val="en-US"/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Q1: </w:t>
      </w:r>
      <w:r>
        <w:rPr>
          <w:rFonts w:ascii="Times New Roman" w:hAnsi="Times New Roman"/>
          <w:b w:val="1"/>
          <w:bCs w:val="1"/>
          <w:rtl w:val="0"/>
          <w:lang w:val="en-US"/>
        </w:rPr>
        <w:t>What is Time Management? Explain Prioritising and Multitasking. Enlist any 5 ill effects of procrastination and briefly explain them.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Write the answer in a single paragraph in 1</w:t>
      </w:r>
      <w:r>
        <w:rPr>
          <w:rFonts w:ascii="Times New Roman" w:hAnsi="Times New Roman"/>
          <w:b w:val="1"/>
          <w:bCs w:val="1"/>
          <w:rtl w:val="0"/>
          <w:lang w:val="en-US"/>
        </w:rPr>
        <w:t>5</w:t>
      </w:r>
      <w:r>
        <w:rPr>
          <w:rFonts w:ascii="Times New Roman" w:hAnsi="Times New Roman"/>
          <w:b w:val="1"/>
          <w:bCs w:val="1"/>
          <w:rtl w:val="0"/>
          <w:lang w:val="en-US"/>
        </w:rPr>
        <w:t>0-</w:t>
      </w:r>
      <w:r>
        <w:rPr>
          <w:rFonts w:ascii="Times New Roman" w:hAnsi="Times New Roman"/>
          <w:b w:val="1"/>
          <w:bCs w:val="1"/>
          <w:rtl w:val="0"/>
          <w:lang w:val="en-US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0 words. You can either write it on a piece of paper and upload the picture or type it in and upload the document.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Please note: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 case 2 or more students have written the same answer, common marking will be done. Copying and pasting common paragraph is STRICTLY not allowed.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(Recommended settings: Font: Times New Roman; Size: 12; Spacing: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You can turn-in your document either in .pdf or .doc format.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 xml:space="preserve">Answer Sheet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Reg. No.</w:t>
        <w:tab/>
        <w:t xml:space="preserve">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Name</w:t>
        <w:tab/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Default"/>
        <w:widowControl w:val="0"/>
        <w:spacing w:before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lang w:val="en-US"/>
        </w:rPr>
        <w:br w:type="page"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3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9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5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1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7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43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49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2D6F70424D349B80873F7C7F6352B" ma:contentTypeVersion="3" ma:contentTypeDescription="Create a new document." ma:contentTypeScope="" ma:versionID="5705ccaad96567141f961ebfeeb6fe81">
  <xsd:schema xmlns:xsd="http://www.w3.org/2001/XMLSchema" xmlns:xs="http://www.w3.org/2001/XMLSchema" xmlns:p="http://schemas.microsoft.com/office/2006/metadata/properties" xmlns:ns2="f9bcd935-66d1-440f-a0c7-5ab9346dd7bf" targetNamespace="http://schemas.microsoft.com/office/2006/metadata/properties" ma:root="true" ma:fieldsID="9ea924c30316c9a3de8d556faebd7042" ns2:_="">
    <xsd:import namespace="f9bcd935-66d1-440f-a0c7-5ab9346dd7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cd935-66d1-440f-a0c7-5ab9346dd7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bcd935-66d1-440f-a0c7-5ab9346dd7bf" xsi:nil="true"/>
  </documentManagement>
</p:properties>
</file>

<file path=customXml/itemProps1.xml><?xml version="1.0" encoding="utf-8"?>
<ds:datastoreItem xmlns:ds="http://schemas.openxmlformats.org/officeDocument/2006/customXml" ds:itemID="{C331EE5C-B83C-4BE2-A301-0618728369B7}"/>
</file>

<file path=customXml/itemProps2.xml><?xml version="1.0" encoding="utf-8"?>
<ds:datastoreItem xmlns:ds="http://schemas.openxmlformats.org/officeDocument/2006/customXml" ds:itemID="{228722AE-A3DC-4762-A88C-5A28114DF3EC}"/>
</file>

<file path=customXml/itemProps3.xml><?xml version="1.0" encoding="utf-8"?>
<ds:datastoreItem xmlns:ds="http://schemas.openxmlformats.org/officeDocument/2006/customXml" ds:itemID="{4EE1D617-D3E0-4F8A-AB9D-CD58787290A3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0x01010053D2D6F70424D349B80873F7C7F6352B</vt:lpwstr>
  </property>
</Properties>
</file>