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AC625" w14:textId="77777777" w:rsidR="00E87AE6" w:rsidRDefault="00EA59E0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DBMS ASSIGNMENT </w:t>
      </w:r>
    </w:p>
    <w:p w14:paraId="44C056E1" w14:textId="74B5A2A8" w:rsidR="00E87AE6" w:rsidRPr="00EA59E0" w:rsidRDefault="00EA59E0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Abhishek</w:t>
      </w:r>
      <w:r w:rsidRPr="00EA59E0">
        <w:rPr>
          <w:sz w:val="40"/>
          <w:szCs w:val="40"/>
        </w:rPr>
        <w:t xml:space="preserve"> </w:t>
      </w:r>
      <w:r>
        <w:rPr>
          <w:sz w:val="40"/>
          <w:szCs w:val="40"/>
        </w:rPr>
        <w:t>Srivastava</w:t>
      </w:r>
      <w:r w:rsidRPr="00EA59E0">
        <w:rPr>
          <w:sz w:val="40"/>
          <w:szCs w:val="40"/>
        </w:rPr>
        <w:t>19BCE10</w:t>
      </w:r>
      <w:r>
        <w:rPr>
          <w:sz w:val="40"/>
          <w:szCs w:val="40"/>
        </w:rPr>
        <w:t>071</w:t>
      </w:r>
      <w:r w:rsidRPr="00EA59E0">
        <w:rPr>
          <w:sz w:val="40"/>
          <w:szCs w:val="40"/>
        </w:rPr>
        <w:tab/>
      </w:r>
    </w:p>
    <w:p w14:paraId="21D1BC9F" w14:textId="77777777" w:rsidR="00E87AE6" w:rsidRDefault="00EA59E0">
      <w:pPr>
        <w:spacing w:before="240" w:after="240"/>
      </w:pPr>
      <w:r>
        <w:t xml:space="preserve"> </w:t>
      </w:r>
    </w:p>
    <w:p w14:paraId="063DF329" w14:textId="77777777" w:rsidR="00E87AE6" w:rsidRDefault="00EA59E0">
      <w:pPr>
        <w:spacing w:before="240" w:after="240"/>
        <w:ind w:left="360"/>
      </w:pPr>
      <w:r>
        <w:t xml:space="preserve">1)     </w:t>
      </w:r>
      <w:r>
        <w:rPr>
          <w:color w:val="202124"/>
          <w:highlight w:val="white"/>
        </w:rPr>
        <w:t xml:space="preserve">The </w:t>
      </w:r>
      <w:r>
        <w:rPr>
          <w:b/>
        </w:rPr>
        <w:t>Schema</w:t>
      </w:r>
      <w:r>
        <w:t xml:space="preserve"> and </w:t>
      </w:r>
      <w:r>
        <w:rPr>
          <w:b/>
        </w:rPr>
        <w:t>Instance</w:t>
      </w:r>
      <w:r>
        <w:t xml:space="preserve"> are the essential terms related to databases. The major </w:t>
      </w:r>
      <w:r>
        <w:rPr>
          <w:b/>
        </w:rPr>
        <w:t>difference between schema</w:t>
      </w:r>
      <w:r>
        <w:t xml:space="preserve"> and </w:t>
      </w:r>
      <w:r>
        <w:rPr>
          <w:b/>
        </w:rPr>
        <w:t>instance</w:t>
      </w:r>
      <w:r>
        <w:t xml:space="preserve"> lies within their definition where </w:t>
      </w:r>
      <w:r>
        <w:rPr>
          <w:b/>
        </w:rPr>
        <w:t>Schema</w:t>
      </w:r>
      <w:r>
        <w:t xml:space="preserve"> is the formal description of the structure of database whereas </w:t>
      </w:r>
      <w:r>
        <w:rPr>
          <w:b/>
        </w:rPr>
        <w:t>Instance</w:t>
      </w:r>
      <w:r>
        <w:t xml:space="preserve"> is the set of information currently stored in a database at a specific time.</w:t>
      </w:r>
    </w:p>
    <w:p w14:paraId="11A625BE" w14:textId="77777777" w:rsidR="00E87AE6" w:rsidRDefault="00EA59E0">
      <w:pPr>
        <w:spacing w:before="240" w:after="240"/>
        <w:ind w:left="360"/>
        <w:rPr>
          <w:color w:val="202124"/>
          <w:highlight w:val="white"/>
        </w:rPr>
      </w:pPr>
      <w:r>
        <w:rPr>
          <w:color w:val="202124"/>
          <w:highlight w:val="white"/>
        </w:rPr>
        <w:t>2)</w:t>
      </w:r>
    </w:p>
    <w:p w14:paraId="2E02A631" w14:textId="77777777" w:rsidR="00E87AE6" w:rsidRDefault="00EA59E0">
      <w:pPr>
        <w:numPr>
          <w:ilvl w:val="0"/>
          <w:numId w:val="3"/>
        </w:numPr>
        <w:shd w:val="clear" w:color="auto" w:fill="FFFFFF"/>
        <w:spacing w:before="240"/>
        <w:rPr>
          <w:color w:val="222222"/>
        </w:rPr>
      </w:pPr>
      <w:r>
        <w:rPr>
          <w:color w:val="222222"/>
        </w:rPr>
        <w:t>Data modeling is the process of developing data model for the data to be stored in a Database.</w:t>
      </w:r>
    </w:p>
    <w:p w14:paraId="36AE7A2C" w14:textId="77777777" w:rsidR="00E87AE6" w:rsidRDefault="00EA59E0">
      <w:pPr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color w:val="222222"/>
        </w:rPr>
        <w:t>Data Mod</w:t>
      </w:r>
      <w:r>
        <w:rPr>
          <w:color w:val="222222"/>
        </w:rPr>
        <w:t>els ensure consistency in naming conventions, default values, semantics, security while ensuring quality of the data.</w:t>
      </w:r>
    </w:p>
    <w:p w14:paraId="5E91B1B0" w14:textId="77777777" w:rsidR="00E87AE6" w:rsidRDefault="00EA59E0">
      <w:pPr>
        <w:numPr>
          <w:ilvl w:val="0"/>
          <w:numId w:val="3"/>
        </w:numPr>
        <w:shd w:val="clear" w:color="auto" w:fill="FFFFFF"/>
        <w:rPr>
          <w:color w:val="222222"/>
        </w:rPr>
      </w:pPr>
      <w:r>
        <w:rPr>
          <w:color w:val="222222"/>
        </w:rPr>
        <w:t>Data Model structure helps to define the relational tables, primary and foreign keys and stored procedures.</w:t>
      </w:r>
    </w:p>
    <w:p w14:paraId="165AA6A0" w14:textId="77777777" w:rsidR="00E87AE6" w:rsidRDefault="00EA59E0">
      <w:pPr>
        <w:numPr>
          <w:ilvl w:val="0"/>
          <w:numId w:val="3"/>
        </w:numPr>
        <w:shd w:val="clear" w:color="auto" w:fill="FFFFFF"/>
        <w:spacing w:after="240"/>
        <w:rPr>
          <w:color w:val="222222"/>
        </w:rPr>
      </w:pPr>
      <w:r>
        <w:rPr>
          <w:color w:val="222222"/>
        </w:rPr>
        <w:t>There are three types of conce</w:t>
      </w:r>
      <w:r>
        <w:rPr>
          <w:color w:val="222222"/>
        </w:rPr>
        <w:t>ptual, logical, and physical.</w:t>
      </w:r>
    </w:p>
    <w:p w14:paraId="2EB6FB01" w14:textId="77777777" w:rsidR="00E87AE6" w:rsidRDefault="00EA59E0">
      <w:pPr>
        <w:spacing w:before="240" w:after="240"/>
        <w:ind w:left="360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 </w:t>
      </w:r>
    </w:p>
    <w:p w14:paraId="3CC815A7" w14:textId="77777777" w:rsidR="00E87AE6" w:rsidRDefault="00EA59E0">
      <w:pPr>
        <w:spacing w:before="240" w:after="240"/>
        <w:ind w:left="360"/>
      </w:pPr>
      <w:r>
        <w:t>3)</w:t>
      </w:r>
    </w:p>
    <w:p w14:paraId="62F37BA9" w14:textId="77777777" w:rsidR="00E87AE6" w:rsidRDefault="00EA59E0">
      <w:pPr>
        <w:spacing w:before="240" w:after="240"/>
        <w:ind w:left="360"/>
      </w:pPr>
      <w:r>
        <w:rPr>
          <w:highlight w:val="white"/>
        </w:rPr>
        <w:t>DDL is Data Definition Language and is used to define the structures like schema, database, tables, constraints etc. Examples of DDL are create and alter statements.</w:t>
      </w:r>
      <w:r>
        <w:t xml:space="preserve"> DML is Data Manipulation Language and is used to manipu</w:t>
      </w:r>
      <w:r>
        <w:t>late data. Examples of DML are insert, update and delete statements.</w:t>
      </w:r>
    </w:p>
    <w:p w14:paraId="31DBF3FD" w14:textId="77777777" w:rsidR="00E87AE6" w:rsidRDefault="00EA59E0">
      <w:pPr>
        <w:spacing w:before="240" w:after="240"/>
        <w:ind w:left="360"/>
        <w:rPr>
          <w:highlight w:val="white"/>
        </w:rPr>
      </w:pPr>
      <w:r>
        <w:rPr>
          <w:highlight w:val="white"/>
        </w:rPr>
        <w:t xml:space="preserve"> </w:t>
      </w:r>
    </w:p>
    <w:p w14:paraId="5E2BF279" w14:textId="77777777" w:rsidR="00E87AE6" w:rsidRDefault="00EA59E0">
      <w:pPr>
        <w:spacing w:before="240" w:after="240"/>
        <w:ind w:left="360"/>
        <w:rPr>
          <w:highlight w:val="white"/>
        </w:rPr>
      </w:pPr>
      <w:r>
        <w:rPr>
          <w:highlight w:val="white"/>
        </w:rPr>
        <w:t>4)</w:t>
      </w:r>
    </w:p>
    <w:p w14:paraId="5701E353" w14:textId="77777777" w:rsidR="00E87AE6" w:rsidRDefault="00EA59E0">
      <w:pPr>
        <w:spacing w:before="240" w:after="240"/>
        <w:ind w:left="360"/>
      </w:pPr>
      <w:r>
        <w:rPr>
          <w:color w:val="222222"/>
          <w:highlight w:val="white"/>
        </w:rPr>
        <w:t xml:space="preserve">A </w:t>
      </w:r>
      <w:r>
        <w:rPr>
          <w:b/>
        </w:rPr>
        <w:t>2 Tier Architecture</w:t>
      </w:r>
      <w:r>
        <w:t xml:space="preserve"> in DBMS is a Database architecture where the presentation layer runs on a client (PC, Mobile, Tablet, etc.), and data is stored on a server called the second ti</w:t>
      </w:r>
      <w:r>
        <w:t>er. Two tier architecture provides added security to the DBMS as it is not exposed to the end-user directly. It also provides direct and faster communication.</w:t>
      </w:r>
    </w:p>
    <w:p w14:paraId="7E7AB90C" w14:textId="77777777" w:rsidR="00E87AE6" w:rsidRDefault="00EA59E0">
      <w:pPr>
        <w:spacing w:before="240" w:after="240"/>
        <w:ind w:left="360"/>
      </w:pPr>
      <w:r>
        <w:rPr>
          <w:color w:val="222222"/>
          <w:highlight w:val="white"/>
        </w:rPr>
        <w:t xml:space="preserve">A </w:t>
      </w:r>
      <w:r>
        <w:rPr>
          <w:b/>
        </w:rPr>
        <w:t>3 Tier Architecture</w:t>
      </w:r>
      <w:r>
        <w:t xml:space="preserve"> in DBMS is the most popular client server architecture in DBMS in which the</w:t>
      </w:r>
      <w:r>
        <w:t xml:space="preserve"> development and maintenance of functional processes, logic, data access, data storage, and user interface is done independently as separate modules. Three Tier architecture contains a presentation layer, an application layer, and a database server.</w:t>
      </w:r>
    </w:p>
    <w:p w14:paraId="4519EFA7" w14:textId="77777777" w:rsidR="00E87AE6" w:rsidRDefault="00EA59E0">
      <w:pPr>
        <w:spacing w:before="240" w:after="240"/>
        <w:ind w:left="360"/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>5)</w:t>
      </w:r>
    </w:p>
    <w:p w14:paraId="0F0BC1E6" w14:textId="77777777" w:rsidR="00E87AE6" w:rsidRDefault="00EA59E0">
      <w:pPr>
        <w:spacing w:before="240" w:after="240"/>
        <w:ind w:left="360"/>
      </w:pPr>
      <w:r>
        <w:rPr>
          <w:highlight w:val="white"/>
        </w:rPr>
        <w:t>A D</w:t>
      </w:r>
      <w:r>
        <w:rPr>
          <w:highlight w:val="white"/>
        </w:rPr>
        <w:t>ata Dictionary is a collection of names, definitions, and attributes about data elements that are being used or captured in a database, information system, or part of a research project. It describes the meanings and purposes of data elements within the co</w:t>
      </w:r>
      <w:r>
        <w:rPr>
          <w:highlight w:val="white"/>
        </w:rPr>
        <w:t xml:space="preserve">ntext of a project, and provides guidance on interpretation, accepted meanings and representation. </w:t>
      </w:r>
      <w:r>
        <w:t>A Data Dictionary also provides metadata about data elements. The metadata included in a Data Dictionary can assist in defining the scope and characteristics</w:t>
      </w:r>
      <w:r>
        <w:t xml:space="preserve"> of data elements, as well the rules for their usage and application. </w:t>
      </w:r>
    </w:p>
    <w:p w14:paraId="511A3B11" w14:textId="77777777" w:rsidR="00E87AE6" w:rsidRDefault="00EA59E0">
      <w:pPr>
        <w:spacing w:before="240" w:after="240"/>
        <w:ind w:left="360"/>
        <w:rPr>
          <w:highlight w:val="white"/>
        </w:rPr>
      </w:pPr>
      <w:r>
        <w:rPr>
          <w:highlight w:val="white"/>
        </w:rPr>
        <w:t xml:space="preserve"> </w:t>
      </w:r>
    </w:p>
    <w:p w14:paraId="7658E2F3" w14:textId="77777777" w:rsidR="00E87AE6" w:rsidRDefault="00EA59E0">
      <w:pPr>
        <w:spacing w:before="240" w:after="240"/>
        <w:ind w:left="360"/>
        <w:rPr>
          <w:highlight w:val="white"/>
        </w:rPr>
      </w:pPr>
      <w:r>
        <w:rPr>
          <w:highlight w:val="white"/>
        </w:rPr>
        <w:t>6)</w:t>
      </w:r>
    </w:p>
    <w:p w14:paraId="4B077412" w14:textId="77777777" w:rsidR="00E87AE6" w:rsidRDefault="00EA59E0">
      <w:pPr>
        <w:spacing w:before="240" w:after="240"/>
        <w:ind w:left="360"/>
        <w:rPr>
          <w:color w:val="202124"/>
          <w:highlight w:val="white"/>
        </w:rPr>
      </w:pPr>
      <w:r>
        <w:rPr>
          <w:b/>
          <w:color w:val="202124"/>
          <w:highlight w:val="white"/>
        </w:rPr>
        <w:t>Database</w:t>
      </w:r>
      <w:r>
        <w:rPr>
          <w:color w:val="202124"/>
          <w:highlight w:val="white"/>
        </w:rPr>
        <w:t xml:space="preserve"> administrators (DBAs) use specialized software to store and organize data. The </w:t>
      </w:r>
      <w:r>
        <w:rPr>
          <w:b/>
          <w:color w:val="202124"/>
          <w:highlight w:val="white"/>
        </w:rPr>
        <w:t>role</w:t>
      </w:r>
      <w:r>
        <w:rPr>
          <w:color w:val="202124"/>
          <w:highlight w:val="white"/>
        </w:rPr>
        <w:t xml:space="preserve"> may include capacity planning, installation, configuration, </w:t>
      </w:r>
      <w:r>
        <w:rPr>
          <w:b/>
          <w:color w:val="202124"/>
          <w:highlight w:val="white"/>
        </w:rPr>
        <w:t>database</w:t>
      </w:r>
      <w:r>
        <w:rPr>
          <w:color w:val="202124"/>
          <w:highlight w:val="white"/>
        </w:rPr>
        <w:t xml:space="preserve"> design, migration, performance monitoring, security, troubleshooting, as well as backup and data recovery.</w:t>
      </w:r>
    </w:p>
    <w:p w14:paraId="77FCB0AD" w14:textId="77777777" w:rsidR="00E87AE6" w:rsidRDefault="00EA59E0">
      <w:pPr>
        <w:spacing w:before="240" w:after="240"/>
        <w:ind w:left="360"/>
        <w:rPr>
          <w:b/>
          <w:color w:val="202124"/>
          <w:highlight w:val="white"/>
        </w:rPr>
      </w:pPr>
      <w:r>
        <w:rPr>
          <w:b/>
          <w:color w:val="202124"/>
          <w:highlight w:val="white"/>
        </w:rPr>
        <w:t>7)</w:t>
      </w:r>
    </w:p>
    <w:p w14:paraId="3412CA65" w14:textId="77777777" w:rsidR="00E87AE6" w:rsidRDefault="00EA59E0">
      <w:pPr>
        <w:spacing w:before="240" w:after="240"/>
        <w:ind w:left="360"/>
        <w:rPr>
          <w:color w:val="222222"/>
          <w:highlight w:val="white"/>
        </w:rPr>
      </w:pPr>
      <w:r>
        <w:rPr>
          <w:b/>
          <w:color w:val="222222"/>
          <w:highlight w:val="white"/>
        </w:rPr>
        <w:t>Entity Set</w:t>
      </w:r>
      <w:r>
        <w:rPr>
          <w:color w:val="222222"/>
          <w:highlight w:val="white"/>
        </w:rPr>
        <w:t xml:space="preserve"> is a collection or a group of ‘entities’ sharing exactly the ‘same set of attributes’. All </w:t>
      </w:r>
      <w:r>
        <w:rPr>
          <w:b/>
          <w:color w:val="222222"/>
          <w:highlight w:val="white"/>
        </w:rPr>
        <w:t>entities</w:t>
      </w:r>
      <w:r>
        <w:rPr>
          <w:color w:val="222222"/>
          <w:highlight w:val="white"/>
        </w:rPr>
        <w:t xml:space="preserve"> can be </w:t>
      </w:r>
      <w:r>
        <w:rPr>
          <w:b/>
          <w:color w:val="222222"/>
          <w:highlight w:val="white"/>
        </w:rPr>
        <w:t xml:space="preserve">distinctly identified </w:t>
      </w:r>
      <w:r>
        <w:rPr>
          <w:color w:val="222222"/>
          <w:highlight w:val="white"/>
        </w:rPr>
        <w:t>in an entity set.</w:t>
      </w:r>
    </w:p>
    <w:p w14:paraId="4FEB4DBF" w14:textId="77777777" w:rsidR="00E87AE6" w:rsidRDefault="00EA59E0">
      <w:pPr>
        <w:spacing w:before="240" w:after="240"/>
        <w:ind w:left="360"/>
        <w:rPr>
          <w:color w:val="222222"/>
          <w:highlight w:val="white"/>
        </w:rPr>
      </w:pPr>
      <w:r>
        <w:rPr>
          <w:color w:val="222222"/>
          <w:highlight w:val="white"/>
        </w:rPr>
        <w:t>8)</w:t>
      </w:r>
    </w:p>
    <w:p w14:paraId="1112760D" w14:textId="77777777" w:rsidR="00E87AE6" w:rsidRDefault="00EA59E0">
      <w:pPr>
        <w:spacing w:before="240" w:after="240"/>
        <w:ind w:left="360"/>
        <w:rPr>
          <w:color w:val="222426"/>
          <w:highlight w:val="white"/>
        </w:rPr>
      </w:pPr>
      <w:r>
        <w:rPr>
          <w:color w:val="222426"/>
          <w:highlight w:val="white"/>
        </w:rPr>
        <w:t>An entity set is a group of similar entities and these entities can have attributes. In terms of DBMS, an</w:t>
      </w:r>
      <w:r>
        <w:rPr>
          <w:color w:val="222426"/>
          <w:highlight w:val="white"/>
        </w:rPr>
        <w:t xml:space="preserve"> entity is a table or attribute of a table in database, so by showing relationship among tables and their attributes, ER diagram shows the complete logical structure of a database. </w:t>
      </w:r>
    </w:p>
    <w:p w14:paraId="0C478626" w14:textId="77777777" w:rsidR="00E87AE6" w:rsidRDefault="00EA59E0">
      <w:pPr>
        <w:spacing w:before="240" w:after="240"/>
        <w:ind w:left="360"/>
        <w:rPr>
          <w:color w:val="222426"/>
          <w:highlight w:val="white"/>
        </w:rPr>
      </w:pPr>
      <w:r>
        <w:rPr>
          <w:color w:val="222426"/>
          <w:highlight w:val="white"/>
        </w:rPr>
        <w:t xml:space="preserve">A set of relationships of similar type is called a relationship set. Like </w:t>
      </w:r>
      <w:r>
        <w:rPr>
          <w:color w:val="222426"/>
          <w:highlight w:val="white"/>
        </w:rPr>
        <w:t>entities, a relationship too can have attributes. These attributes are called descriptive attributes.</w:t>
      </w:r>
    </w:p>
    <w:p w14:paraId="2EF226D7" w14:textId="77777777" w:rsidR="00E87AE6" w:rsidRDefault="00EA59E0">
      <w:pPr>
        <w:spacing w:before="240" w:after="240"/>
        <w:ind w:left="360"/>
        <w:rPr>
          <w:color w:val="444444"/>
          <w:highlight w:val="white"/>
        </w:rPr>
      </w:pPr>
      <w:r>
        <w:rPr>
          <w:color w:val="222426"/>
          <w:highlight w:val="white"/>
        </w:rPr>
        <w:t>9)Stored Attribute:</w:t>
      </w:r>
      <w:r>
        <w:rPr>
          <w:color w:val="444444"/>
          <w:highlight w:val="white"/>
        </w:rPr>
        <w:t>When it is not possible to determine the value of an attribute using another attribute, then that attribute is called a stored attribut</w:t>
      </w:r>
      <w:r>
        <w:rPr>
          <w:color w:val="444444"/>
          <w:highlight w:val="white"/>
        </w:rPr>
        <w:t>e. For example, assume a table called Employee. There are attributes such as emp_id, name, department, location, etc. We cannot identify the values of these attributes using other attributes.</w:t>
      </w:r>
    </w:p>
    <w:p w14:paraId="1AC8C114" w14:textId="77777777" w:rsidR="00E87AE6" w:rsidRDefault="00EA59E0">
      <w:pPr>
        <w:spacing w:before="240" w:after="240"/>
        <w:ind w:left="360"/>
        <w:rPr>
          <w:color w:val="222426"/>
          <w:highlight w:val="white"/>
        </w:rPr>
      </w:pPr>
      <w:r>
        <w:rPr>
          <w:color w:val="444444"/>
          <w:highlight w:val="white"/>
        </w:rPr>
        <w:t>Derived Attribute; When it is possible to determine the value of</w:t>
      </w:r>
      <w:r>
        <w:rPr>
          <w:color w:val="444444"/>
          <w:highlight w:val="white"/>
        </w:rPr>
        <w:t xml:space="preserve"> an attribute using another attribute, then it is called a derived attribute. We can remove a derived attribute from the table, but we can also keep that attribute to improve understandability.</w:t>
      </w:r>
    </w:p>
    <w:p w14:paraId="22A3CDDF" w14:textId="77777777" w:rsidR="00E87AE6" w:rsidRDefault="00EA59E0">
      <w:pPr>
        <w:shd w:val="clear" w:color="auto" w:fill="FFFFFF"/>
        <w:spacing w:after="460"/>
        <w:jc w:val="both"/>
        <w:rPr>
          <w:color w:val="444444"/>
          <w:highlight w:val="white"/>
        </w:rPr>
      </w:pPr>
      <w:r>
        <w:rPr>
          <w:color w:val="444444"/>
          <w:highlight w:val="white"/>
        </w:rPr>
        <w:t>A stored attribute is an attribute that cannot be derived from</w:t>
      </w:r>
      <w:r>
        <w:rPr>
          <w:color w:val="444444"/>
          <w:highlight w:val="white"/>
        </w:rPr>
        <w:t xml:space="preserve"> other attributes while a derived attribute is an attribute that can be obtained using another stored attribute. Thus, this is the main difference between stored and derived attribute in DBMS.</w:t>
      </w:r>
    </w:p>
    <w:p w14:paraId="011DA0EF" w14:textId="77777777" w:rsidR="00E87AE6" w:rsidRDefault="00EA59E0">
      <w:pPr>
        <w:shd w:val="clear" w:color="auto" w:fill="FFFFFF"/>
        <w:spacing w:after="460"/>
        <w:jc w:val="both"/>
        <w:rPr>
          <w:color w:val="444444"/>
          <w:highlight w:val="white"/>
        </w:rPr>
      </w:pPr>
      <w:r>
        <w:rPr>
          <w:color w:val="444444"/>
          <w:highlight w:val="white"/>
        </w:rPr>
        <w:lastRenderedPageBreak/>
        <w:t>10)Total Participation:</w:t>
      </w:r>
    </w:p>
    <w:p w14:paraId="68B397C9" w14:textId="77777777" w:rsidR="00E87AE6" w:rsidRDefault="00EA59E0">
      <w:pPr>
        <w:numPr>
          <w:ilvl w:val="0"/>
          <w:numId w:val="2"/>
        </w:numPr>
        <w:shd w:val="clear" w:color="auto" w:fill="FFFFFF"/>
        <w:spacing w:before="180"/>
        <w:ind w:left="940"/>
        <w:rPr>
          <w:highlight w:val="white"/>
        </w:rPr>
      </w:pPr>
      <w:r>
        <w:rPr>
          <w:color w:val="303030"/>
          <w:highlight w:val="white"/>
        </w:rPr>
        <w:t>It specifies that each entity in the en</w:t>
      </w:r>
      <w:r>
        <w:rPr>
          <w:color w:val="303030"/>
          <w:highlight w:val="white"/>
        </w:rPr>
        <w:t>tity set must compulsorily participate in at least one relationship instance in that relationship set.</w:t>
      </w:r>
    </w:p>
    <w:p w14:paraId="4CD2E53E" w14:textId="77777777" w:rsidR="00E87AE6" w:rsidRDefault="00EA59E0">
      <w:pPr>
        <w:numPr>
          <w:ilvl w:val="0"/>
          <w:numId w:val="2"/>
        </w:numPr>
        <w:shd w:val="clear" w:color="auto" w:fill="FFFFFF"/>
        <w:ind w:left="940"/>
        <w:rPr>
          <w:highlight w:val="white"/>
        </w:rPr>
      </w:pPr>
      <w:r>
        <w:rPr>
          <w:color w:val="303030"/>
          <w:highlight w:val="white"/>
        </w:rPr>
        <w:t xml:space="preserve">That is why, it is also called as </w:t>
      </w:r>
      <w:r>
        <w:rPr>
          <w:b/>
          <w:color w:val="303030"/>
          <w:highlight w:val="white"/>
        </w:rPr>
        <w:t>mandatory participation.</w:t>
      </w:r>
    </w:p>
    <w:p w14:paraId="51B15E0E" w14:textId="77777777" w:rsidR="00E87AE6" w:rsidRDefault="00EA59E0">
      <w:pPr>
        <w:numPr>
          <w:ilvl w:val="0"/>
          <w:numId w:val="2"/>
        </w:numPr>
        <w:shd w:val="clear" w:color="auto" w:fill="FFFFFF"/>
        <w:spacing w:after="300"/>
        <w:ind w:left="940"/>
        <w:rPr>
          <w:highlight w:val="white"/>
        </w:rPr>
      </w:pPr>
      <w:r>
        <w:rPr>
          <w:color w:val="303030"/>
          <w:highlight w:val="white"/>
        </w:rPr>
        <w:t>Total participation is represented using a double line between the entity set and relationship</w:t>
      </w:r>
      <w:r>
        <w:rPr>
          <w:color w:val="303030"/>
          <w:highlight w:val="white"/>
        </w:rPr>
        <w:t xml:space="preserve"> set.</w:t>
      </w:r>
    </w:p>
    <w:p w14:paraId="1C721375" w14:textId="77777777" w:rsidR="00E87AE6" w:rsidRDefault="00EA59E0">
      <w:pPr>
        <w:shd w:val="clear" w:color="auto" w:fill="FFFFFF"/>
        <w:spacing w:after="460"/>
        <w:jc w:val="both"/>
        <w:rPr>
          <w:color w:val="444444"/>
          <w:highlight w:val="white"/>
        </w:rPr>
      </w:pPr>
      <w:r>
        <w:rPr>
          <w:color w:val="444444"/>
          <w:highlight w:val="white"/>
        </w:rPr>
        <w:t>Partial Participation:</w:t>
      </w:r>
    </w:p>
    <w:p w14:paraId="5F613735" w14:textId="77777777" w:rsidR="00E87AE6" w:rsidRDefault="00EA59E0">
      <w:pPr>
        <w:numPr>
          <w:ilvl w:val="0"/>
          <w:numId w:val="1"/>
        </w:numPr>
        <w:shd w:val="clear" w:color="auto" w:fill="FFFFFF"/>
        <w:spacing w:before="180"/>
        <w:ind w:left="940"/>
        <w:rPr>
          <w:highlight w:val="white"/>
        </w:rPr>
      </w:pPr>
      <w:r>
        <w:rPr>
          <w:color w:val="303030"/>
          <w:highlight w:val="white"/>
        </w:rPr>
        <w:t>It specifies that each entity in the entity set may or may not participate in the relationship instance in that relationship set.</w:t>
      </w:r>
    </w:p>
    <w:p w14:paraId="2F8FE5F0" w14:textId="77777777" w:rsidR="00E87AE6" w:rsidRDefault="00EA59E0">
      <w:pPr>
        <w:numPr>
          <w:ilvl w:val="0"/>
          <w:numId w:val="1"/>
        </w:numPr>
        <w:shd w:val="clear" w:color="auto" w:fill="FFFFFF"/>
        <w:ind w:left="940"/>
        <w:rPr>
          <w:highlight w:val="white"/>
        </w:rPr>
      </w:pPr>
      <w:r>
        <w:rPr>
          <w:color w:val="303030"/>
          <w:highlight w:val="white"/>
        </w:rPr>
        <w:t xml:space="preserve">That is why, it is also called as </w:t>
      </w:r>
      <w:r>
        <w:rPr>
          <w:b/>
          <w:color w:val="303030"/>
          <w:highlight w:val="white"/>
        </w:rPr>
        <w:t>optional participation.</w:t>
      </w:r>
    </w:p>
    <w:p w14:paraId="3E75016D" w14:textId="77777777" w:rsidR="00E87AE6" w:rsidRDefault="00EA59E0">
      <w:pPr>
        <w:numPr>
          <w:ilvl w:val="0"/>
          <w:numId w:val="1"/>
        </w:numPr>
        <w:shd w:val="clear" w:color="auto" w:fill="FFFFFF"/>
        <w:spacing w:after="300"/>
        <w:ind w:left="940"/>
        <w:rPr>
          <w:highlight w:val="white"/>
        </w:rPr>
      </w:pPr>
      <w:r>
        <w:rPr>
          <w:color w:val="303030"/>
          <w:highlight w:val="white"/>
        </w:rPr>
        <w:t>Partial participation is represented using a single line between the entity set and relationship set.</w:t>
      </w:r>
    </w:p>
    <w:p w14:paraId="29C49940" w14:textId="77777777" w:rsidR="00E87AE6" w:rsidRDefault="00EA59E0">
      <w:pPr>
        <w:shd w:val="clear" w:color="auto" w:fill="FFFFFF"/>
        <w:spacing w:after="460"/>
        <w:jc w:val="both"/>
        <w:rPr>
          <w:color w:val="161616"/>
          <w:shd w:val="clear" w:color="auto" w:fill="FCFCFC"/>
        </w:rPr>
      </w:pPr>
      <w:r>
        <w:rPr>
          <w:color w:val="444444"/>
          <w:highlight w:val="white"/>
        </w:rPr>
        <w:t>11)</w:t>
      </w:r>
      <w:r>
        <w:rPr>
          <w:color w:val="444444"/>
          <w:highlight w:val="white"/>
        </w:rPr>
        <w:br/>
        <w:t xml:space="preserve">Primary Key: </w:t>
      </w:r>
      <w:r>
        <w:rPr>
          <w:color w:val="161616"/>
          <w:shd w:val="clear" w:color="auto" w:fill="FCFCFC"/>
        </w:rPr>
        <w:t>Primary key uniquely identify a record in the table.Primary Key can't accept null values.By default, Primary key is clustered index and d</w:t>
      </w:r>
      <w:r>
        <w:rPr>
          <w:color w:val="161616"/>
          <w:shd w:val="clear" w:color="auto" w:fill="FCFCFC"/>
        </w:rPr>
        <w:t>ata in the database table is physically organized in the sequence of clustered index.We can have only one Primary key in a table.</w:t>
      </w:r>
    </w:p>
    <w:p w14:paraId="7638003E" w14:textId="77777777" w:rsidR="00E87AE6" w:rsidRDefault="00EA59E0">
      <w:pPr>
        <w:shd w:val="clear" w:color="auto" w:fill="FFFFFF"/>
        <w:spacing w:after="460"/>
        <w:jc w:val="both"/>
        <w:rPr>
          <w:color w:val="161616"/>
          <w:shd w:val="clear" w:color="auto" w:fill="FCFCFC"/>
        </w:rPr>
      </w:pPr>
      <w:r>
        <w:rPr>
          <w:color w:val="161616"/>
          <w:shd w:val="clear" w:color="auto" w:fill="FCFCFC"/>
        </w:rPr>
        <w:t>Foreign key: Foreign key is a field in the table that is primary key in another table.Foreign key can accept multiple null value.Foreign key do not automatically create an index, clustered or non-clustered. You can manually create an index on foreign key.W</w:t>
      </w:r>
      <w:r>
        <w:rPr>
          <w:color w:val="161616"/>
          <w:shd w:val="clear" w:color="auto" w:fill="FCFCFC"/>
        </w:rPr>
        <w:t>e can have more than one foreign key in a table.</w:t>
      </w:r>
    </w:p>
    <w:p w14:paraId="5D6E3C1D" w14:textId="77777777" w:rsidR="00E87AE6" w:rsidRDefault="00EA59E0">
      <w:pPr>
        <w:shd w:val="clear" w:color="auto" w:fill="FFFFFF"/>
        <w:spacing w:after="460"/>
        <w:jc w:val="both"/>
        <w:rPr>
          <w:color w:val="161616"/>
          <w:shd w:val="clear" w:color="auto" w:fill="FCFCFC"/>
        </w:rPr>
      </w:pPr>
      <w:r>
        <w:rPr>
          <w:color w:val="161616"/>
          <w:shd w:val="clear" w:color="auto" w:fill="FCFCFC"/>
        </w:rPr>
        <w:t>12)</w:t>
      </w:r>
    </w:p>
    <w:p w14:paraId="69050C75" w14:textId="77777777" w:rsidR="00E87AE6" w:rsidRDefault="00EA59E0">
      <w:pPr>
        <w:shd w:val="clear" w:color="auto" w:fill="FFFFFF"/>
        <w:spacing w:before="220" w:after="220"/>
        <w:jc w:val="both"/>
        <w:rPr>
          <w:color w:val="161616"/>
          <w:shd w:val="clear" w:color="auto" w:fill="FCFCFC"/>
        </w:rPr>
      </w:pPr>
      <w:r>
        <w:rPr>
          <w:color w:val="161616"/>
          <w:shd w:val="clear" w:color="auto" w:fill="FCFCFC"/>
        </w:rPr>
        <w:t>In one-to-many mapping, an entity in E1 is associated with at most one entity in E2, and an entity in E2 is associated with any number of entities in E1.</w:t>
      </w:r>
    </w:p>
    <w:p w14:paraId="01BBE23D" w14:textId="77777777" w:rsidR="00E87AE6" w:rsidRDefault="00EA59E0">
      <w:pPr>
        <w:shd w:val="clear" w:color="auto" w:fill="FFFFFF"/>
        <w:spacing w:after="460"/>
        <w:jc w:val="both"/>
        <w:rPr>
          <w:color w:val="161616"/>
          <w:shd w:val="clear" w:color="auto" w:fill="FCFCFC"/>
        </w:rPr>
      </w:pPr>
      <w:r>
        <w:rPr>
          <w:noProof/>
          <w:color w:val="161616"/>
          <w:shd w:val="clear" w:color="auto" w:fill="FCFCFC"/>
        </w:rPr>
        <w:drawing>
          <wp:inline distT="114300" distB="114300" distL="114300" distR="114300" wp14:anchorId="36C84493" wp14:editId="3BFB9A43">
            <wp:extent cx="3607502" cy="15763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7502" cy="1576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2E9B2" w14:textId="77777777" w:rsidR="00E87AE6" w:rsidRDefault="00EA59E0">
      <w:pPr>
        <w:spacing w:before="240" w:after="240"/>
        <w:ind w:left="360"/>
        <w:rPr>
          <w:color w:val="222426"/>
          <w:highlight w:val="white"/>
        </w:rPr>
      </w:pPr>
      <w:r>
        <w:rPr>
          <w:color w:val="222426"/>
          <w:highlight w:val="white"/>
        </w:rPr>
        <w:lastRenderedPageBreak/>
        <w:t>In many-to-many mapping, an entity in E1 is ass</w:t>
      </w:r>
      <w:r>
        <w:rPr>
          <w:color w:val="222426"/>
          <w:highlight w:val="white"/>
        </w:rPr>
        <w:t>ociated with any number of entities in E2, and an entity in E2 is associated with any number of entities in E1.</w:t>
      </w:r>
    </w:p>
    <w:p w14:paraId="5F2C1999" w14:textId="77777777" w:rsidR="00E87AE6" w:rsidRDefault="00EA59E0">
      <w:pPr>
        <w:spacing w:before="240" w:after="240"/>
        <w:ind w:left="360"/>
        <w:rPr>
          <w:color w:val="222426"/>
          <w:highlight w:val="white"/>
        </w:rPr>
      </w:pPr>
      <w:r>
        <w:rPr>
          <w:noProof/>
          <w:color w:val="222426"/>
          <w:highlight w:val="white"/>
        </w:rPr>
        <w:drawing>
          <wp:inline distT="114300" distB="114300" distL="114300" distR="114300" wp14:anchorId="3E59D488" wp14:editId="173B373B">
            <wp:extent cx="3347686" cy="170926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7686" cy="1709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EDB73" w14:textId="77777777" w:rsidR="00E87AE6" w:rsidRDefault="00EA59E0">
      <w:pPr>
        <w:spacing w:before="240" w:after="240"/>
        <w:ind w:left="360"/>
        <w:rPr>
          <w:color w:val="222426"/>
          <w:highlight w:val="white"/>
        </w:rPr>
      </w:pPr>
      <w:r>
        <w:rPr>
          <w:color w:val="222426"/>
          <w:highlight w:val="white"/>
        </w:rPr>
        <w:t>13)</w:t>
      </w:r>
    </w:p>
    <w:p w14:paraId="35958E97" w14:textId="77777777" w:rsidR="00E87AE6" w:rsidRDefault="00EA59E0">
      <w:pPr>
        <w:spacing w:before="240" w:after="240"/>
        <w:ind w:left="360"/>
        <w:rPr>
          <w:color w:val="222222"/>
          <w:highlight w:val="white"/>
        </w:rPr>
      </w:pPr>
      <w:r>
        <w:rPr>
          <w:b/>
          <w:color w:val="222222"/>
          <w:highlight w:val="white"/>
        </w:rPr>
        <w:t>RELATIONAL ALGEBRA</w:t>
      </w:r>
      <w:r>
        <w:rPr>
          <w:color w:val="222222"/>
          <w:highlight w:val="white"/>
        </w:rPr>
        <w:t xml:space="preserve"> is a widely used procedural query language. It collects instances of relations as input and gives occurrences of relati</w:t>
      </w:r>
      <w:r>
        <w:rPr>
          <w:color w:val="222222"/>
          <w:highlight w:val="white"/>
        </w:rPr>
        <w:t>ons as output. It uses various operations to perform this action. SQL Relational algebra query operations are performed recursively on a relation. The output of these operations is a new relation, which might be formed from one or more input relations.</w:t>
      </w:r>
    </w:p>
    <w:p w14:paraId="458BF918" w14:textId="77777777" w:rsidR="00E87AE6" w:rsidRDefault="00E87AE6">
      <w:pPr>
        <w:spacing w:before="240" w:after="240"/>
        <w:ind w:left="360"/>
        <w:rPr>
          <w:color w:val="222222"/>
          <w:highlight w:val="white"/>
        </w:rPr>
      </w:pPr>
    </w:p>
    <w:p w14:paraId="25DFD713" w14:textId="77777777" w:rsidR="00E87AE6" w:rsidRDefault="00EA59E0">
      <w:pPr>
        <w:spacing w:before="240" w:after="240"/>
        <w:ind w:left="360"/>
        <w:rPr>
          <w:color w:val="222222"/>
          <w:highlight w:val="white"/>
        </w:rPr>
      </w:pPr>
      <w:r>
        <w:rPr>
          <w:color w:val="222222"/>
          <w:highlight w:val="white"/>
        </w:rPr>
        <w:t>14</w:t>
      </w:r>
      <w:r>
        <w:rPr>
          <w:color w:val="222222"/>
          <w:highlight w:val="white"/>
        </w:rPr>
        <w:t xml:space="preserve">) </w:t>
      </w:r>
      <w:r>
        <w:rPr>
          <w:b/>
          <w:color w:val="222222"/>
          <w:highlight w:val="white"/>
        </w:rPr>
        <w:t>Relation schema:</w:t>
      </w:r>
      <w:r>
        <w:rPr>
          <w:color w:val="222222"/>
          <w:highlight w:val="white"/>
        </w:rPr>
        <w:t xml:space="preserve"> A set of attributes is called a relation schema (or relation scheme). A relation schema is also known as table schema (or table scheme). A relation schema can be thought of as the basic </w:t>
      </w:r>
      <w:hyperlink r:id="rId7">
        <w:r>
          <w:rPr>
            <w:color w:val="38A8D6"/>
            <w:highlight w:val="white"/>
          </w:rPr>
          <w:t>information</w:t>
        </w:r>
      </w:hyperlink>
      <w:r>
        <w:rPr>
          <w:color w:val="222222"/>
          <w:highlight w:val="white"/>
        </w:rPr>
        <w:t xml:space="preserve"> describing a table or relation. It is the logical definition of a table.</w:t>
      </w:r>
    </w:p>
    <w:p w14:paraId="174AC713" w14:textId="77777777" w:rsidR="00E87AE6" w:rsidRDefault="00EA59E0">
      <w:pPr>
        <w:spacing w:before="240" w:after="240"/>
        <w:ind w:left="360"/>
        <w:rPr>
          <w:color w:val="222426"/>
          <w:highlight w:val="white"/>
        </w:rPr>
      </w:pPr>
      <w:r>
        <w:rPr>
          <w:color w:val="222426"/>
          <w:highlight w:val="white"/>
        </w:rPr>
        <w:t xml:space="preserve"> Database schema is a collection of meta-data. </w:t>
      </w:r>
      <w:r>
        <w:rPr>
          <w:b/>
          <w:color w:val="222426"/>
          <w:highlight w:val="white"/>
        </w:rPr>
        <w:t>Database schema</w:t>
      </w:r>
      <w:r>
        <w:rPr>
          <w:color w:val="222426"/>
          <w:highlight w:val="white"/>
        </w:rPr>
        <w:t xml:space="preserve"> describes the structure and constrain</w:t>
      </w:r>
      <w:r>
        <w:rPr>
          <w:color w:val="222426"/>
          <w:highlight w:val="white"/>
        </w:rPr>
        <w:t>ts of data representing in a particular domain.</w:t>
      </w:r>
    </w:p>
    <w:p w14:paraId="2AC3EF35" w14:textId="77777777" w:rsidR="00E87AE6" w:rsidRDefault="00EA59E0">
      <w:pPr>
        <w:spacing w:before="240" w:after="240"/>
        <w:ind w:left="360"/>
        <w:rPr>
          <w:color w:val="222426"/>
          <w:highlight w:val="white"/>
        </w:rPr>
      </w:pPr>
      <w:r>
        <w:rPr>
          <w:color w:val="222426"/>
          <w:highlight w:val="white"/>
        </w:rPr>
        <w:t>15)</w:t>
      </w:r>
    </w:p>
    <w:p w14:paraId="39BC8CC9" w14:textId="77777777" w:rsidR="00E87AE6" w:rsidRDefault="00EA59E0">
      <w:pPr>
        <w:spacing w:before="240" w:after="240"/>
        <w:ind w:left="360"/>
        <w:rPr>
          <w:color w:val="40424E"/>
          <w:highlight w:val="white"/>
        </w:rPr>
      </w:pPr>
      <w:r>
        <w:rPr>
          <w:b/>
          <w:color w:val="40424E"/>
          <w:highlight w:val="white"/>
        </w:rPr>
        <w:t>Candidate Key:</w:t>
      </w:r>
      <w:r>
        <w:rPr>
          <w:color w:val="40424E"/>
          <w:highlight w:val="white"/>
        </w:rPr>
        <w:t xml:space="preserve"> The minimal set of attribute which can uniquely identify a tuple is known as candidate key. For Example, STUD_NO in STUDENT relation.</w:t>
      </w:r>
    </w:p>
    <w:p w14:paraId="1171CE45" w14:textId="77777777" w:rsidR="00E87AE6" w:rsidRDefault="00EA59E0">
      <w:pPr>
        <w:numPr>
          <w:ilvl w:val="0"/>
          <w:numId w:val="4"/>
        </w:numPr>
        <w:shd w:val="clear" w:color="auto" w:fill="FFFFFF"/>
        <w:spacing w:line="379" w:lineRule="auto"/>
        <w:ind w:left="1080"/>
        <w:rPr>
          <w:highlight w:val="white"/>
        </w:rPr>
      </w:pPr>
      <w:r>
        <w:rPr>
          <w:color w:val="40424E"/>
          <w:highlight w:val="white"/>
        </w:rPr>
        <w:t>The value of Candidate Key is unique and non-null for every tuple.</w:t>
      </w:r>
    </w:p>
    <w:p w14:paraId="5602D8F9" w14:textId="77777777" w:rsidR="00E87AE6" w:rsidRDefault="00EA59E0">
      <w:pPr>
        <w:numPr>
          <w:ilvl w:val="0"/>
          <w:numId w:val="4"/>
        </w:numPr>
        <w:shd w:val="clear" w:color="auto" w:fill="FFFFFF"/>
        <w:spacing w:line="379" w:lineRule="auto"/>
        <w:ind w:left="1080"/>
        <w:rPr>
          <w:highlight w:val="white"/>
        </w:rPr>
      </w:pPr>
      <w:r>
        <w:rPr>
          <w:color w:val="40424E"/>
          <w:highlight w:val="white"/>
        </w:rPr>
        <w:t>There can be more than one candidate key in a relation. For Example, STUD_NO is candidate key for relation STUDENT.</w:t>
      </w:r>
    </w:p>
    <w:p w14:paraId="464AB33B" w14:textId="77777777" w:rsidR="00E87AE6" w:rsidRDefault="00EA59E0">
      <w:pPr>
        <w:numPr>
          <w:ilvl w:val="0"/>
          <w:numId w:val="4"/>
        </w:numPr>
        <w:shd w:val="clear" w:color="auto" w:fill="FFFFFF"/>
        <w:spacing w:line="379" w:lineRule="auto"/>
        <w:ind w:left="1080"/>
        <w:rPr>
          <w:highlight w:val="white"/>
        </w:rPr>
      </w:pPr>
      <w:r>
        <w:rPr>
          <w:color w:val="40424E"/>
          <w:highlight w:val="white"/>
        </w:rPr>
        <w:t xml:space="preserve">The candidate key can be simple (having only one attribute) or composite </w:t>
      </w:r>
      <w:r>
        <w:rPr>
          <w:color w:val="40424E"/>
          <w:highlight w:val="white"/>
        </w:rPr>
        <w:t>as well. For Example, {STUD_NO, COURSE_NO} is a composite candidate key for relation STUDENT_COURSE.</w:t>
      </w:r>
    </w:p>
    <w:p w14:paraId="3ACAB20E" w14:textId="77777777" w:rsidR="00E87AE6" w:rsidRDefault="00EA59E0">
      <w:pPr>
        <w:numPr>
          <w:ilvl w:val="0"/>
          <w:numId w:val="4"/>
        </w:numPr>
        <w:shd w:val="clear" w:color="auto" w:fill="FFFFFF"/>
        <w:spacing w:line="379" w:lineRule="auto"/>
        <w:ind w:left="1080"/>
        <w:rPr>
          <w:highlight w:val="white"/>
        </w:rPr>
      </w:pPr>
      <w:r>
        <w:rPr>
          <w:color w:val="40424E"/>
          <w:highlight w:val="white"/>
        </w:rPr>
        <w:lastRenderedPageBreak/>
        <w:t>No of candidate keys in a Relation are nC(floor(n/2)),for example if a Relation have 5 attribute i.e. R(A,B,C,D,E) then total no of candidate keys are 5C(f</w:t>
      </w:r>
      <w:r>
        <w:rPr>
          <w:color w:val="40424E"/>
          <w:highlight w:val="white"/>
        </w:rPr>
        <w:t>loor(5/2))=10.</w:t>
      </w:r>
    </w:p>
    <w:p w14:paraId="0D1D91D7" w14:textId="77777777" w:rsidR="00E87AE6" w:rsidRDefault="00E87AE6">
      <w:pPr>
        <w:numPr>
          <w:ilvl w:val="0"/>
          <w:numId w:val="4"/>
        </w:numPr>
        <w:shd w:val="clear" w:color="auto" w:fill="FFFFFF"/>
        <w:spacing w:after="720" w:line="379" w:lineRule="auto"/>
        <w:ind w:left="1080"/>
        <w:rPr>
          <w:color w:val="40424E"/>
          <w:sz w:val="26"/>
          <w:szCs w:val="26"/>
          <w:highlight w:val="white"/>
        </w:rPr>
      </w:pPr>
    </w:p>
    <w:p w14:paraId="427094E9" w14:textId="77777777" w:rsidR="00E87AE6" w:rsidRDefault="00E87AE6">
      <w:pPr>
        <w:shd w:val="clear" w:color="auto" w:fill="FFFFFF"/>
        <w:spacing w:after="720" w:line="379" w:lineRule="auto"/>
        <w:ind w:left="720"/>
        <w:rPr>
          <w:color w:val="40424E"/>
          <w:sz w:val="26"/>
          <w:szCs w:val="26"/>
          <w:highlight w:val="white"/>
        </w:rPr>
      </w:pPr>
    </w:p>
    <w:p w14:paraId="740D8423" w14:textId="77777777" w:rsidR="00E87AE6" w:rsidRDefault="00E87AE6">
      <w:pPr>
        <w:spacing w:before="240" w:after="240"/>
        <w:ind w:left="360"/>
        <w:rPr>
          <w:color w:val="40424E"/>
          <w:sz w:val="26"/>
          <w:szCs w:val="26"/>
          <w:highlight w:val="white"/>
        </w:rPr>
      </w:pPr>
    </w:p>
    <w:p w14:paraId="45931638" w14:textId="77777777" w:rsidR="00E87AE6" w:rsidRDefault="00E87AE6"/>
    <w:sectPr w:rsidR="00E87A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00A70"/>
    <w:multiLevelType w:val="multilevel"/>
    <w:tmpl w:val="15B88F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0303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0624CA"/>
    <w:multiLevelType w:val="multilevel"/>
    <w:tmpl w:val="4AE487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24E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04728D"/>
    <w:multiLevelType w:val="multilevel"/>
    <w:tmpl w:val="B87C21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0303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8E3F99"/>
    <w:multiLevelType w:val="multilevel"/>
    <w:tmpl w:val="2DAA3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AE6"/>
    <w:rsid w:val="00E87AE6"/>
    <w:rsid w:val="00EA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760A"/>
  <w15:docId w15:val="{98D232EE-4B04-4DE3-8B41-546BB411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omputernotes.com/fundamental/information-technology/what-do-you-mean-by-data-and-infor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19BCE10151</cp:lastModifiedBy>
  <cp:revision>2</cp:revision>
  <dcterms:created xsi:type="dcterms:W3CDTF">2021-03-27T06:43:00Z</dcterms:created>
  <dcterms:modified xsi:type="dcterms:W3CDTF">2021-03-27T06:45:00Z</dcterms:modified>
</cp:coreProperties>
</file>