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63E1" w14:textId="77777777" w:rsidR="003558FD" w:rsidRDefault="003558FD" w:rsidP="003558FD">
      <w:r>
        <w:t>*Objective:*</w:t>
      </w:r>
    </w:p>
    <w:p w14:paraId="3D03A161" w14:textId="77777777" w:rsidR="003558FD" w:rsidRDefault="003558FD" w:rsidP="003558FD"/>
    <w:p w14:paraId="4F52DCA1" w14:textId="77777777" w:rsidR="003558FD" w:rsidRDefault="003558FD" w:rsidP="003558FD">
      <w:r>
        <w:t>The objective of this analysis is to conduct a comprehensive study of stock price and return data for PAYTM.BO (Paytm) from January 1, 2018, to December 31, 2023. The analysis includes exploratory data analysis, testing for stationarity, autocorrelation, volatility clustering, and fitting various time series models to forecast future stock returns.</w:t>
      </w:r>
    </w:p>
    <w:p w14:paraId="38E6F6E3" w14:textId="77777777" w:rsidR="003558FD" w:rsidRDefault="003558FD" w:rsidP="003558FD"/>
    <w:p w14:paraId="0F9A399C" w14:textId="77777777" w:rsidR="003558FD" w:rsidRDefault="003558FD" w:rsidP="003558FD">
      <w:r>
        <w:t>*Analysis:*</w:t>
      </w:r>
    </w:p>
    <w:p w14:paraId="2AA0D2AA" w14:textId="77777777" w:rsidR="003558FD" w:rsidRDefault="003558FD" w:rsidP="003558FD"/>
    <w:p w14:paraId="76BE980D" w14:textId="77777777" w:rsidR="003558FD" w:rsidRDefault="003558FD" w:rsidP="003558FD">
      <w:r>
        <w:t xml:space="preserve">1. *Data Retrieval and </w:t>
      </w:r>
      <w:proofErr w:type="spellStart"/>
      <w:r>
        <w:t>Preprocessing</w:t>
      </w:r>
      <w:proofErr w:type="spellEnd"/>
      <w:r>
        <w:t xml:space="preserve">:* The first step involves fetching the stock data for Paytm from the Yahoo Finance API. The data is then </w:t>
      </w:r>
      <w:proofErr w:type="spellStart"/>
      <w:r>
        <w:t>preprocessed</w:t>
      </w:r>
      <w:proofErr w:type="spellEnd"/>
      <w:r>
        <w:t xml:space="preserve"> to remove missing values and calculate daily stock returns.</w:t>
      </w:r>
    </w:p>
    <w:p w14:paraId="08DC11D4" w14:textId="77777777" w:rsidR="003558FD" w:rsidRDefault="003558FD" w:rsidP="003558FD"/>
    <w:p w14:paraId="7DA4A317" w14:textId="77777777" w:rsidR="003558FD" w:rsidRDefault="003558FD" w:rsidP="003558FD">
      <w:r>
        <w:t>2. *Exploratory Data Analysis (EDA):* Basic EDA is performed to understand the distribution and trends in Paytm's stock price and returns over the specified time period. Visualizations such as time series plots, ACF, and PACF plots are created to identify any patterns or anomalies.</w:t>
      </w:r>
    </w:p>
    <w:p w14:paraId="3011A896" w14:textId="77777777" w:rsidR="003558FD" w:rsidRDefault="003558FD" w:rsidP="003558FD"/>
    <w:p w14:paraId="307D4674" w14:textId="77777777" w:rsidR="003558FD" w:rsidRDefault="003558FD" w:rsidP="003558FD">
      <w:r>
        <w:t>3. *Testing for Stationarity:* Augmented Dickey-Fuller (ADF) tests are conducted on both stock prices and returns to determine stationarity. The ADF test results indicate that the stock price series is non-stationary, while the differenced stock return series is stationary.</w:t>
      </w:r>
    </w:p>
    <w:p w14:paraId="5104A050" w14:textId="77777777" w:rsidR="003558FD" w:rsidRDefault="003558FD" w:rsidP="003558FD"/>
    <w:p w14:paraId="3987048A" w14:textId="77777777" w:rsidR="003558FD" w:rsidRDefault="003558FD" w:rsidP="003558FD">
      <w:r>
        <w:t xml:space="preserve">4. *Autocorrelation Analysis:* </w:t>
      </w:r>
      <w:proofErr w:type="spellStart"/>
      <w:r>
        <w:t>Ljung</w:t>
      </w:r>
      <w:proofErr w:type="spellEnd"/>
      <w:r>
        <w:t>-Box tests are performed to test for autocorrelation in both the original and differenced stock return series. The results suggest that the differenced series exhibits significant autocorrelation, indicating potential predictability in stock returns.</w:t>
      </w:r>
    </w:p>
    <w:p w14:paraId="0BC5F60E" w14:textId="77777777" w:rsidR="003558FD" w:rsidRDefault="003558FD" w:rsidP="003558FD"/>
    <w:p w14:paraId="447D3B58" w14:textId="77777777" w:rsidR="003558FD" w:rsidRDefault="003558FD" w:rsidP="003558FD">
      <w:r>
        <w:t>5. *</w:t>
      </w:r>
      <w:proofErr w:type="spellStart"/>
      <w:r>
        <w:t>Modeling</w:t>
      </w:r>
      <w:proofErr w:type="spellEnd"/>
      <w:r>
        <w:t>:* Two types of time series models, ARIMA and GARCH, are fitted to the stock return series to forecast future returns. Auto ARIMA is used to automatically select the best ARIMA model parameters, while GARCH models are employed to capture volatility clustering in the returns.</w:t>
      </w:r>
    </w:p>
    <w:p w14:paraId="135A8B05" w14:textId="77777777" w:rsidR="003558FD" w:rsidRDefault="003558FD" w:rsidP="003558FD"/>
    <w:p w14:paraId="1393EF73" w14:textId="77777777" w:rsidR="003558FD" w:rsidRDefault="003558FD" w:rsidP="003558FD">
      <w:r>
        <w:t xml:space="preserve">6. *Model Evaluation:* The fitted models are evaluated using diagnostic tests such as the </w:t>
      </w:r>
      <w:proofErr w:type="spellStart"/>
      <w:r>
        <w:t>Ljung</w:t>
      </w:r>
      <w:proofErr w:type="spellEnd"/>
      <w:r>
        <w:t>-Box test for autocorrelation in model residuals and tests for volatility clustering. Additionally, goodness-of-fit tests are conducted to assess the overall model adequacy.</w:t>
      </w:r>
    </w:p>
    <w:p w14:paraId="2D55BDD5" w14:textId="77777777" w:rsidR="003558FD" w:rsidRDefault="003558FD" w:rsidP="003558FD"/>
    <w:p w14:paraId="2414E2AB" w14:textId="77777777" w:rsidR="003558FD" w:rsidRDefault="003558FD" w:rsidP="003558FD"/>
    <w:p w14:paraId="06BDEB74" w14:textId="77777777" w:rsidR="003558FD" w:rsidRDefault="003558FD" w:rsidP="003558FD"/>
    <w:p w14:paraId="44D4EBAA" w14:textId="77777777" w:rsidR="003558FD" w:rsidRDefault="003558FD" w:rsidP="003558FD"/>
    <w:p w14:paraId="376FA763" w14:textId="77777777" w:rsidR="003558FD" w:rsidRDefault="003558FD" w:rsidP="003558FD"/>
    <w:p w14:paraId="1E434159" w14:textId="77777777" w:rsidR="003558FD" w:rsidRDefault="003558FD" w:rsidP="003558FD"/>
    <w:p w14:paraId="39E1C373" w14:textId="77777777" w:rsidR="003558FD" w:rsidRDefault="003558FD" w:rsidP="003558FD"/>
    <w:p w14:paraId="074CA7E1" w14:textId="77777777" w:rsidR="003558FD" w:rsidRDefault="003558FD" w:rsidP="003558FD"/>
    <w:p w14:paraId="4823469D" w14:textId="77777777" w:rsidR="003558FD" w:rsidRDefault="003558FD" w:rsidP="003558FD"/>
    <w:p w14:paraId="446A2B8A" w14:textId="77777777" w:rsidR="003558FD" w:rsidRDefault="003558FD" w:rsidP="003558FD"/>
    <w:p w14:paraId="208778FB" w14:textId="77777777" w:rsidR="003558FD" w:rsidRDefault="003558FD" w:rsidP="003558FD"/>
    <w:p w14:paraId="0EA09AC3" w14:textId="77777777" w:rsidR="003558FD" w:rsidRDefault="003558FD" w:rsidP="003558FD"/>
    <w:p w14:paraId="274EADC7" w14:textId="77777777" w:rsidR="003558FD" w:rsidRDefault="003558FD" w:rsidP="003558FD"/>
    <w:p w14:paraId="4D6070EA" w14:textId="425DE609" w:rsidR="003558FD" w:rsidRDefault="003558FD" w:rsidP="003558FD">
      <w:r>
        <w:lastRenderedPageBreak/>
        <w:t>*Results:*</w:t>
      </w:r>
    </w:p>
    <w:p w14:paraId="07D8A75D" w14:textId="77777777" w:rsidR="003558FD" w:rsidRDefault="003558FD" w:rsidP="003558FD"/>
    <w:p w14:paraId="1D9952E9" w14:textId="77777777" w:rsidR="003558FD" w:rsidRDefault="003558FD" w:rsidP="003558FD">
      <w:r>
        <w:t>1. The exploratory data analysis revealed significant fluctuations in Paytm's stock price and returns over the specified time period, with noticeable volatility clusters.</w:t>
      </w:r>
    </w:p>
    <w:p w14:paraId="1E0E69FF" w14:textId="77777777" w:rsidR="003558FD" w:rsidRDefault="003558FD" w:rsidP="003558FD"/>
    <w:p w14:paraId="2A051BB4" w14:textId="77777777" w:rsidR="003558FD" w:rsidRDefault="003558FD" w:rsidP="003558FD">
      <w:r>
        <w:t>2. The ADF test confirmed that the stock price series is non-stationary, while the differenced stock return series is stationary, suggesting the presence of a unit root in the price series.</w:t>
      </w:r>
    </w:p>
    <w:p w14:paraId="2104877C" w14:textId="77777777" w:rsidR="003558FD" w:rsidRDefault="003558FD" w:rsidP="003558FD"/>
    <w:p w14:paraId="45CE5146" w14:textId="77777777" w:rsidR="003558FD" w:rsidRDefault="003558FD" w:rsidP="003558FD">
      <w:r>
        <w:t>3. Autocorrelation analysis indicated significant autocorrelation in the differenced stock return series, implying potential predictability in future returns.</w:t>
      </w:r>
    </w:p>
    <w:p w14:paraId="1710D13C" w14:textId="77777777" w:rsidR="003558FD" w:rsidRDefault="003558FD" w:rsidP="003558FD"/>
    <w:p w14:paraId="7B37A65D" w14:textId="77777777" w:rsidR="003558FD" w:rsidRDefault="003558FD" w:rsidP="003558FD">
      <w:r>
        <w:t>4. The ARIMA models selected by auto ARIMA suggest that lagged returns significantly influence future returns, indicating the presence of serial correlation in stock returns.</w:t>
      </w:r>
    </w:p>
    <w:p w14:paraId="20F62723" w14:textId="77777777" w:rsidR="003558FD" w:rsidRDefault="003558FD" w:rsidP="003558FD"/>
    <w:p w14:paraId="1E482C2E" w14:textId="77777777" w:rsidR="003558FD" w:rsidRDefault="003558FD" w:rsidP="003558FD">
      <w:r>
        <w:t>5. GARCH models fitted to the stock return series captured volatility clustering, indicating periods of high and low volatility in Paytm's returns.</w:t>
      </w:r>
    </w:p>
    <w:p w14:paraId="51D3989B" w14:textId="77777777" w:rsidR="003558FD" w:rsidRDefault="003558FD" w:rsidP="003558FD"/>
    <w:p w14:paraId="3D925F7B" w14:textId="77777777" w:rsidR="003558FD" w:rsidRDefault="003558FD" w:rsidP="003558FD">
      <w:r>
        <w:t>*Implications:*</w:t>
      </w:r>
    </w:p>
    <w:p w14:paraId="3365BE1D" w14:textId="77777777" w:rsidR="003558FD" w:rsidRDefault="003558FD" w:rsidP="003558FD"/>
    <w:p w14:paraId="613B1C80" w14:textId="77777777" w:rsidR="003558FD" w:rsidRDefault="003558FD" w:rsidP="003558FD">
      <w:r>
        <w:t>1. *Investment Strategy:* Understanding the predictability and volatility patterns in Paytm's stock returns can inform investment strategies, such as timing entry and exit points to maximize returns.</w:t>
      </w:r>
    </w:p>
    <w:p w14:paraId="33C13CA8" w14:textId="77777777" w:rsidR="003558FD" w:rsidRDefault="003558FD" w:rsidP="003558FD"/>
    <w:p w14:paraId="1740D0ED" w14:textId="77777777" w:rsidR="003558FD" w:rsidRDefault="003558FD" w:rsidP="003558FD">
      <w:r>
        <w:t>2. *Risk Management:* Knowledge of volatility clustering can help investors and portfolio managers adjust risk management strategies, such as hedging or diversification, to mitigate the impact of extreme market movements.</w:t>
      </w:r>
    </w:p>
    <w:p w14:paraId="2C9BCA0C" w14:textId="77777777" w:rsidR="003558FD" w:rsidRDefault="003558FD" w:rsidP="003558FD"/>
    <w:p w14:paraId="6FA2FFCE" w14:textId="77777777" w:rsidR="003558FD" w:rsidRDefault="003558FD" w:rsidP="003558FD">
      <w:r>
        <w:t>3. *Forecasting:* The fitted ARIMA and GARCH models can be used to forecast future stock returns and assess potential risks and opportunities for investors and traders.</w:t>
      </w:r>
    </w:p>
    <w:p w14:paraId="5B3C6CAF" w14:textId="77777777" w:rsidR="003558FD" w:rsidRDefault="003558FD" w:rsidP="003558FD"/>
    <w:p w14:paraId="38225050" w14:textId="77777777" w:rsidR="003558FD" w:rsidRDefault="003558FD" w:rsidP="003558FD">
      <w:r>
        <w:t>4. *Decision Making:* Insights from this analysis can aid stakeholders, including investors, financial analysts, and policymakers, in making informed decisions regarding Paytm's stock, financial products, and market regulations.</w:t>
      </w:r>
    </w:p>
    <w:p w14:paraId="176FE5A1" w14:textId="77777777" w:rsidR="003558FD" w:rsidRDefault="003558FD" w:rsidP="003558FD"/>
    <w:p w14:paraId="3E16F8C7" w14:textId="3AC91FCA" w:rsidR="007667DF" w:rsidRDefault="003558FD" w:rsidP="003558FD">
      <w:r>
        <w:t xml:space="preserve">In conclusion, this detailed analysis provides valuable insights into the </w:t>
      </w:r>
      <w:proofErr w:type="spellStart"/>
      <w:r>
        <w:t>behavior</w:t>
      </w:r>
      <w:proofErr w:type="spellEnd"/>
      <w:r>
        <w:t xml:space="preserve"> of Paytm's stock price and returns, offering implications for investment strategies, risk management, forecasting, and decision-making processes.</w:t>
      </w:r>
    </w:p>
    <w:sectPr w:rsidR="00766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FD"/>
    <w:rsid w:val="003558FD"/>
    <w:rsid w:val="00766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3AF709"/>
  <w15:chartTrackingRefBased/>
  <w15:docId w15:val="{B767864B-FDB0-9C43-8416-D589FA42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das</dc:creator>
  <cp:keywords/>
  <dc:description/>
  <cp:lastModifiedBy>abhishek das</cp:lastModifiedBy>
  <cp:revision>1</cp:revision>
  <dcterms:created xsi:type="dcterms:W3CDTF">2024-03-03T16:05:00Z</dcterms:created>
  <dcterms:modified xsi:type="dcterms:W3CDTF">2024-03-03T16:14:00Z</dcterms:modified>
</cp:coreProperties>
</file>