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432" w:rsidRPr="00262D2C" w:rsidRDefault="00262D2C" w:rsidP="00262D2C">
      <w:pPr>
        <w:jc w:val="center"/>
        <w:rPr>
          <w:rFonts w:ascii="Times New Roman" w:hAnsi="Times New Roman" w:cs="Times New Roman"/>
          <w:b/>
          <w:sz w:val="52"/>
          <w:szCs w:val="52"/>
        </w:rPr>
        <w:sectPr w:rsidR="00B62432" w:rsidRPr="00262D2C" w:rsidSect="00262D2C">
          <w:pgSz w:w="12240" w:h="15840"/>
          <w:pgMar w:top="1440" w:right="1440" w:bottom="1440" w:left="1440" w:header="720" w:footer="720" w:gutter="0"/>
          <w:cols w:space="720"/>
          <w:docGrid w:linePitch="360"/>
        </w:sectPr>
      </w:pPr>
      <w:r>
        <w:rPr>
          <w:rFonts w:ascii="Times New Roman" w:hAnsi="Times New Roman" w:cs="Times New Roman"/>
          <w:b/>
          <w:sz w:val="52"/>
          <w:szCs w:val="52"/>
        </w:rPr>
        <w:t>E-Waste Management</w:t>
      </w:r>
    </w:p>
    <w:p w:rsidR="00262D2C" w:rsidRDefault="00262D2C" w:rsidP="00262D2C">
      <w:pPr>
        <w:rPr>
          <w:rFonts w:ascii="Times New Roman" w:hAnsi="Times New Roman" w:cs="Times New Roman"/>
          <w:sz w:val="24"/>
          <w:szCs w:val="24"/>
        </w:rPr>
        <w:sectPr w:rsidR="00262D2C" w:rsidSect="00B62432">
          <w:type w:val="continuous"/>
          <w:pgSz w:w="12240" w:h="15840"/>
          <w:pgMar w:top="1440" w:right="1440" w:bottom="1440" w:left="1440" w:header="720" w:footer="720" w:gutter="0"/>
          <w:cols w:space="720"/>
          <w:docGrid w:linePitch="360"/>
        </w:sectPr>
      </w:pPr>
    </w:p>
    <w:p w:rsidR="00B62432" w:rsidRPr="00262D2C" w:rsidRDefault="00B62432" w:rsidP="00B62432">
      <w:pPr>
        <w:rPr>
          <w:rFonts w:ascii="Times New Roman" w:hAnsi="Times New Roman" w:cs="Times New Roman"/>
          <w:b/>
          <w:sz w:val="24"/>
          <w:szCs w:val="24"/>
        </w:rPr>
      </w:pPr>
      <w:r w:rsidRPr="00262D2C">
        <w:rPr>
          <w:rFonts w:ascii="Times New Roman" w:hAnsi="Times New Roman" w:cs="Times New Roman"/>
          <w:b/>
          <w:sz w:val="24"/>
          <w:szCs w:val="24"/>
        </w:rPr>
        <w:lastRenderedPageBreak/>
        <w:t>Authors:</w:t>
      </w:r>
    </w:p>
    <w:p w:rsidR="00B62432" w:rsidRDefault="00B62432" w:rsidP="00B62432">
      <w:pPr>
        <w:rPr>
          <w:rFonts w:ascii="Times New Roman" w:hAnsi="Times New Roman" w:cs="Times New Roman"/>
          <w:sz w:val="24"/>
          <w:szCs w:val="24"/>
        </w:rPr>
      </w:pPr>
      <w:r>
        <w:rPr>
          <w:rFonts w:ascii="Times New Roman" w:hAnsi="Times New Roman" w:cs="Times New Roman"/>
          <w:sz w:val="24"/>
          <w:szCs w:val="24"/>
        </w:rPr>
        <w:t xml:space="preserve"> 1) </w:t>
      </w:r>
      <w:proofErr w:type="spellStart"/>
      <w:r>
        <w:rPr>
          <w:rFonts w:ascii="Times New Roman" w:hAnsi="Times New Roman" w:cs="Times New Roman"/>
          <w:sz w:val="24"/>
          <w:szCs w:val="24"/>
        </w:rPr>
        <w:t>Pranju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Mishra</w:t>
      </w:r>
      <w:proofErr w:type="spellEnd"/>
      <w:r>
        <w:rPr>
          <w:rFonts w:ascii="Times New Roman" w:hAnsi="Times New Roman" w:cs="Times New Roman"/>
          <w:sz w:val="24"/>
          <w:szCs w:val="24"/>
        </w:rPr>
        <w:t xml:space="preserve">                                         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Samruddhi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Kshirsagar</w:t>
      </w:r>
      <w:proofErr w:type="spellEnd"/>
      <w:r>
        <w:rPr>
          <w:rFonts w:ascii="Times New Roman" w:hAnsi="Times New Roman" w:cs="Times New Roman"/>
          <w:sz w:val="24"/>
          <w:szCs w:val="24"/>
        </w:rPr>
        <w:t xml:space="preserve"> </w:t>
      </w:r>
    </w:p>
    <w:p w:rsidR="00B62432" w:rsidRDefault="00B62432" w:rsidP="00B62432">
      <w:pPr>
        <w:rPr>
          <w:rFonts w:ascii="Times New Roman" w:hAnsi="Times New Roman" w:cs="Times New Roman"/>
          <w:sz w:val="24"/>
          <w:szCs w:val="24"/>
        </w:rPr>
      </w:pP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w:t>
      </w:r>
      <w:hyperlink r:id="rId4" w:history="1">
        <w:r w:rsidRPr="006A3A85">
          <w:rPr>
            <w:rStyle w:val="Hyperlink"/>
            <w:rFonts w:ascii="Times New Roman" w:hAnsi="Times New Roman" w:cs="Times New Roman"/>
            <w:sz w:val="24"/>
            <w:szCs w:val="24"/>
          </w:rPr>
          <w:t>pranjumishra@gmail.com</w:t>
        </w:r>
      </w:hyperlink>
      <w:r>
        <w:rPr>
          <w:rFonts w:ascii="Times New Roman" w:hAnsi="Times New Roman" w:cs="Times New Roman"/>
          <w:sz w:val="24"/>
          <w:szCs w:val="24"/>
        </w:rPr>
        <w:t xml:space="preserve">                email- </w:t>
      </w:r>
      <w:hyperlink r:id="rId5" w:history="1">
        <w:r w:rsidRPr="006A3A85">
          <w:rPr>
            <w:rStyle w:val="Hyperlink"/>
            <w:rFonts w:ascii="Times New Roman" w:hAnsi="Times New Roman" w:cs="Times New Roman"/>
            <w:sz w:val="24"/>
            <w:szCs w:val="24"/>
          </w:rPr>
          <w:t>samruddhikshirsagar100@gmail.com</w:t>
        </w:r>
      </w:hyperlink>
    </w:p>
    <w:p w:rsidR="00B62432" w:rsidRDefault="00B62432" w:rsidP="00B62432">
      <w:pPr>
        <w:rPr>
          <w:rFonts w:ascii="Times New Roman" w:hAnsi="Times New Roman" w:cs="Times New Roman"/>
          <w:sz w:val="24"/>
          <w:szCs w:val="24"/>
        </w:rPr>
      </w:pPr>
      <w:proofErr w:type="gramStart"/>
      <w:r>
        <w:rPr>
          <w:rFonts w:ascii="Times New Roman" w:hAnsi="Times New Roman" w:cs="Times New Roman"/>
          <w:sz w:val="24"/>
          <w:szCs w:val="24"/>
        </w:rPr>
        <w:t>3)</w:t>
      </w:r>
      <w:proofErr w:type="spellStart"/>
      <w:r>
        <w:rPr>
          <w:rFonts w:ascii="Times New Roman" w:hAnsi="Times New Roman" w:cs="Times New Roman"/>
          <w:sz w:val="24"/>
          <w:szCs w:val="24"/>
        </w:rPr>
        <w:t>Sanjana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Deore</w:t>
      </w:r>
      <w:proofErr w:type="spellEnd"/>
      <w:r>
        <w:rPr>
          <w:rFonts w:ascii="Times New Roman" w:hAnsi="Times New Roman" w:cs="Times New Roman"/>
          <w:sz w:val="24"/>
          <w:szCs w:val="24"/>
        </w:rPr>
        <w:t xml:space="preserve">                                          4)</w:t>
      </w:r>
      <w:proofErr w:type="spellStart"/>
      <w:r>
        <w:rPr>
          <w:rFonts w:ascii="Times New Roman" w:hAnsi="Times New Roman" w:cs="Times New Roman"/>
          <w:sz w:val="24"/>
          <w:szCs w:val="24"/>
        </w:rPr>
        <w:t>Sayali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Nikam</w:t>
      </w:r>
      <w:proofErr w:type="spellEnd"/>
    </w:p>
    <w:p w:rsidR="00B62432" w:rsidRDefault="00B62432" w:rsidP="00B62432">
      <w:pPr>
        <w:rPr>
          <w:rFonts w:ascii="Times New Roman" w:hAnsi="Times New Roman" w:cs="Times New Roman"/>
          <w:sz w:val="24"/>
          <w:szCs w:val="24"/>
        </w:rPr>
      </w:pP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 </w:t>
      </w:r>
      <w:hyperlink r:id="rId6" w:history="1">
        <w:r w:rsidRPr="006A3A85">
          <w:rPr>
            <w:rStyle w:val="Hyperlink"/>
            <w:rFonts w:ascii="Times New Roman" w:hAnsi="Times New Roman" w:cs="Times New Roman"/>
            <w:sz w:val="24"/>
            <w:szCs w:val="24"/>
          </w:rPr>
          <w:t>sanjanadeore12@gmail.com</w:t>
        </w:r>
      </w:hyperlink>
      <w:r>
        <w:rPr>
          <w:rFonts w:ascii="Times New Roman" w:hAnsi="Times New Roman" w:cs="Times New Roman"/>
          <w:sz w:val="24"/>
          <w:szCs w:val="24"/>
        </w:rPr>
        <w:t xml:space="preserve">           email- </w:t>
      </w:r>
      <w:hyperlink r:id="rId7" w:history="1">
        <w:r w:rsidRPr="006A3A85">
          <w:rPr>
            <w:rStyle w:val="Hyperlink"/>
            <w:rFonts w:ascii="Times New Roman" w:hAnsi="Times New Roman" w:cs="Times New Roman"/>
            <w:sz w:val="24"/>
            <w:szCs w:val="24"/>
          </w:rPr>
          <w:t>sayalinikam454@gmail.com</w:t>
        </w:r>
      </w:hyperlink>
    </w:p>
    <w:p w:rsidR="00B62432" w:rsidRDefault="00064DC0" w:rsidP="00B62432">
      <w:pPr>
        <w:rPr>
          <w:rFonts w:ascii="Times New Roman" w:hAnsi="Times New Roman" w:cs="Times New Roman"/>
          <w:sz w:val="24"/>
          <w:szCs w:val="24"/>
        </w:rPr>
      </w:pPr>
      <w:r>
        <w:rPr>
          <w:rFonts w:ascii="Times New Roman" w:hAnsi="Times New Roman" w:cs="Times New Roman"/>
          <w:sz w:val="24"/>
          <w:szCs w:val="24"/>
        </w:rPr>
        <w:t xml:space="preserve"> </w:t>
      </w:r>
      <w:r w:rsidR="00B62432">
        <w:rPr>
          <w:rFonts w:ascii="Times New Roman" w:hAnsi="Times New Roman" w:cs="Times New Roman"/>
          <w:sz w:val="24"/>
          <w:szCs w:val="24"/>
        </w:rPr>
        <w:t xml:space="preserve">5) </w:t>
      </w:r>
      <w:proofErr w:type="spellStart"/>
      <w:r w:rsidR="00B62432">
        <w:rPr>
          <w:rFonts w:ascii="Times New Roman" w:hAnsi="Times New Roman" w:cs="Times New Roman"/>
          <w:sz w:val="24"/>
          <w:szCs w:val="24"/>
        </w:rPr>
        <w:t>Pooja</w:t>
      </w:r>
      <w:proofErr w:type="spellEnd"/>
      <w:r w:rsidR="00B62432">
        <w:rPr>
          <w:rFonts w:ascii="Times New Roman" w:hAnsi="Times New Roman" w:cs="Times New Roman"/>
          <w:sz w:val="24"/>
          <w:szCs w:val="24"/>
        </w:rPr>
        <w:t xml:space="preserve"> </w:t>
      </w:r>
      <w:proofErr w:type="spellStart"/>
      <w:r w:rsidR="00B62432">
        <w:rPr>
          <w:rFonts w:ascii="Times New Roman" w:hAnsi="Times New Roman" w:cs="Times New Roman"/>
          <w:sz w:val="24"/>
          <w:szCs w:val="24"/>
        </w:rPr>
        <w:t>Gaikwad</w:t>
      </w:r>
      <w:proofErr w:type="spellEnd"/>
    </w:p>
    <w:p w:rsidR="00B62432" w:rsidRDefault="00B62432" w:rsidP="00B62432">
      <w:pPr>
        <w:pBdr>
          <w:bottom w:val="thinThickThinMediumGap" w:sz="18" w:space="1" w:color="auto"/>
        </w:pBdr>
        <w:rPr>
          <w:rFonts w:ascii="Times New Roman" w:hAnsi="Times New Roman" w:cs="Times New Roman"/>
          <w:sz w:val="24"/>
          <w:szCs w:val="24"/>
        </w:rPr>
      </w:pP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w:t>
      </w:r>
      <w:hyperlink r:id="rId8" w:history="1">
        <w:r w:rsidRPr="006A3A85">
          <w:rPr>
            <w:rStyle w:val="Hyperlink"/>
            <w:rFonts w:ascii="Times New Roman" w:hAnsi="Times New Roman" w:cs="Times New Roman"/>
            <w:sz w:val="24"/>
            <w:szCs w:val="24"/>
          </w:rPr>
          <w:t>poojasgaikwad.32@gmail.com</w:t>
        </w:r>
      </w:hyperlink>
    </w:p>
    <w:p w:rsidR="00B62432" w:rsidRDefault="00B62432" w:rsidP="00B62432">
      <w:pPr>
        <w:rPr>
          <w:rFonts w:ascii="Times New Roman" w:hAnsi="Times New Roman" w:cs="Times New Roman"/>
          <w:sz w:val="24"/>
          <w:szCs w:val="24"/>
        </w:rPr>
        <w:sectPr w:rsidR="00B62432" w:rsidSect="00B62432">
          <w:type w:val="continuous"/>
          <w:pgSz w:w="12240" w:h="15840"/>
          <w:pgMar w:top="1440" w:right="1440" w:bottom="1440" w:left="1440" w:header="720" w:footer="720" w:gutter="0"/>
          <w:cols w:space="720"/>
          <w:docGrid w:linePitch="360"/>
        </w:sectPr>
      </w:pPr>
    </w:p>
    <w:p w:rsidR="00B62432" w:rsidRPr="00F132C3" w:rsidRDefault="00B62432" w:rsidP="00B62432">
      <w:pPr>
        <w:rPr>
          <w:rFonts w:ascii="Times New Roman" w:hAnsi="Times New Roman" w:cs="Times New Roman"/>
          <w:b/>
          <w:sz w:val="24"/>
          <w:szCs w:val="24"/>
        </w:rPr>
      </w:pPr>
      <w:r w:rsidRPr="00F132C3">
        <w:rPr>
          <w:rFonts w:ascii="Times New Roman" w:hAnsi="Times New Roman" w:cs="Times New Roman"/>
          <w:b/>
          <w:sz w:val="24"/>
          <w:szCs w:val="24"/>
        </w:rPr>
        <w:lastRenderedPageBreak/>
        <w:t>Abstract:</w:t>
      </w:r>
    </w:p>
    <w:p w:rsidR="00B62432" w:rsidRDefault="00B62432" w:rsidP="00B62432">
      <w:pPr>
        <w:jc w:val="both"/>
        <w:rPr>
          <w:rFonts w:ascii="Arial" w:hAnsi="Arial" w:cs="Arial"/>
          <w:color w:val="111111"/>
          <w:sz w:val="21"/>
          <w:szCs w:val="21"/>
          <w:shd w:val="clear" w:color="auto" w:fill="FFFFFF"/>
        </w:rPr>
      </w:pPr>
      <w:r>
        <w:rPr>
          <w:rFonts w:ascii="Arial" w:hAnsi="Arial" w:cs="Arial"/>
          <w:color w:val="111111"/>
          <w:sz w:val="21"/>
          <w:szCs w:val="21"/>
          <w:shd w:val="clear" w:color="auto" w:fill="FFFFFF"/>
        </w:rPr>
        <w:t>The current practices of e-waste management in India suffer from a number of drawbacks in unhealthy conditions of informal recycling, inadequate legislation, poor awareness and reluctance on part of the corporate to address the critical issues. The consequences are that (</w:t>
      </w:r>
      <w:proofErr w:type="spellStart"/>
      <w:r>
        <w:rPr>
          <w:rFonts w:ascii="Arial" w:hAnsi="Arial" w:cs="Arial"/>
          <w:color w:val="111111"/>
          <w:sz w:val="21"/>
          <w:szCs w:val="21"/>
          <w:shd w:val="clear" w:color="auto" w:fill="FFFFFF"/>
        </w:rPr>
        <w:t>i</w:t>
      </w:r>
      <w:proofErr w:type="spellEnd"/>
      <w:r>
        <w:rPr>
          <w:rFonts w:ascii="Arial" w:hAnsi="Arial" w:cs="Arial"/>
          <w:color w:val="111111"/>
          <w:sz w:val="21"/>
          <w:szCs w:val="21"/>
          <w:shd w:val="clear" w:color="auto" w:fill="FFFFFF"/>
        </w:rPr>
        <w:t xml:space="preserve">) toxic materials enter the waste stream with no special precautions to avoid the known adverse effects on the environment and human health and (ii) resources are wasted when economically valuable materials are dumped or unhealthy conditions are developed during the informal recycling. The </w:t>
      </w:r>
      <w:r w:rsidR="00F132C3">
        <w:rPr>
          <w:rFonts w:ascii="Arial" w:hAnsi="Arial" w:cs="Arial"/>
          <w:color w:val="111111"/>
          <w:sz w:val="21"/>
          <w:szCs w:val="21"/>
          <w:shd w:val="clear" w:color="auto" w:fill="FFFFFF"/>
        </w:rPr>
        <w:t xml:space="preserve">paper gives </w:t>
      </w:r>
      <w:r>
        <w:rPr>
          <w:rFonts w:ascii="Arial" w:hAnsi="Arial" w:cs="Arial"/>
          <w:color w:val="111111"/>
          <w:sz w:val="21"/>
          <w:szCs w:val="21"/>
          <w:shd w:val="clear" w:color="auto" w:fill="FFFFFF"/>
        </w:rPr>
        <w:t xml:space="preserve">the idea how the people at the individual </w:t>
      </w:r>
      <w:r w:rsidR="00F132C3">
        <w:rPr>
          <w:rFonts w:ascii="Arial" w:hAnsi="Arial" w:cs="Arial"/>
          <w:color w:val="111111"/>
          <w:sz w:val="21"/>
          <w:szCs w:val="21"/>
          <w:shd w:val="clear" w:color="auto" w:fill="FFFFFF"/>
        </w:rPr>
        <w:t>or the industrial level can efficiently manage their e-waste.</w:t>
      </w:r>
    </w:p>
    <w:p w:rsidR="00F132C3" w:rsidRDefault="00F132C3" w:rsidP="00B62432">
      <w:pPr>
        <w:jc w:val="both"/>
        <w:rPr>
          <w:rFonts w:ascii="Arial" w:hAnsi="Arial" w:cs="Arial"/>
          <w:b/>
          <w:color w:val="111111"/>
          <w:sz w:val="21"/>
          <w:szCs w:val="21"/>
          <w:shd w:val="clear" w:color="auto" w:fill="FFFFFF"/>
        </w:rPr>
      </w:pPr>
      <w:r w:rsidRPr="00F132C3">
        <w:rPr>
          <w:rFonts w:ascii="Arial" w:hAnsi="Arial" w:cs="Arial"/>
          <w:b/>
          <w:color w:val="111111"/>
          <w:sz w:val="21"/>
          <w:szCs w:val="21"/>
          <w:shd w:val="clear" w:color="auto" w:fill="FFFFFF"/>
        </w:rPr>
        <w:t>Introduction:</w:t>
      </w:r>
    </w:p>
    <w:p w:rsidR="0092586C" w:rsidRDefault="00F132C3" w:rsidP="00B62432">
      <w:pPr>
        <w:jc w:val="both"/>
        <w:rPr>
          <w:rFonts w:ascii="Arial" w:hAnsi="Arial" w:cs="Arial"/>
          <w:color w:val="23313A"/>
          <w:shd w:val="clear" w:color="auto" w:fill="FFFFFF"/>
        </w:rPr>
      </w:pPr>
      <w:r>
        <w:rPr>
          <w:rFonts w:ascii="Arial" w:hAnsi="Arial" w:cs="Arial"/>
          <w:color w:val="23313A"/>
          <w:shd w:val="clear" w:color="auto" w:fill="FFFFFF"/>
        </w:rPr>
        <w:t xml:space="preserve">Electronic waste or e-waste is generated when electronic and electrical equipment become unfit for their originally intended use or </w:t>
      </w:r>
      <w:proofErr w:type="gramStart"/>
      <w:r>
        <w:rPr>
          <w:rFonts w:ascii="Arial" w:hAnsi="Arial" w:cs="Arial"/>
          <w:color w:val="23313A"/>
          <w:shd w:val="clear" w:color="auto" w:fill="FFFFFF"/>
        </w:rPr>
        <w:t>have</w:t>
      </w:r>
      <w:proofErr w:type="gramEnd"/>
      <w:r>
        <w:rPr>
          <w:rFonts w:ascii="Arial" w:hAnsi="Arial" w:cs="Arial"/>
          <w:color w:val="23313A"/>
          <w:shd w:val="clear" w:color="auto" w:fill="FFFFFF"/>
        </w:rPr>
        <w:t xml:space="preserve"> crossed the expiry date. Computers, mainframes, monitors, compact discs (CDs), printers, calculators, fax machines, battery cells, cellular phones, </w:t>
      </w:r>
    </w:p>
    <w:p w:rsidR="0092586C" w:rsidRDefault="0092586C" w:rsidP="00B62432">
      <w:pPr>
        <w:jc w:val="both"/>
        <w:rPr>
          <w:rFonts w:ascii="Arial" w:hAnsi="Arial" w:cs="Arial"/>
          <w:color w:val="23313A"/>
          <w:shd w:val="clear" w:color="auto" w:fill="FFFFFF"/>
        </w:rPr>
      </w:pPr>
    </w:p>
    <w:p w:rsidR="00F132C3" w:rsidRDefault="00F132C3" w:rsidP="00B62432">
      <w:pPr>
        <w:jc w:val="both"/>
        <w:rPr>
          <w:rFonts w:ascii="Arial" w:hAnsi="Arial" w:cs="Arial"/>
          <w:color w:val="23313A"/>
          <w:shd w:val="clear" w:color="auto" w:fill="FFFFFF"/>
        </w:rPr>
      </w:pPr>
      <w:proofErr w:type="gramStart"/>
      <w:r>
        <w:rPr>
          <w:rFonts w:ascii="Arial" w:hAnsi="Arial" w:cs="Arial"/>
          <w:color w:val="23313A"/>
          <w:shd w:val="clear" w:color="auto" w:fill="FFFFFF"/>
        </w:rPr>
        <w:t>transceivers</w:t>
      </w:r>
      <w:proofErr w:type="gramEnd"/>
      <w:r>
        <w:rPr>
          <w:rFonts w:ascii="Arial" w:hAnsi="Arial" w:cs="Arial"/>
          <w:color w:val="23313A"/>
          <w:shd w:val="clear" w:color="auto" w:fill="FFFFFF"/>
        </w:rPr>
        <w:t>, TVs, medical apparatus, washing machines, refrigerators, and air conditioners are examples of e-waste (when unfit for use). These electronic equipments get fast replaced with newer models due to the rapid technology advancements and production of newer electronic equipment. This has led to an exponential increase in e-waste generation. People tend to switch over to the newer models and the life of products has also decreased.</w:t>
      </w:r>
    </w:p>
    <w:p w:rsidR="0092586C" w:rsidRDefault="0092586C" w:rsidP="00B62432">
      <w:pPr>
        <w:jc w:val="both"/>
        <w:rPr>
          <w:rFonts w:ascii="Arial" w:hAnsi="Arial" w:cs="Arial"/>
          <w:b/>
          <w:color w:val="23313A"/>
          <w:shd w:val="clear" w:color="auto" w:fill="FFFFFF"/>
        </w:rPr>
      </w:pPr>
    </w:p>
    <w:p w:rsidR="00F132C3" w:rsidRDefault="00F132C3" w:rsidP="00B62432">
      <w:pPr>
        <w:jc w:val="both"/>
        <w:rPr>
          <w:rFonts w:ascii="Times New Roman" w:hAnsi="Times New Roman" w:cs="Times New Roman"/>
          <w:b/>
          <w:color w:val="23313A"/>
          <w:shd w:val="clear" w:color="auto" w:fill="FFFFFF"/>
        </w:rPr>
      </w:pPr>
      <w:r w:rsidRPr="00F132C3">
        <w:rPr>
          <w:rFonts w:ascii="Arial" w:hAnsi="Arial" w:cs="Arial"/>
          <w:b/>
          <w:color w:val="23313A"/>
          <w:shd w:val="clear" w:color="auto" w:fill="FFFFFF"/>
        </w:rPr>
        <w:t xml:space="preserve"> </w:t>
      </w:r>
      <w:r w:rsidRPr="00064DC0">
        <w:rPr>
          <w:rFonts w:ascii="Times New Roman" w:hAnsi="Times New Roman" w:cs="Times New Roman"/>
          <w:b/>
          <w:color w:val="23313A"/>
          <w:shd w:val="clear" w:color="auto" w:fill="FFFFFF"/>
        </w:rPr>
        <w:t>Methodology:</w:t>
      </w:r>
    </w:p>
    <w:p w:rsidR="00064DC0" w:rsidRDefault="00064DC0" w:rsidP="00B62432">
      <w:pPr>
        <w:jc w:val="both"/>
        <w:rPr>
          <w:rFonts w:ascii="Times New Roman" w:hAnsi="Times New Roman" w:cs="Times New Roman"/>
          <w:color w:val="23313A"/>
          <w:shd w:val="clear" w:color="auto" w:fill="FFFFFF"/>
        </w:rPr>
      </w:pPr>
      <w:r w:rsidRPr="00262D2C">
        <w:rPr>
          <w:rFonts w:ascii="Times New Roman" w:hAnsi="Times New Roman" w:cs="Times New Roman"/>
          <w:b/>
          <w:color w:val="23313A"/>
          <w:shd w:val="clear" w:color="auto" w:fill="FFFFFF"/>
        </w:rPr>
        <w:t>Problem:</w:t>
      </w:r>
      <w:r>
        <w:rPr>
          <w:rFonts w:ascii="Times New Roman" w:hAnsi="Times New Roman" w:cs="Times New Roman"/>
          <w:color w:val="23313A"/>
          <w:shd w:val="clear" w:color="auto" w:fill="FFFFFF"/>
        </w:rPr>
        <w:t xml:space="preserve"> The e-waste is not properly managed by the people. The people are unaware about the e-recycling centers thus they simply prefers to dispose the waste in the open areas which cause damage to the environment and the human health too. </w:t>
      </w:r>
    </w:p>
    <w:p w:rsidR="00064DC0" w:rsidRDefault="00064DC0" w:rsidP="00B62432">
      <w:pPr>
        <w:jc w:val="both"/>
        <w:rPr>
          <w:rFonts w:ascii="Times New Roman" w:hAnsi="Times New Roman" w:cs="Times New Roman"/>
          <w:color w:val="23313A"/>
          <w:shd w:val="clear" w:color="auto" w:fill="FFFFFF"/>
        </w:rPr>
      </w:pPr>
      <w:r w:rsidRPr="00262D2C">
        <w:rPr>
          <w:rFonts w:ascii="Times New Roman" w:hAnsi="Times New Roman" w:cs="Times New Roman"/>
          <w:b/>
          <w:color w:val="23313A"/>
          <w:shd w:val="clear" w:color="auto" w:fill="FFFFFF"/>
        </w:rPr>
        <w:t>Solution:</w:t>
      </w:r>
      <w:r>
        <w:rPr>
          <w:rFonts w:ascii="Times New Roman" w:hAnsi="Times New Roman" w:cs="Times New Roman"/>
          <w:color w:val="23313A"/>
          <w:shd w:val="clear" w:color="auto" w:fill="FFFFFF"/>
        </w:rPr>
        <w:t xml:space="preserve"> Thus we are proposing the solution for the effective waste management. </w:t>
      </w:r>
    </w:p>
    <w:p w:rsidR="00F132C3" w:rsidRDefault="00064DC0" w:rsidP="00B62432">
      <w:pPr>
        <w:jc w:val="both"/>
        <w:rPr>
          <w:rFonts w:ascii="Times New Roman" w:hAnsi="Times New Roman" w:cs="Times New Roman"/>
          <w:color w:val="23313A"/>
          <w:shd w:val="clear" w:color="auto" w:fill="FFFFFF"/>
        </w:rPr>
      </w:pPr>
      <w:r>
        <w:rPr>
          <w:rFonts w:ascii="Times New Roman" w:hAnsi="Times New Roman" w:cs="Times New Roman"/>
          <w:color w:val="23313A"/>
          <w:shd w:val="clear" w:color="auto" w:fill="FFFFFF"/>
        </w:rPr>
        <w:lastRenderedPageBreak/>
        <w:t>1)</w:t>
      </w:r>
      <w:r w:rsidR="00262D2C">
        <w:rPr>
          <w:rFonts w:ascii="Times New Roman" w:hAnsi="Times New Roman" w:cs="Times New Roman"/>
          <w:color w:val="23313A"/>
          <w:shd w:val="clear" w:color="auto" w:fill="FFFFFF"/>
        </w:rPr>
        <w:t xml:space="preserve"> </w:t>
      </w:r>
      <w:r>
        <w:rPr>
          <w:rFonts w:ascii="Times New Roman" w:hAnsi="Times New Roman" w:cs="Times New Roman"/>
          <w:color w:val="23313A"/>
          <w:shd w:val="clear" w:color="auto" w:fill="FFFFFF"/>
        </w:rPr>
        <w:t xml:space="preserve">We will be simply creating the </w:t>
      </w:r>
      <w:r w:rsidR="0092586C">
        <w:rPr>
          <w:rFonts w:ascii="Times New Roman" w:hAnsi="Times New Roman" w:cs="Times New Roman"/>
          <w:color w:val="23313A"/>
          <w:shd w:val="clear" w:color="auto" w:fill="FFFFFF"/>
        </w:rPr>
        <w:t xml:space="preserve">user friendly </w:t>
      </w:r>
      <w:proofErr w:type="gramStart"/>
      <w:r>
        <w:rPr>
          <w:rFonts w:ascii="Times New Roman" w:hAnsi="Times New Roman" w:cs="Times New Roman"/>
          <w:color w:val="23313A"/>
          <w:shd w:val="clear" w:color="auto" w:fill="FFFFFF"/>
        </w:rPr>
        <w:t>platform(</w:t>
      </w:r>
      <w:proofErr w:type="gramEnd"/>
      <w:r>
        <w:rPr>
          <w:rFonts w:ascii="Times New Roman" w:hAnsi="Times New Roman" w:cs="Times New Roman"/>
          <w:color w:val="23313A"/>
          <w:shd w:val="clear" w:color="auto" w:fill="FFFFFF"/>
        </w:rPr>
        <w:t>website) that will be used by the people to interact with the e-recycling companies. The people or the industries can login to the website and simply enter the e-waste products that they want to sell or buy. The price for the e-waste products will be given to the people by the e-cycling companies.</w:t>
      </w:r>
    </w:p>
    <w:p w:rsidR="00262D2C" w:rsidRDefault="00262D2C" w:rsidP="00B62432">
      <w:pPr>
        <w:jc w:val="both"/>
        <w:rPr>
          <w:rFonts w:ascii="Times New Roman" w:hAnsi="Times New Roman" w:cs="Times New Roman"/>
          <w:color w:val="23313A"/>
          <w:shd w:val="clear" w:color="auto" w:fill="FFFFFF"/>
        </w:rPr>
      </w:pPr>
      <w:r>
        <w:rPr>
          <w:rFonts w:ascii="Times New Roman" w:hAnsi="Times New Roman" w:cs="Times New Roman"/>
          <w:color w:val="23313A"/>
          <w:shd w:val="clear" w:color="auto" w:fill="FFFFFF"/>
        </w:rPr>
        <w:t xml:space="preserve">2) We will also implement e-dustbins in the areas which are generating e-waste on the large scale and after collecting a certain amount of waste a message will be sent to the e-collectors and they will then collect the waste from the dustbins. </w:t>
      </w:r>
    </w:p>
    <w:p w:rsidR="00B62432" w:rsidRDefault="00262D2C" w:rsidP="00262D2C">
      <w:pPr>
        <w:jc w:val="both"/>
        <w:rPr>
          <w:rFonts w:ascii="Times New Roman" w:hAnsi="Times New Roman" w:cs="Times New Roman"/>
          <w:color w:val="23313A"/>
          <w:shd w:val="clear" w:color="auto" w:fill="FFFFFF"/>
        </w:rPr>
      </w:pPr>
      <w:r>
        <w:rPr>
          <w:rFonts w:ascii="Times New Roman" w:hAnsi="Times New Roman" w:cs="Times New Roman"/>
          <w:color w:val="23313A"/>
          <w:shd w:val="clear" w:color="auto" w:fill="FFFFFF"/>
        </w:rPr>
        <w:t xml:space="preserve">3) The sensors will be implemented to the dustbins which will detect the limit of the dustbin. Once the dustbin in filled with the waste the sensors will sense it and on the basis of that the message will be generated and send to the e-collectors. Thus they can </w:t>
      </w:r>
      <w:r w:rsidR="0092586C">
        <w:rPr>
          <w:rFonts w:ascii="Times New Roman" w:hAnsi="Times New Roman" w:cs="Times New Roman"/>
          <w:color w:val="23313A"/>
          <w:shd w:val="clear" w:color="auto" w:fill="FFFFFF"/>
        </w:rPr>
        <w:t>come and collect the waste from the dustbins.</w:t>
      </w:r>
    </w:p>
    <w:p w:rsidR="0092586C" w:rsidRDefault="0092586C" w:rsidP="00262D2C">
      <w:pPr>
        <w:jc w:val="both"/>
        <w:rPr>
          <w:rFonts w:ascii="Times New Roman" w:hAnsi="Times New Roman" w:cs="Times New Roman"/>
          <w:color w:val="23313A"/>
          <w:shd w:val="clear" w:color="auto" w:fill="FFFFFF"/>
        </w:rPr>
      </w:pPr>
    </w:p>
    <w:p w:rsidR="00D775EF" w:rsidRDefault="00D775EF" w:rsidP="00262D2C">
      <w:pPr>
        <w:jc w:val="both"/>
        <w:rPr>
          <w:rFonts w:ascii="Times New Roman" w:hAnsi="Times New Roman" w:cs="Times New Roman"/>
          <w:b/>
          <w:color w:val="23313A"/>
          <w:shd w:val="clear" w:color="auto" w:fill="FFFFFF"/>
        </w:rPr>
      </w:pPr>
      <w:r>
        <w:rPr>
          <w:rFonts w:ascii="Times New Roman" w:hAnsi="Times New Roman" w:cs="Times New Roman"/>
          <w:b/>
          <w:color w:val="23313A"/>
          <w:shd w:val="clear" w:color="auto" w:fill="FFFFFF"/>
        </w:rPr>
        <w:t>Conclusion:</w:t>
      </w:r>
    </w:p>
    <w:p w:rsidR="0092586C" w:rsidRDefault="0092586C" w:rsidP="00262D2C">
      <w:pPr>
        <w:jc w:val="both"/>
        <w:rPr>
          <w:rFonts w:ascii="Times New Roman" w:hAnsi="Times New Roman" w:cs="Times New Roman"/>
          <w:color w:val="23313A"/>
          <w:shd w:val="clear" w:color="auto" w:fill="FFFFFF"/>
        </w:rPr>
      </w:pPr>
      <w:r>
        <w:rPr>
          <w:rFonts w:ascii="Times New Roman" w:hAnsi="Times New Roman" w:cs="Times New Roman"/>
          <w:color w:val="23313A"/>
          <w:shd w:val="clear" w:color="auto" w:fill="FFFFFF"/>
        </w:rPr>
        <w:t xml:space="preserve">The result of our implementation will be minimization of the e-waste, thus helping surrounding environment and human health for being safe. Also it will lead to proper management of the e-waste through recycling of the products, thus maintaining </w:t>
      </w:r>
      <w:r w:rsidR="00D775EF">
        <w:rPr>
          <w:rFonts w:ascii="Times New Roman" w:hAnsi="Times New Roman" w:cs="Times New Roman"/>
          <w:color w:val="23313A"/>
          <w:shd w:val="clear" w:color="auto" w:fill="FFFFFF"/>
        </w:rPr>
        <w:t xml:space="preserve">sustainable development. </w:t>
      </w:r>
      <w:proofErr w:type="gramStart"/>
      <w:r w:rsidR="00D775EF">
        <w:rPr>
          <w:rFonts w:ascii="Times New Roman" w:hAnsi="Times New Roman" w:cs="Times New Roman"/>
          <w:color w:val="23313A"/>
          <w:shd w:val="clear" w:color="auto" w:fill="FFFFFF"/>
        </w:rPr>
        <w:t>As the people will be paid for giving the e-waste products to the e-collectors.</w:t>
      </w:r>
      <w:proofErr w:type="gramEnd"/>
      <w:r w:rsidR="00D775EF">
        <w:rPr>
          <w:rFonts w:ascii="Times New Roman" w:hAnsi="Times New Roman" w:cs="Times New Roman"/>
          <w:color w:val="23313A"/>
          <w:shd w:val="clear" w:color="auto" w:fill="FFFFFF"/>
        </w:rPr>
        <w:t xml:space="preserve"> Thus large number of people will enroll in the process of our implementation.</w:t>
      </w:r>
    </w:p>
    <w:p w:rsidR="00D775EF" w:rsidRDefault="00D775EF" w:rsidP="00262D2C">
      <w:pPr>
        <w:jc w:val="both"/>
        <w:rPr>
          <w:rFonts w:ascii="Times New Roman" w:hAnsi="Times New Roman" w:cs="Times New Roman"/>
          <w:color w:val="23313A"/>
          <w:shd w:val="clear" w:color="auto" w:fill="FFFFFF"/>
        </w:rPr>
      </w:pPr>
    </w:p>
    <w:p w:rsidR="00D775EF" w:rsidRPr="0092586C" w:rsidRDefault="00D775EF" w:rsidP="00262D2C">
      <w:pPr>
        <w:jc w:val="both"/>
        <w:rPr>
          <w:rFonts w:ascii="Times New Roman" w:hAnsi="Times New Roman" w:cs="Times New Roman"/>
          <w:color w:val="23313A"/>
          <w:shd w:val="clear" w:color="auto" w:fill="FFFFFF"/>
        </w:rPr>
      </w:pPr>
    </w:p>
    <w:p w:rsidR="0092586C" w:rsidRPr="00262D2C" w:rsidRDefault="0092586C" w:rsidP="00262D2C">
      <w:pPr>
        <w:jc w:val="both"/>
        <w:rPr>
          <w:rFonts w:ascii="Times New Roman" w:hAnsi="Times New Roman" w:cs="Times New Roman"/>
          <w:color w:val="23313A"/>
          <w:shd w:val="clear" w:color="auto" w:fill="FFFFFF"/>
        </w:rPr>
      </w:pPr>
    </w:p>
    <w:p w:rsidR="00B62432" w:rsidRPr="00B62432" w:rsidRDefault="00B62432" w:rsidP="00B62432">
      <w:pPr>
        <w:rPr>
          <w:rFonts w:ascii="Times New Roman" w:hAnsi="Times New Roman" w:cs="Times New Roman"/>
          <w:sz w:val="24"/>
          <w:szCs w:val="24"/>
        </w:rPr>
      </w:pPr>
    </w:p>
    <w:p w:rsidR="00B62432" w:rsidRPr="00B62432" w:rsidRDefault="00B62432" w:rsidP="00B62432">
      <w:pPr>
        <w:jc w:val="center"/>
        <w:rPr>
          <w:rFonts w:ascii="Times New Roman" w:hAnsi="Times New Roman" w:cs="Times New Roman"/>
          <w:b/>
          <w:sz w:val="52"/>
          <w:szCs w:val="52"/>
        </w:rPr>
      </w:pPr>
    </w:p>
    <w:sectPr w:rsidR="00B62432" w:rsidRPr="00B62432" w:rsidSect="00B6243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527"/>
    <w:rsid w:val="00035527"/>
    <w:rsid w:val="00064DC0"/>
    <w:rsid w:val="001C7EBD"/>
    <w:rsid w:val="00262D2C"/>
    <w:rsid w:val="00405AF3"/>
    <w:rsid w:val="00692E8D"/>
    <w:rsid w:val="00823676"/>
    <w:rsid w:val="0092586C"/>
    <w:rsid w:val="00B62432"/>
    <w:rsid w:val="00D775EF"/>
    <w:rsid w:val="00F13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27"/>
    <w:rPr>
      <w:rFonts w:ascii="Tahoma" w:hAnsi="Tahoma" w:cs="Tahoma"/>
      <w:sz w:val="16"/>
      <w:szCs w:val="16"/>
    </w:rPr>
  </w:style>
  <w:style w:type="character" w:styleId="Hyperlink">
    <w:name w:val="Hyperlink"/>
    <w:basedOn w:val="DefaultParagraphFont"/>
    <w:uiPriority w:val="99"/>
    <w:unhideWhenUsed/>
    <w:rsid w:val="00B624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ojasgaikwad.32@gmail.com" TargetMode="External"/><Relationship Id="rId3" Type="http://schemas.openxmlformats.org/officeDocument/2006/relationships/webSettings" Target="webSettings.xml"/><Relationship Id="rId7" Type="http://schemas.openxmlformats.org/officeDocument/2006/relationships/hyperlink" Target="mailto:sayalinikam45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njanadeore12@gmail.com" TargetMode="External"/><Relationship Id="rId5" Type="http://schemas.openxmlformats.org/officeDocument/2006/relationships/hyperlink" Target="mailto:samruddhikshirsagar100@gmail.com" TargetMode="External"/><Relationship Id="rId10" Type="http://schemas.openxmlformats.org/officeDocument/2006/relationships/theme" Target="theme/theme1.xml"/><Relationship Id="rId4" Type="http://schemas.openxmlformats.org/officeDocument/2006/relationships/hyperlink" Target="mailto:pranjumishra@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2020-03-12T07:57:00Z</dcterms:created>
  <dcterms:modified xsi:type="dcterms:W3CDTF">2020-03-12T07:57:00Z</dcterms:modified>
</cp:coreProperties>
</file>