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F729F" w14:textId="66AB9001" w:rsidR="002B6B03" w:rsidRPr="002B6B03" w:rsidRDefault="002B6B03" w:rsidP="002B6B03">
      <w:pPr>
        <w:tabs>
          <w:tab w:val="left" w:pos="9555"/>
        </w:tabs>
        <w:spacing w:before="11" w:line="28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2B6B03">
        <w:rPr>
          <w:rFonts w:ascii="Times New Roman" w:eastAsia="Times New Roman" w:hAnsi="Times New Roman" w:cs="Times New Roman"/>
          <w:b/>
          <w:bCs/>
          <w:sz w:val="28"/>
          <w:szCs w:val="28"/>
        </w:rPr>
        <w:t>Persifolio</w:t>
      </w:r>
      <w:proofErr w:type="spellEnd"/>
      <w:r w:rsidRPr="002B6B03">
        <w:rPr>
          <w:rFonts w:ascii="Times New Roman" w:eastAsia="Times New Roman" w:hAnsi="Times New Roman" w:cs="Times New Roman"/>
          <w:b/>
          <w:bCs/>
          <w:sz w:val="28"/>
          <w:szCs w:val="28"/>
        </w:rPr>
        <w:t>: AI-based Investment Portfolio Recommendation system with market stimulation.</w:t>
      </w:r>
    </w:p>
    <w:p w14:paraId="169D4C51" w14:textId="77777777" w:rsidR="002B6B03" w:rsidRDefault="002B6B03" w:rsidP="002B6B03">
      <w:pPr>
        <w:tabs>
          <w:tab w:val="left" w:pos="9555"/>
        </w:tabs>
        <w:spacing w:before="11" w:line="280" w:lineRule="auto"/>
        <w:rPr>
          <w:rFonts w:ascii="Times New Roman" w:eastAsia="Times New Roman" w:hAnsi="Times New Roman" w:cs="Times New Roman"/>
          <w:b/>
          <w:bCs/>
        </w:rPr>
      </w:pPr>
    </w:p>
    <w:p w14:paraId="2852638A" w14:textId="5EC06987" w:rsidR="002B6B03" w:rsidRDefault="002B6B03" w:rsidP="002B6B03">
      <w:pPr>
        <w:tabs>
          <w:tab w:val="left" w:pos="9555"/>
        </w:tabs>
        <w:spacing w:before="11" w:line="28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Founder, creator and </w:t>
      </w:r>
      <w:proofErr w:type="gramStart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Social</w:t>
      </w:r>
      <w:proofErr w:type="gramEnd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entrepreneur</w:t>
      </w:r>
    </w:p>
    <w:p w14:paraId="61018179" w14:textId="2A3379EA" w:rsidR="002B6B03" w:rsidRDefault="002B6B03" w:rsidP="002B6B03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tabs>
          <w:tab w:val="left" w:pos="9555"/>
        </w:tabs>
        <w:spacing w:before="80" w:after="80" w:line="2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app simplifies complex financial concepts with personalized investment suggestions, risk scores, and a virtual stock market simulator. Reduces barriers to entry by addressing fear and misinformation around investing. Users learn to build financial independence and break cycles of debt.</w:t>
      </w:r>
    </w:p>
    <w:p w14:paraId="11D0EDDB" w14:textId="77777777" w:rsidR="002B6B03" w:rsidRDefault="002B6B03" w:rsidP="002B6B03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tabs>
          <w:tab w:val="left" w:pos="9555"/>
        </w:tabs>
        <w:spacing w:before="80" w:after="80" w:line="280" w:lineRule="auto"/>
        <w:jc w:val="both"/>
        <w:rPr>
          <w:rFonts w:ascii="Times New Roman" w:eastAsia="Times New Roman" w:hAnsi="Times New Roman" w:cs="Times New Roman"/>
        </w:rPr>
      </w:pPr>
      <w:r w:rsidRPr="002B6B03">
        <w:rPr>
          <w:rFonts w:ascii="Times New Roman" w:eastAsia="Times New Roman" w:hAnsi="Times New Roman" w:cs="Times New Roman"/>
          <w:b/>
          <w:bCs/>
        </w:rPr>
        <w:t>Technical implementation:</w:t>
      </w:r>
      <w:r>
        <w:rPr>
          <w:rFonts w:ascii="Times New Roman" w:eastAsia="Times New Roman" w:hAnsi="Times New Roman" w:cs="Times New Roman"/>
        </w:rPr>
        <w:t xml:space="preserve"> Android app built with Flutter and Firebase. Integrated APIs for real-time market data, Material 3 UI, Crashlytics for stability monitoring, and Google Analytics for user behavior tracking. Published on Google Play. Algorithm generates personalized portfolios and risk assessments based on user-inputted goals, interests, and risk appetite.</w:t>
      </w:r>
    </w:p>
    <w:p w14:paraId="59811204" w14:textId="0FB8B11A" w:rsidR="002B6B03" w:rsidRPr="002B6B03" w:rsidRDefault="002B6B03" w:rsidP="002B6B03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tabs>
          <w:tab w:val="left" w:pos="9555"/>
        </w:tabs>
        <w:spacing w:before="80" w:after="80" w:line="28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2B6B03">
        <w:rPr>
          <w:rFonts w:ascii="Times New Roman" w:eastAsia="Times New Roman" w:hAnsi="Times New Roman" w:cs="Times New Roman"/>
          <w:b/>
          <w:bCs/>
        </w:rPr>
        <w:t>Features of APP:</w:t>
      </w:r>
    </w:p>
    <w:p w14:paraId="0A83DD67" w14:textId="77777777" w:rsidR="002B6B03" w:rsidRPr="002B6B03" w:rsidRDefault="002B6B03" w:rsidP="002B6B0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B6B03">
        <w:rPr>
          <w:rFonts w:ascii="Times New Roman" w:eastAsia="Times New Roman" w:hAnsi="Times New Roman" w:cs="Times New Roman"/>
          <w:sz w:val="20"/>
          <w:szCs w:val="20"/>
          <w:lang w:val="en-US"/>
        </w:rPr>
        <w:t>Each question is stored in the firebase where a score is allocated per option and question type to evaluate risk appetite</w:t>
      </w:r>
    </w:p>
    <w:p w14:paraId="7FD16034" w14:textId="77777777" w:rsidR="002B6B03" w:rsidRPr="002B6B03" w:rsidRDefault="002B6B03" w:rsidP="002B6B0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2B6B03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Based on the final score a personalized portfolio based on their risk appetite is presented to them. </w:t>
      </w:r>
    </w:p>
    <w:p w14:paraId="1E64960A" w14:textId="77777777" w:rsidR="002B6B03" w:rsidRPr="002B6B03" w:rsidRDefault="002B6B03" w:rsidP="002B6B0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2B6B03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This is a standardized questionnaire from LPL financial which uses an algorithm like format to understand </w:t>
      </w:r>
      <w:proofErr w:type="gramStart"/>
      <w:r w:rsidRPr="002B6B03">
        <w:rPr>
          <w:rFonts w:ascii="Times New Roman" w:eastAsia="Times New Roman" w:hAnsi="Times New Roman" w:cs="Times New Roman"/>
          <w:sz w:val="20"/>
          <w:szCs w:val="20"/>
          <w:lang w:val="en-US"/>
        </w:rPr>
        <w:t>ones</w:t>
      </w:r>
      <w:proofErr w:type="gramEnd"/>
      <w:r w:rsidRPr="002B6B03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risk appetite by allocating points to each option based on the category of question. </w:t>
      </w:r>
    </w:p>
    <w:p w14:paraId="08B03806" w14:textId="77777777" w:rsidR="002B6B03" w:rsidRPr="002B6B03" w:rsidRDefault="002B6B03" w:rsidP="002B6B0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2B6B03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Unique Portfolio per user which means portfolios are unique per user. They are secure as they can be logged in by either google or by email ID and password. </w:t>
      </w:r>
    </w:p>
    <w:p w14:paraId="283CA391" w14:textId="77777777" w:rsidR="002B6B03" w:rsidRPr="002B6B03" w:rsidRDefault="002B6B03" w:rsidP="002B6B0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2B6B03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It displays the portfolio in the </w:t>
      </w:r>
      <w:proofErr w:type="spellStart"/>
      <w:r w:rsidRPr="002B6B03">
        <w:rPr>
          <w:rFonts w:ascii="Times New Roman" w:eastAsia="Times New Roman" w:hAnsi="Times New Roman" w:cs="Times New Roman"/>
          <w:sz w:val="20"/>
          <w:szCs w:val="20"/>
          <w:lang w:val="en-US"/>
        </w:rPr>
        <w:t>for</w:t>
      </w:r>
      <w:proofErr w:type="spellEnd"/>
      <w:r w:rsidRPr="002B6B03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of a pie chart to display the diversification of each portfolio and its stock break up. It also has a </w:t>
      </w:r>
      <w:proofErr w:type="gramStart"/>
      <w:r w:rsidRPr="002B6B03">
        <w:rPr>
          <w:rFonts w:ascii="Times New Roman" w:eastAsia="Times New Roman" w:hAnsi="Times New Roman" w:cs="Times New Roman"/>
          <w:sz w:val="20"/>
          <w:szCs w:val="20"/>
          <w:lang w:val="en-US"/>
        </w:rPr>
        <w:t>drop down</w:t>
      </w:r>
      <w:proofErr w:type="gramEnd"/>
      <w:r w:rsidRPr="002B6B03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box which allows u to add the amount of money you are willing to invest and will then give u the exact money you should be spending and </w:t>
      </w:r>
      <w:proofErr w:type="gramStart"/>
      <w:r w:rsidRPr="002B6B03">
        <w:rPr>
          <w:rFonts w:ascii="Times New Roman" w:eastAsia="Times New Roman" w:hAnsi="Times New Roman" w:cs="Times New Roman"/>
          <w:sz w:val="20"/>
          <w:szCs w:val="20"/>
          <w:lang w:val="en-US"/>
        </w:rPr>
        <w:t>where</w:t>
      </w:r>
      <w:proofErr w:type="gramEnd"/>
      <w:r w:rsidRPr="002B6B03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based on the amount the user inputted. </w:t>
      </w:r>
    </w:p>
    <w:p w14:paraId="2B1AE204" w14:textId="77777777" w:rsidR="002B6B03" w:rsidRPr="002B6B03" w:rsidRDefault="002B6B03" w:rsidP="002B6B0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1DB7AE17" w14:textId="1C6792AC" w:rsidR="00A7053C" w:rsidRDefault="002B6B03" w:rsidP="002B6B03">
      <w:pPr>
        <w:rPr>
          <w:noProof/>
          <w14:ligatures w14:val="standardContextual"/>
        </w:rPr>
      </w:pPr>
      <w:r w:rsidRPr="002B6B03">
        <w:lastRenderedPageBreak/>
        <w:drawing>
          <wp:inline distT="0" distB="0" distL="0" distR="0" wp14:anchorId="4A2007B8" wp14:editId="49D5035F">
            <wp:extent cx="2246900" cy="5086276"/>
            <wp:effectExtent l="0" t="0" r="1270" b="0"/>
            <wp:docPr id="336" name="Google Shape;336;p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Google Shape;336;p53"/>
                    <pic:cNvPicPr preferRelativeResize="0"/>
                  </pic:nvPicPr>
                  <pic:blipFill rotWithShape="1">
                    <a:blip r:embed="rId5">
                      <a:alphaModFix/>
                    </a:blip>
                    <a:srcRect b="-1864"/>
                    <a:stretch/>
                  </pic:blipFill>
                  <pic:spPr>
                    <a:xfrm>
                      <a:off x="0" y="0"/>
                      <a:ext cx="2246900" cy="5086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6B03">
        <w:rPr>
          <w:noProof/>
          <w14:ligatures w14:val="standardContextual"/>
        </w:rPr>
        <w:t xml:space="preserve"> </w:t>
      </w:r>
      <w:r w:rsidRPr="002B6B03">
        <w:drawing>
          <wp:inline distT="0" distB="0" distL="0" distR="0" wp14:anchorId="1EE43D9C" wp14:editId="351C5EA4">
            <wp:extent cx="2246900" cy="4990976"/>
            <wp:effectExtent l="0" t="0" r="1270" b="635"/>
            <wp:docPr id="337" name="Google Shape;337;p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Google Shape;337;p53"/>
                    <pic:cNvPicPr preferRelativeResize="0"/>
                  </pic:nvPicPr>
                  <pic:blipFill>
                    <a:blip r:embed="rId6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6900" cy="4990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F3A10" w14:textId="76812A73" w:rsidR="002B6B03" w:rsidRDefault="002B6B03" w:rsidP="002B6B03">
      <w:pPr>
        <w:rPr>
          <w:noProof/>
          <w14:ligatures w14:val="standardContextual"/>
        </w:rPr>
      </w:pPr>
      <w:r w:rsidRPr="002B6B03">
        <w:lastRenderedPageBreak/>
        <w:drawing>
          <wp:inline distT="0" distB="0" distL="0" distR="0" wp14:anchorId="3F90B807" wp14:editId="2DF0C7AD">
            <wp:extent cx="2421412" cy="5143500"/>
            <wp:effectExtent l="0" t="0" r="0" b="0"/>
            <wp:docPr id="366" name="Google Shape;366;p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Google Shape;366;p57"/>
                    <pic:cNvPicPr preferRelativeResize="0"/>
                  </pic:nvPicPr>
                  <pic:blipFill>
                    <a:blip r:embed="rId7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412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6B03">
        <w:rPr>
          <w:noProof/>
          <w14:ligatures w14:val="standardContextual"/>
        </w:rPr>
        <w:t xml:space="preserve"> </w:t>
      </w:r>
      <w:r w:rsidRPr="002B6B03">
        <w:drawing>
          <wp:inline distT="0" distB="0" distL="0" distR="0" wp14:anchorId="18AA735F" wp14:editId="5E18BFC1">
            <wp:extent cx="2314575" cy="5143504"/>
            <wp:effectExtent l="0" t="0" r="0" b="0"/>
            <wp:docPr id="374" name="Google Shape;374;p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Google Shape;374;p58"/>
                    <pic:cNvPicPr preferRelativeResize="0"/>
                  </pic:nvPicPr>
                  <pic:blipFill>
                    <a:blip r:embed="rId8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514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C7EFA" w14:textId="418E3DED" w:rsidR="002B6B03" w:rsidRDefault="002B6B03" w:rsidP="002B6B03">
      <w:r w:rsidRPr="002B6B03">
        <w:lastRenderedPageBreak/>
        <w:drawing>
          <wp:inline distT="0" distB="0" distL="0" distR="0" wp14:anchorId="08EA89F0" wp14:editId="28BA71B0">
            <wp:extent cx="2467651" cy="4929976"/>
            <wp:effectExtent l="0" t="0" r="8890" b="4445"/>
            <wp:docPr id="350" name="Google Shape;350;p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Google Shape;350;p55"/>
                    <pic:cNvPicPr preferRelativeResize="0"/>
                  </pic:nvPicPr>
                  <pic:blipFill>
                    <a:blip r:embed="rId9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651" cy="4929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6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F540C"/>
    <w:multiLevelType w:val="hybridMultilevel"/>
    <w:tmpl w:val="2870CE76"/>
    <w:lvl w:ilvl="0" w:tplc="0034160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9E12F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46A79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6465D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3871C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6AD75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009D1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B8919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088FF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18696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03"/>
    <w:rsid w:val="001A0227"/>
    <w:rsid w:val="002B6B03"/>
    <w:rsid w:val="00401F2B"/>
    <w:rsid w:val="00A7053C"/>
    <w:rsid w:val="00C10105"/>
    <w:rsid w:val="00DA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7F5EF"/>
  <w15:chartTrackingRefBased/>
  <w15:docId w15:val="{70440F08-B073-4BBB-911C-73DBEA938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B0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B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B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B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B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B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B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B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B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B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Ritica Sawhney</dc:creator>
  <cp:keywords/>
  <dc:description/>
  <cp:lastModifiedBy>Ritica Sawhney</cp:lastModifiedBy>
  <cp:revision>1</cp:revision>
  <dcterms:created xsi:type="dcterms:W3CDTF">2026-09-13T17:48:00Z</dcterms:created>
  <dcterms:modified xsi:type="dcterms:W3CDTF">2026-09-13T17:58:00Z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d858addc-520b-4c0d-8c03-f954365a5ebd</vt:lpwstr>
  </property>
</Properties>
</file>