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B858" w14:textId="3BB2C1C5" w:rsidR="00E320ED" w:rsidRDefault="00E320ED" w:rsidP="000F09FA">
      <w:pPr>
        <w:spacing w:after="0" w:line="240" w:lineRule="auto"/>
        <w:jc w:val="both"/>
        <w:rPr>
          <w:rFonts w:ascii="Calibri" w:eastAsia="Times New Roman" w:hAnsi="Calibri" w:cs="Mangal"/>
          <w:sz w:val="32"/>
          <w:szCs w:val="32"/>
          <w:lang w:val="en-IN" w:eastAsia="en-IN" w:bidi="mr-IN"/>
        </w:rPr>
      </w:pPr>
      <w:r>
        <w:rPr>
          <w:rFonts w:ascii="Calibri" w:eastAsia="Times New Roman" w:hAnsi="Calibri" w:cs="Mangal" w:hint="cs"/>
          <w:sz w:val="32"/>
          <w:szCs w:val="32"/>
          <w:cs/>
          <w:lang w:val="en-IN" w:eastAsia="en-IN" w:bidi="mr-IN"/>
        </w:rPr>
        <w:t xml:space="preserve">शैक्षणिक उपक्रम </w:t>
      </w:r>
      <w:bookmarkStart w:id="0" w:name="_GoBack"/>
      <w:bookmarkEnd w:id="0"/>
      <w:r w:rsidR="0010311C" w:rsidRPr="0010311C">
        <w:rPr>
          <w:rFonts w:ascii="Calibri" w:eastAsia="Times New Roman" w:hAnsi="Calibri" w:cs="Mangal"/>
          <w:sz w:val="32"/>
          <w:szCs w:val="32"/>
          <w:cs/>
          <w:lang w:val="en-IN" w:eastAsia="en-IN" w:bidi="mr-IN"/>
        </w:rPr>
        <w:t xml:space="preserve">      </w:t>
      </w:r>
    </w:p>
    <w:p w14:paraId="45AE4B22" w14:textId="5A581489" w:rsidR="0010311C" w:rsidRDefault="0010311C" w:rsidP="000F09FA">
      <w:pPr>
        <w:spacing w:after="0" w:line="240" w:lineRule="auto"/>
        <w:jc w:val="both"/>
        <w:rPr>
          <w:rFonts w:ascii="Calibri" w:eastAsia="Times New Roman" w:hAnsi="Calibri" w:cs="Mangal"/>
          <w:sz w:val="32"/>
          <w:szCs w:val="32"/>
          <w:lang w:val="en-IN" w:eastAsia="en-IN" w:bidi="mr-IN"/>
        </w:rPr>
      </w:pPr>
      <w:r w:rsidRPr="0010311C">
        <w:rPr>
          <w:rFonts w:ascii="Calibri" w:eastAsia="Times New Roman" w:hAnsi="Calibri" w:cs="Mangal"/>
          <w:sz w:val="24"/>
          <w:szCs w:val="24"/>
          <w:cs/>
          <w:lang w:val="en-IN" w:eastAsia="en-IN" w:bidi="mr-IN"/>
        </w:rPr>
        <w:t xml:space="preserve"> स्त्रियांना सक्षम आणि स्वावलंबी बनविण्यासाठी मदतीचा हात</w:t>
      </w:r>
      <w:r>
        <w:rPr>
          <w:rFonts w:ascii="Calibri" w:eastAsia="Times New Roman" w:hAnsi="Calibri" w:cs="Mangal" w:hint="cs"/>
          <w:sz w:val="24"/>
          <w:szCs w:val="24"/>
          <w:cs/>
          <w:lang w:val="en-IN" w:eastAsia="en-IN" w:bidi="mr-IN"/>
        </w:rPr>
        <w:t xml:space="preserve"> </w:t>
      </w:r>
      <w:r w:rsidRPr="0010311C">
        <w:rPr>
          <w:rFonts w:ascii="Calibri" w:eastAsia="Times New Roman" w:hAnsi="Calibri" w:cs="Mangal"/>
          <w:sz w:val="24"/>
          <w:szCs w:val="24"/>
          <w:cs/>
          <w:lang w:val="en-IN" w:eastAsia="en-IN" w:bidi="mr-IN"/>
        </w:rPr>
        <w:t>देणे हे स्वाधारचे उद्दिष्ट आहे. यासाठी स्त्रियांनी विचाराने सक्षम आणि आर्थिकदृष्टया स्वावलंबी बनणे गरजेचेआहे याचा पाया मुलींच्या शालेय जीवनातच घातला जातो. वस्तुत: शिक्षण हा प्रत्येक मुलामुलीचा अधिकार आहे. परंतु अनेक मुलांना शिक्षण अर्धवट सोडावे लागते त्यातही मुलींच्या गळतीचे प्रमाण चिंताजनक आहे. आर्थिकदृष्टया अतिदुर्बल गटातील या मुलींवर शाळा सोडण्याची वेळ येऊ नये त्यांचे किमान शालेय शिक्षण तरीपूर्ण व्हावे या हेतूने टाकलेले एक पाऊल म्हणून</w:t>
      </w:r>
      <w:r>
        <w:rPr>
          <w:rFonts w:ascii="Calibri" w:eastAsia="Times New Roman" w:hAnsi="Calibri" w:cs="Mangal" w:hint="cs"/>
          <w:sz w:val="24"/>
          <w:szCs w:val="24"/>
          <w:cs/>
          <w:lang w:val="en-IN" w:eastAsia="en-IN" w:bidi="mr-IN"/>
        </w:rPr>
        <w:t xml:space="preserve"> स्वाधारच्या सर्व शाखा काही </w:t>
      </w:r>
      <w:r w:rsidR="0038402C">
        <w:rPr>
          <w:rFonts w:ascii="Calibri" w:eastAsia="Times New Roman" w:hAnsi="Calibri" w:cs="Mangal" w:hint="cs"/>
          <w:sz w:val="24"/>
          <w:szCs w:val="24"/>
          <w:cs/>
          <w:lang w:val="en-IN" w:eastAsia="en-IN" w:bidi="mr-IN"/>
        </w:rPr>
        <w:t>शैक्षणिक</w:t>
      </w:r>
      <w:r>
        <w:rPr>
          <w:rFonts w:ascii="Calibri" w:eastAsia="Times New Roman" w:hAnsi="Calibri" w:cs="Mangal" w:hint="cs"/>
          <w:sz w:val="24"/>
          <w:szCs w:val="24"/>
          <w:cs/>
          <w:lang w:val="en-IN" w:eastAsia="en-IN" w:bidi="mr-IN"/>
        </w:rPr>
        <w:t xml:space="preserve"> उपक्रम राबवितात. </w:t>
      </w:r>
      <w:r w:rsidR="0038402C">
        <w:rPr>
          <w:rFonts w:ascii="Calibri" w:eastAsia="Times New Roman" w:hAnsi="Calibri" w:cs="Mangal" w:hint="cs"/>
          <w:sz w:val="24"/>
          <w:szCs w:val="24"/>
          <w:cs/>
          <w:lang w:val="en-IN" w:eastAsia="en-IN" w:bidi="mr-IN"/>
        </w:rPr>
        <w:t xml:space="preserve">हे सर्व उपक्रम पूर्णत: लोकसहभागातून राबविले जातात. </w:t>
      </w:r>
    </w:p>
    <w:p w14:paraId="5154080B" w14:textId="1D01D541" w:rsidR="0038402C" w:rsidRPr="0010311C" w:rsidRDefault="00E371CC" w:rsidP="000F09FA">
      <w:pPr>
        <w:spacing w:after="0" w:line="240" w:lineRule="auto"/>
        <w:jc w:val="both"/>
        <w:rPr>
          <w:rFonts w:ascii="Calibri" w:eastAsia="Times New Roman" w:hAnsi="Calibri" w:cs="Mangal"/>
          <w:sz w:val="24"/>
          <w:szCs w:val="24"/>
          <w:lang w:val="en-IN" w:eastAsia="en-IN" w:bidi="mr-IN"/>
        </w:rPr>
      </w:pPr>
      <w:r w:rsidRPr="00E371CC">
        <w:rPr>
          <w:rFonts w:ascii="Calibri" w:eastAsia="Times New Roman" w:hAnsi="Calibri" w:cs="Mangal" w:hint="cs"/>
          <w:sz w:val="24"/>
          <w:szCs w:val="24"/>
          <w:cs/>
          <w:lang w:val="en-IN" w:eastAsia="en-IN" w:bidi="mr-IN"/>
        </w:rPr>
        <w:t xml:space="preserve">   या उपक्रमातील लाभार्थी </w:t>
      </w:r>
      <w:r w:rsidR="00F103AE">
        <w:rPr>
          <w:rFonts w:ascii="Calibri" w:eastAsia="Times New Roman" w:hAnsi="Calibri" w:cs="Mangal" w:hint="cs"/>
          <w:sz w:val="24"/>
          <w:szCs w:val="24"/>
          <w:cs/>
          <w:lang w:val="en-IN" w:eastAsia="en-IN" w:bidi="mr-IN"/>
        </w:rPr>
        <w:t>मुलींची निवड निकषांचे काटेकोरपणे पालन करून केली जाते. परिसरातील शाळांकडून गरजू मुलींची माहिती घेऊन त्या मुलींच्या घरी कार्यकर्ते भेट देतात</w:t>
      </w:r>
      <w:r w:rsidR="00F103AE">
        <w:rPr>
          <w:rFonts w:ascii="Calibri" w:eastAsia="Times New Roman" w:hAnsi="Calibri" w:cs="Mangal" w:hint="cs"/>
          <w:sz w:val="24"/>
          <w:szCs w:val="24"/>
          <w:lang w:val="en-IN" w:eastAsia="en-IN" w:bidi="mr-IN"/>
        </w:rPr>
        <w:t>,</w:t>
      </w:r>
      <w:r w:rsidR="00F103AE">
        <w:rPr>
          <w:rFonts w:ascii="Calibri" w:eastAsia="Times New Roman" w:hAnsi="Calibri" w:cs="Mangal" w:hint="cs"/>
          <w:sz w:val="24"/>
          <w:szCs w:val="24"/>
          <w:cs/>
          <w:lang w:val="en-IN" w:eastAsia="en-IN" w:bidi="mr-IN"/>
        </w:rPr>
        <w:t xml:space="preserve"> त्याच्या आर्थिक कौटुंबिक परिस्थितीची पाहणी करतात.  त्यानंतरच या मुलींची उपक्रमातील लाभार्थी म्हणून निवड केली जाते.   </w:t>
      </w:r>
    </w:p>
    <w:p w14:paraId="39CBEE6C" w14:textId="3CDDAFDB" w:rsidR="0038402C" w:rsidRDefault="0038402C" w:rsidP="000F09FA">
      <w:pPr>
        <w:spacing w:after="0" w:line="240" w:lineRule="auto"/>
        <w:jc w:val="both"/>
        <w:rPr>
          <w:rFonts w:ascii="Calibri" w:eastAsia="Times New Roman" w:hAnsi="Calibri" w:cs="Mangal"/>
          <w:sz w:val="24"/>
          <w:szCs w:val="24"/>
          <w:lang w:val="en-IN" w:eastAsia="en-IN" w:bidi="mr-IN"/>
        </w:rPr>
      </w:pPr>
      <w:r>
        <w:rPr>
          <w:rFonts w:ascii="Calibri" w:eastAsia="Times New Roman" w:hAnsi="Calibri" w:cs="Mangal" w:hint="cs"/>
          <w:sz w:val="24"/>
          <w:szCs w:val="24"/>
          <w:cs/>
          <w:lang w:val="en-IN" w:eastAsia="en-IN" w:bidi="mr-IN"/>
        </w:rPr>
        <w:t xml:space="preserve">        </w:t>
      </w:r>
      <w:r w:rsidRPr="0038402C">
        <w:rPr>
          <w:rFonts w:ascii="Calibri" w:eastAsia="Times New Roman" w:hAnsi="Calibri" w:cs="Mangal" w:hint="cs"/>
          <w:b/>
          <w:bCs/>
          <w:sz w:val="24"/>
          <w:szCs w:val="24"/>
          <w:cs/>
          <w:lang w:val="en-IN" w:eastAsia="en-IN" w:bidi="mr-IN"/>
        </w:rPr>
        <w:t xml:space="preserve">गोरेगाव </w:t>
      </w:r>
      <w:r w:rsidR="00E371CC">
        <w:rPr>
          <w:rFonts w:ascii="Calibri" w:eastAsia="Times New Roman" w:hAnsi="Calibri" w:cs="Mangal" w:hint="cs"/>
          <w:b/>
          <w:bCs/>
          <w:sz w:val="24"/>
          <w:szCs w:val="24"/>
          <w:cs/>
          <w:lang w:val="en-IN" w:eastAsia="en-IN" w:bidi="mr-IN"/>
        </w:rPr>
        <w:t xml:space="preserve">केंद्राने </w:t>
      </w:r>
      <w:r>
        <w:rPr>
          <w:rFonts w:ascii="Calibri" w:eastAsia="Times New Roman" w:hAnsi="Calibri" w:cs="Mangal" w:hint="cs"/>
          <w:sz w:val="24"/>
          <w:szCs w:val="24"/>
          <w:cs/>
          <w:lang w:val="en-IN" w:eastAsia="en-IN" w:bidi="mr-IN"/>
        </w:rPr>
        <w:t xml:space="preserve"> </w:t>
      </w:r>
      <w:r w:rsidR="0010311C" w:rsidRPr="0010311C">
        <w:rPr>
          <w:rFonts w:ascii="Calibri" w:eastAsia="Times New Roman" w:hAnsi="Calibri" w:cs="Mangal"/>
          <w:sz w:val="24"/>
          <w:szCs w:val="24"/>
          <w:cs/>
          <w:lang w:val="en-IN" w:eastAsia="en-IN" w:bidi="mr-IN"/>
        </w:rPr>
        <w:t xml:space="preserve">सन २००७ पासून  </w:t>
      </w:r>
      <w:r w:rsidR="0010311C" w:rsidRPr="0010311C">
        <w:rPr>
          <w:rFonts w:ascii="Calibri" w:eastAsia="Times New Roman" w:hAnsi="Calibri" w:cs="Mangal"/>
          <w:b/>
          <w:bCs/>
          <w:sz w:val="24"/>
          <w:szCs w:val="24"/>
          <w:lang w:val="en-IN" w:eastAsia="en-IN" w:bidi="mr-IN"/>
        </w:rPr>
        <w:t>“</w:t>
      </w:r>
      <w:r w:rsidR="0010311C" w:rsidRPr="0010311C">
        <w:rPr>
          <w:rFonts w:ascii="Calibri" w:eastAsia="Times New Roman" w:hAnsi="Calibri" w:cs="Mangal"/>
          <w:b/>
          <w:bCs/>
          <w:sz w:val="24"/>
          <w:szCs w:val="24"/>
          <w:cs/>
          <w:lang w:val="en-IN" w:eastAsia="en-IN" w:bidi="mr-IN"/>
        </w:rPr>
        <w:t>दत्तक पालक योजना</w:t>
      </w:r>
      <w:r w:rsidR="0010311C" w:rsidRPr="0010311C">
        <w:rPr>
          <w:rFonts w:ascii="Calibri" w:eastAsia="Times New Roman" w:hAnsi="Calibri" w:cs="Mangal"/>
          <w:b/>
          <w:bCs/>
          <w:sz w:val="24"/>
          <w:szCs w:val="24"/>
          <w:lang w:val="en-IN" w:eastAsia="en-IN" w:bidi="mr-IN"/>
        </w:rPr>
        <w:t>”</w:t>
      </w:r>
      <w:r w:rsidR="0010311C" w:rsidRPr="0010311C">
        <w:rPr>
          <w:rFonts w:ascii="Calibri" w:eastAsia="Times New Roman" w:hAnsi="Calibri" w:cs="Mangal"/>
          <w:sz w:val="24"/>
          <w:szCs w:val="24"/>
          <w:lang w:val="en-IN" w:eastAsia="en-IN" w:bidi="mr-IN"/>
        </w:rPr>
        <w:t xml:space="preserve"> </w:t>
      </w:r>
      <w:r w:rsidR="0010311C" w:rsidRPr="0010311C">
        <w:rPr>
          <w:rFonts w:ascii="Calibri" w:eastAsia="Times New Roman" w:hAnsi="Calibri" w:cs="Mangal"/>
          <w:sz w:val="24"/>
          <w:szCs w:val="24"/>
          <w:cs/>
          <w:lang w:val="en-IN" w:eastAsia="en-IN" w:bidi="mr-IN"/>
        </w:rPr>
        <w:t>हा उपक्रम सुरु केला. या उपक्रमात समाजातील संवेदनशील व्यक्ती दरवर्षी एका मुलीच्या शैक्षणिक मदतीसाठी रु. २५००/- देणगी देतात. काही व्यक्ती आणि संस्था शैक्षणिक साहित्य वस्तूरूप देणगी देतात. आम्ही ही मदत शैक्षणिक साहित्य</w:t>
      </w:r>
      <w:r w:rsidR="0010311C" w:rsidRPr="0010311C">
        <w:rPr>
          <w:rFonts w:ascii="Calibri" w:eastAsia="Times New Roman" w:hAnsi="Calibri" w:cs="Mangal"/>
          <w:sz w:val="24"/>
          <w:szCs w:val="24"/>
          <w:lang w:val="en-IN" w:eastAsia="en-IN" w:bidi="mr-IN"/>
        </w:rPr>
        <w:t xml:space="preserve">, </w:t>
      </w:r>
      <w:r w:rsidR="0010311C" w:rsidRPr="0010311C">
        <w:rPr>
          <w:rFonts w:ascii="Calibri" w:eastAsia="Times New Roman" w:hAnsi="Calibri" w:cs="Mangal"/>
          <w:sz w:val="24"/>
          <w:szCs w:val="24"/>
          <w:cs/>
          <w:lang w:val="en-IN" w:eastAsia="en-IN" w:bidi="mr-IN"/>
        </w:rPr>
        <w:t>फी</w:t>
      </w:r>
      <w:r w:rsidR="0010311C" w:rsidRPr="0010311C">
        <w:rPr>
          <w:rFonts w:ascii="Calibri" w:eastAsia="Times New Roman" w:hAnsi="Calibri" w:cs="Mangal"/>
          <w:sz w:val="24"/>
          <w:szCs w:val="24"/>
          <w:lang w:val="en-IN" w:eastAsia="en-IN" w:bidi="mr-IN"/>
        </w:rPr>
        <w:t xml:space="preserve">, </w:t>
      </w:r>
      <w:r w:rsidR="0010311C" w:rsidRPr="0010311C">
        <w:rPr>
          <w:rFonts w:ascii="Calibri" w:eastAsia="Times New Roman" w:hAnsi="Calibri" w:cs="Mangal"/>
          <w:sz w:val="24"/>
          <w:szCs w:val="24"/>
          <w:cs/>
          <w:lang w:val="en-IN" w:eastAsia="en-IN" w:bidi="mr-IN"/>
        </w:rPr>
        <w:t>गणवेश</w:t>
      </w:r>
      <w:r w:rsidR="0010311C" w:rsidRPr="0010311C">
        <w:rPr>
          <w:rFonts w:ascii="Calibri" w:eastAsia="Times New Roman" w:hAnsi="Calibri" w:cs="Mangal"/>
          <w:sz w:val="24"/>
          <w:szCs w:val="24"/>
          <w:lang w:val="en-IN" w:eastAsia="en-IN" w:bidi="mr-IN"/>
        </w:rPr>
        <w:t xml:space="preserve">, </w:t>
      </w:r>
      <w:r w:rsidR="0010311C" w:rsidRPr="0010311C">
        <w:rPr>
          <w:rFonts w:ascii="Calibri" w:eastAsia="Times New Roman" w:hAnsi="Calibri" w:cs="Mangal"/>
          <w:sz w:val="24"/>
          <w:szCs w:val="24"/>
          <w:cs/>
          <w:lang w:val="en-IN" w:eastAsia="en-IN" w:bidi="mr-IN"/>
        </w:rPr>
        <w:t>वह्या इ. रूपाने लाभार्थी मुलींपर्यंत पोहचवतो. या मुलींना शालेय अभ्यासक्रमासाठी विशेष मार्गदर्शन उपलब्ध करून देतो.</w:t>
      </w:r>
    </w:p>
    <w:p w14:paraId="2AD2B841" w14:textId="0429270E" w:rsidR="0010311C" w:rsidRPr="0010311C" w:rsidRDefault="0010311C" w:rsidP="000F09FA">
      <w:pPr>
        <w:spacing w:after="0" w:line="240" w:lineRule="auto"/>
        <w:jc w:val="both"/>
        <w:rPr>
          <w:rFonts w:ascii="Calibri" w:eastAsia="Times New Roman" w:hAnsi="Calibri" w:cs="Mangal"/>
          <w:sz w:val="24"/>
          <w:szCs w:val="24"/>
          <w:lang w:val="en-IN" w:eastAsia="en-IN"/>
        </w:rPr>
      </w:pPr>
      <w:r w:rsidRPr="0010311C">
        <w:rPr>
          <w:rFonts w:ascii="Calibri" w:eastAsia="Times New Roman" w:hAnsi="Calibri" w:cs="Mangal"/>
          <w:sz w:val="24"/>
          <w:szCs w:val="24"/>
          <w:cs/>
          <w:lang w:val="en-IN" w:eastAsia="en-IN" w:bidi="mr-IN"/>
        </w:rPr>
        <w:t xml:space="preserve"> देणगीदारांच्या मदतीने मुलींना उच्च शिक्षणासाठी</w:t>
      </w:r>
      <w:r w:rsidRPr="0010311C">
        <w:rPr>
          <w:rFonts w:ascii="Calibri" w:eastAsia="Times New Roman" w:hAnsi="Calibri" w:cs="Mangal" w:hint="cs"/>
          <w:sz w:val="24"/>
          <w:szCs w:val="24"/>
          <w:cs/>
          <w:lang w:val="en-IN" w:eastAsia="en-IN" w:bidi="mr-IN"/>
        </w:rPr>
        <w:t>ही</w:t>
      </w:r>
      <w:r w:rsidRPr="0010311C">
        <w:rPr>
          <w:rFonts w:ascii="Calibri" w:eastAsia="Times New Roman" w:hAnsi="Calibri" w:cs="Mangal"/>
          <w:sz w:val="24"/>
          <w:szCs w:val="24"/>
          <w:cs/>
          <w:lang w:val="en-IN" w:eastAsia="en-IN" w:bidi="mr-IN"/>
        </w:rPr>
        <w:t xml:space="preserve"> मदत करतो.</w:t>
      </w:r>
      <w:r w:rsidRPr="0010311C">
        <w:rPr>
          <w:rFonts w:ascii="Calibri" w:eastAsia="Times New Roman" w:hAnsi="Calibri" w:cs="Mangal" w:hint="cs"/>
          <w:sz w:val="24"/>
          <w:szCs w:val="24"/>
          <w:cs/>
          <w:lang w:val="en-IN" w:eastAsia="en-IN" w:bidi="mr-IN"/>
        </w:rPr>
        <w:t xml:space="preserve"> या मुलींच्या व्यक्तिमत्व विकासाच्या दृष्टीने दरवर्षी या  विद्यार्थिनींसाठी  शिबिरे व प्रबोधनात्मक  कार्यक्रमांचे आयोजन करतो. </w:t>
      </w:r>
    </w:p>
    <w:p w14:paraId="70F36243" w14:textId="653DA970" w:rsidR="0010311C" w:rsidRPr="0010311C" w:rsidRDefault="004F2435" w:rsidP="000F09FA">
      <w:pPr>
        <w:spacing w:after="0" w:line="240" w:lineRule="auto"/>
        <w:jc w:val="both"/>
        <w:rPr>
          <w:rFonts w:ascii="Calibri" w:eastAsia="Times New Roman" w:hAnsi="Calibri" w:cs="Mangal"/>
          <w:sz w:val="24"/>
          <w:szCs w:val="24"/>
          <w:lang w:val="en-IN" w:eastAsia="en-IN" w:bidi="mr-IN"/>
        </w:rPr>
      </w:pPr>
      <w:bookmarkStart w:id="1" w:name="_Hlk501035037"/>
      <w:r w:rsidRPr="004F2435">
        <w:rPr>
          <w:rFonts w:ascii="Calibri" w:eastAsia="Times New Roman" w:hAnsi="Calibri" w:cs="Mangal" w:hint="cs"/>
          <w:sz w:val="24"/>
          <w:szCs w:val="24"/>
          <w:cs/>
          <w:lang w:val="en-IN" w:eastAsia="en-IN" w:bidi="mr-IN"/>
        </w:rPr>
        <w:t xml:space="preserve">आजपर्यंत </w:t>
      </w:r>
      <w:r w:rsidR="00820F09">
        <w:rPr>
          <w:rFonts w:ascii="Calibri" w:eastAsia="Times New Roman" w:hAnsi="Calibri" w:cs="Mangal" w:hint="cs"/>
          <w:sz w:val="24"/>
          <w:szCs w:val="24"/>
          <w:cs/>
          <w:lang w:val="en-IN" w:eastAsia="en-IN" w:bidi="mr-IN"/>
        </w:rPr>
        <w:t xml:space="preserve">१००० हून अधिक </w:t>
      </w:r>
      <w:r>
        <w:rPr>
          <w:rFonts w:ascii="Calibri" w:eastAsia="Times New Roman" w:hAnsi="Calibri" w:cs="Mangal" w:hint="cs"/>
          <w:sz w:val="24"/>
          <w:szCs w:val="24"/>
          <w:cs/>
          <w:lang w:val="en-IN" w:eastAsia="en-IN" w:bidi="mr-IN"/>
        </w:rPr>
        <w:t xml:space="preserve">मुलींना या योजनेचा लाभ मिळाला आहे.    </w:t>
      </w:r>
    </w:p>
    <w:bookmarkEnd w:id="1"/>
    <w:p w14:paraId="5BA7D64E" w14:textId="6CEF1E85" w:rsidR="00E371CC" w:rsidRPr="0010311C" w:rsidRDefault="0010311C" w:rsidP="00E371CC">
      <w:pPr>
        <w:spacing w:after="0" w:line="240" w:lineRule="auto"/>
        <w:jc w:val="both"/>
        <w:rPr>
          <w:rFonts w:ascii="Calibri" w:eastAsia="Times New Roman" w:hAnsi="Calibri" w:cs="Mangal"/>
          <w:sz w:val="24"/>
          <w:szCs w:val="24"/>
          <w:lang w:val="en-IN" w:eastAsia="en-IN" w:bidi="mr-IN"/>
        </w:rPr>
      </w:pPr>
      <w:r w:rsidRPr="0010311C">
        <w:rPr>
          <w:rFonts w:ascii="Calibri" w:eastAsia="Times New Roman" w:hAnsi="Calibri" w:cs="Mangal" w:hint="cs"/>
          <w:sz w:val="28"/>
          <w:szCs w:val="28"/>
          <w:cs/>
          <w:lang w:val="en-IN" w:eastAsia="en-IN" w:bidi="mr-IN"/>
        </w:rPr>
        <w:t xml:space="preserve">    </w:t>
      </w:r>
      <w:r w:rsidRPr="0010311C">
        <w:rPr>
          <w:rFonts w:ascii="Calibri" w:eastAsia="Times New Roman" w:hAnsi="Calibri" w:cs="Mangal" w:hint="cs"/>
          <w:sz w:val="24"/>
          <w:szCs w:val="24"/>
          <w:cs/>
          <w:lang w:val="en-IN" w:eastAsia="en-IN" w:bidi="mr-IN"/>
        </w:rPr>
        <w:t>स्वाधारकडे  येणाऱ्या समस्याग्रस्त म</w:t>
      </w:r>
      <w:r w:rsidR="00E371CC">
        <w:rPr>
          <w:rFonts w:ascii="Calibri" w:eastAsia="Times New Roman" w:hAnsi="Calibri" w:cs="Mangal" w:hint="cs"/>
          <w:sz w:val="24"/>
          <w:szCs w:val="24"/>
          <w:cs/>
          <w:lang w:val="en-IN" w:eastAsia="en-IN" w:bidi="mr-IN"/>
        </w:rPr>
        <w:t>हि</w:t>
      </w:r>
      <w:r w:rsidRPr="0010311C">
        <w:rPr>
          <w:rFonts w:ascii="Calibri" w:eastAsia="Times New Roman" w:hAnsi="Calibri" w:cs="Mangal" w:hint="cs"/>
          <w:sz w:val="24"/>
          <w:szCs w:val="24"/>
          <w:cs/>
          <w:lang w:val="en-IN" w:eastAsia="en-IN" w:bidi="mr-IN"/>
        </w:rPr>
        <w:t xml:space="preserve">लांपैकी  बहुतांश  महिला आर्थिक दृष्ट्या दुर्बल असतात. अशा परीस्थित त्यांना मुलांचे </w:t>
      </w:r>
      <w:r w:rsidRPr="00A42736">
        <w:rPr>
          <w:rFonts w:ascii="Calibri" w:eastAsia="Times New Roman" w:hAnsi="Calibri" w:cs="Mangal" w:hint="cs"/>
          <w:sz w:val="24"/>
          <w:szCs w:val="24"/>
          <w:cs/>
          <w:lang w:val="en-IN" w:eastAsia="en-IN" w:bidi="mr-IN"/>
        </w:rPr>
        <w:t>शिक्षण</w:t>
      </w:r>
      <w:r w:rsidRPr="0010311C">
        <w:rPr>
          <w:rFonts w:ascii="Calibri" w:eastAsia="Times New Roman" w:hAnsi="Calibri" w:cs="Mangal" w:hint="cs"/>
          <w:sz w:val="24"/>
          <w:szCs w:val="24"/>
          <w:cs/>
          <w:lang w:val="en-IN" w:eastAsia="en-IN" w:bidi="mr-IN"/>
        </w:rPr>
        <w:t xml:space="preserve"> पूर्ण करणे अवघड होऊन जाते. या मुलांवर शिक्षण अर्धवट सोडण्याची वेळ येऊ नये म्हणून </w:t>
      </w:r>
      <w:r w:rsidR="00E371CC">
        <w:rPr>
          <w:rFonts w:ascii="Calibri" w:eastAsia="Times New Roman" w:hAnsi="Calibri" w:cs="Mangal" w:hint="cs"/>
          <w:sz w:val="24"/>
          <w:szCs w:val="24"/>
          <w:cs/>
          <w:lang w:val="en-IN" w:eastAsia="en-IN" w:bidi="mr-IN"/>
        </w:rPr>
        <w:t xml:space="preserve">स्वाधारच्या </w:t>
      </w:r>
      <w:r w:rsidR="00E371CC" w:rsidRPr="00E371CC">
        <w:rPr>
          <w:rFonts w:ascii="Calibri" w:eastAsia="Times New Roman" w:hAnsi="Calibri" w:cs="Mangal" w:hint="cs"/>
          <w:b/>
          <w:bCs/>
          <w:sz w:val="24"/>
          <w:szCs w:val="24"/>
          <w:cs/>
          <w:lang w:val="en-IN" w:eastAsia="en-IN" w:bidi="mr-IN"/>
        </w:rPr>
        <w:t xml:space="preserve">गोरेगाव </w:t>
      </w:r>
      <w:r w:rsidR="00E371CC">
        <w:rPr>
          <w:rFonts w:ascii="Calibri" w:eastAsia="Times New Roman" w:hAnsi="Calibri" w:cs="Mangal" w:hint="cs"/>
          <w:sz w:val="24"/>
          <w:szCs w:val="24"/>
          <w:cs/>
          <w:lang w:val="en-IN" w:eastAsia="en-IN" w:bidi="mr-IN"/>
        </w:rPr>
        <w:t xml:space="preserve">केंद्राने </w:t>
      </w:r>
      <w:r w:rsidRPr="0010311C">
        <w:rPr>
          <w:rFonts w:ascii="Calibri" w:eastAsia="Times New Roman" w:hAnsi="Calibri" w:cs="Mangal" w:hint="cs"/>
          <w:sz w:val="24"/>
          <w:szCs w:val="24"/>
          <w:cs/>
          <w:lang w:val="en-IN" w:eastAsia="en-IN" w:bidi="mr-IN"/>
        </w:rPr>
        <w:t xml:space="preserve"> </w:t>
      </w:r>
      <w:r w:rsidRPr="0010311C">
        <w:rPr>
          <w:rFonts w:ascii="Calibri" w:eastAsia="Times New Roman" w:hAnsi="Calibri" w:cs="Mangal" w:hint="cs"/>
          <w:b/>
          <w:bCs/>
          <w:sz w:val="24"/>
          <w:szCs w:val="24"/>
          <w:cs/>
          <w:lang w:val="en-IN" w:eastAsia="en-IN" w:bidi="mr-IN"/>
        </w:rPr>
        <w:t xml:space="preserve">बालरंग </w:t>
      </w:r>
      <w:r w:rsidRPr="0010311C">
        <w:rPr>
          <w:rFonts w:ascii="Calibri" w:eastAsia="Times New Roman" w:hAnsi="Calibri" w:cs="Mangal" w:hint="cs"/>
          <w:sz w:val="24"/>
          <w:szCs w:val="24"/>
          <w:cs/>
          <w:lang w:val="en-IN" w:eastAsia="en-IN" w:bidi="mr-IN"/>
        </w:rPr>
        <w:t>उपक्रम सुरु केला. या मुलांना शैक्षणिक साहित्याची मदत दिली जाते</w:t>
      </w:r>
      <w:r w:rsidR="00E371CC" w:rsidRPr="00E371CC">
        <w:rPr>
          <w:rFonts w:ascii="Calibri" w:eastAsia="Times New Roman" w:hAnsi="Calibri" w:cs="Mangal"/>
          <w:sz w:val="24"/>
          <w:szCs w:val="24"/>
          <w:cs/>
          <w:lang w:val="en-IN" w:eastAsia="en-IN" w:bidi="mr-IN"/>
        </w:rPr>
        <w:t xml:space="preserve"> </w:t>
      </w:r>
      <w:r w:rsidR="00E371CC" w:rsidRPr="0010311C">
        <w:rPr>
          <w:rFonts w:ascii="Calibri" w:eastAsia="Times New Roman" w:hAnsi="Calibri" w:cs="Mangal"/>
          <w:sz w:val="24"/>
          <w:szCs w:val="24"/>
          <w:cs/>
          <w:lang w:val="en-IN" w:eastAsia="en-IN" w:bidi="mr-IN"/>
        </w:rPr>
        <w:t>शालेय अभ्यासक्रमासाठी विशेष मार्गदर्शन</w:t>
      </w:r>
      <w:r w:rsidR="00E371CC">
        <w:rPr>
          <w:rFonts w:ascii="Calibri" w:eastAsia="Times New Roman" w:hAnsi="Calibri" w:cs="Mangal" w:hint="cs"/>
          <w:sz w:val="24"/>
          <w:szCs w:val="24"/>
          <w:cs/>
          <w:lang w:val="en-IN" w:eastAsia="en-IN" w:bidi="mr-IN"/>
        </w:rPr>
        <w:t xml:space="preserve"> व </w:t>
      </w:r>
      <w:r w:rsidR="00E371CC" w:rsidRPr="0010311C">
        <w:rPr>
          <w:rFonts w:ascii="Calibri" w:eastAsia="Times New Roman" w:hAnsi="Calibri" w:cs="Mangal" w:hint="cs"/>
          <w:sz w:val="24"/>
          <w:szCs w:val="24"/>
          <w:cs/>
          <w:lang w:val="en-IN" w:eastAsia="en-IN" w:bidi="mr-IN"/>
        </w:rPr>
        <w:t xml:space="preserve">व्यक्तिमत्व विकासाच्या दृष्टीने शिबिरे व प्रबोधनात्मक कार्यक्रमांचे आयोजन </w:t>
      </w:r>
      <w:r w:rsidR="004F2435">
        <w:rPr>
          <w:rFonts w:ascii="Calibri" w:eastAsia="Times New Roman" w:hAnsi="Calibri" w:cs="Mangal" w:hint="cs"/>
          <w:sz w:val="24"/>
          <w:szCs w:val="24"/>
          <w:cs/>
          <w:lang w:val="en-IN" w:eastAsia="en-IN" w:bidi="mr-IN"/>
        </w:rPr>
        <w:t xml:space="preserve"> केले जातात</w:t>
      </w:r>
      <w:r w:rsidR="00E371CC" w:rsidRPr="0010311C">
        <w:rPr>
          <w:rFonts w:ascii="Calibri" w:eastAsia="Times New Roman" w:hAnsi="Calibri" w:cs="Mangal" w:hint="cs"/>
          <w:sz w:val="24"/>
          <w:szCs w:val="24"/>
          <w:cs/>
          <w:lang w:val="en-IN" w:eastAsia="en-IN" w:bidi="mr-IN"/>
        </w:rPr>
        <w:t xml:space="preserve">. </w:t>
      </w:r>
    </w:p>
    <w:p w14:paraId="5962E658" w14:textId="21A48AED" w:rsidR="0010311C" w:rsidRPr="0010311C" w:rsidRDefault="00E371CC" w:rsidP="000F09FA">
      <w:pPr>
        <w:spacing w:after="0" w:line="240" w:lineRule="auto"/>
        <w:jc w:val="both"/>
        <w:rPr>
          <w:rFonts w:ascii="Calibri" w:eastAsia="Times New Roman" w:hAnsi="Calibri" w:cs="Mangal"/>
          <w:sz w:val="24"/>
          <w:szCs w:val="24"/>
          <w:lang w:val="en-IN" w:eastAsia="en-IN" w:bidi="mr-IN"/>
        </w:rPr>
      </w:pPr>
      <w:r>
        <w:rPr>
          <w:rFonts w:ascii="Calibri" w:eastAsia="Times New Roman" w:hAnsi="Calibri" w:cs="Mangal" w:hint="cs"/>
          <w:sz w:val="24"/>
          <w:szCs w:val="24"/>
          <w:cs/>
          <w:lang w:val="en-IN" w:eastAsia="en-IN" w:bidi="mr-IN"/>
        </w:rPr>
        <w:t xml:space="preserve">  </w:t>
      </w:r>
      <w:r w:rsidR="0010311C" w:rsidRPr="0010311C">
        <w:rPr>
          <w:rFonts w:ascii="Calibri" w:eastAsia="Times New Roman" w:hAnsi="Calibri" w:cs="Mangal" w:hint="cs"/>
          <w:sz w:val="24"/>
          <w:szCs w:val="24"/>
          <w:cs/>
          <w:lang w:val="en-IN" w:eastAsia="en-IN" w:bidi="mr-IN"/>
        </w:rPr>
        <w:t xml:space="preserve">     </w:t>
      </w:r>
    </w:p>
    <w:p w14:paraId="422BA4EC" w14:textId="0682499D" w:rsidR="0010311C" w:rsidRPr="0010311C" w:rsidRDefault="0038402C" w:rsidP="000F09FA">
      <w:pPr>
        <w:spacing w:after="0" w:line="240" w:lineRule="auto"/>
        <w:jc w:val="both"/>
        <w:rPr>
          <w:rFonts w:ascii="Calibri" w:eastAsia="Times New Roman" w:hAnsi="Calibri" w:cs="Mangal"/>
          <w:sz w:val="32"/>
          <w:szCs w:val="32"/>
          <w:lang w:val="en-IN" w:eastAsia="en-IN"/>
        </w:rPr>
      </w:pPr>
      <w:r>
        <w:rPr>
          <w:rFonts w:ascii="Calibri" w:eastAsia="Times New Roman" w:hAnsi="Calibri" w:cs="Mangal" w:hint="cs"/>
          <w:sz w:val="32"/>
          <w:szCs w:val="32"/>
          <w:cs/>
          <w:lang w:val="en-IN" w:eastAsia="en-IN" w:bidi="mr-IN"/>
        </w:rPr>
        <w:t xml:space="preserve"> </w:t>
      </w:r>
    </w:p>
    <w:p w14:paraId="719A2678" w14:textId="77777777" w:rsidR="004F2435" w:rsidRPr="0010311C" w:rsidRDefault="0010311C" w:rsidP="004F2435">
      <w:pPr>
        <w:shd w:val="clear" w:color="auto" w:fill="FFFFFF"/>
        <w:spacing w:after="0" w:line="240" w:lineRule="auto"/>
        <w:jc w:val="both"/>
        <w:rPr>
          <w:rFonts w:ascii="Arial" w:eastAsia="Times New Roman" w:hAnsi="Arial" w:cs="Arial"/>
          <w:color w:val="222222"/>
          <w:sz w:val="24"/>
          <w:szCs w:val="24"/>
          <w:lang w:val="en-IN" w:eastAsia="en-IN"/>
        </w:rPr>
      </w:pPr>
      <w:r w:rsidRPr="0010311C">
        <w:rPr>
          <w:rFonts w:ascii="Calibri" w:eastAsia="Times New Roman" w:hAnsi="Calibri" w:cs="Mangal" w:hint="cs"/>
          <w:sz w:val="24"/>
          <w:szCs w:val="24"/>
          <w:cs/>
          <w:lang w:val="en-IN" w:eastAsia="en-IN" w:bidi="mr-IN"/>
        </w:rPr>
        <w:t xml:space="preserve"> </w:t>
      </w:r>
      <w:r w:rsidRPr="0010311C">
        <w:rPr>
          <w:rFonts w:ascii="Mangal" w:eastAsia="Times New Roman" w:hAnsi="Mangal" w:cs="Mangal"/>
          <w:color w:val="222222"/>
          <w:sz w:val="24"/>
          <w:szCs w:val="24"/>
          <w:cs/>
          <w:lang w:val="en-IN" w:eastAsia="en-IN" w:bidi="mr-IN"/>
        </w:rPr>
        <w:t xml:space="preserve">   स्वाधारची </w:t>
      </w:r>
      <w:r w:rsidRPr="0010311C">
        <w:rPr>
          <w:rFonts w:ascii="Mangal" w:eastAsia="Times New Roman" w:hAnsi="Mangal" w:cs="Mangal"/>
          <w:b/>
          <w:bCs/>
          <w:color w:val="222222"/>
          <w:sz w:val="24"/>
          <w:szCs w:val="24"/>
          <w:cs/>
          <w:lang w:val="en-IN" w:eastAsia="en-IN" w:bidi="mr-IN"/>
        </w:rPr>
        <w:t>चेंबूर शाखा</w:t>
      </w:r>
      <w:r w:rsidRPr="0010311C">
        <w:rPr>
          <w:rFonts w:ascii="Mangal" w:eastAsia="Times New Roman" w:hAnsi="Mangal" w:cs="Mangal"/>
          <w:color w:val="222222"/>
          <w:sz w:val="24"/>
          <w:szCs w:val="24"/>
          <w:cs/>
          <w:lang w:val="en-IN" w:eastAsia="en-IN" w:bidi="mr-IN"/>
        </w:rPr>
        <w:t xml:space="preserve"> १९९५ पासून </w:t>
      </w:r>
      <w:r w:rsidRPr="0010311C">
        <w:rPr>
          <w:rFonts w:ascii="Mangal" w:eastAsia="Times New Roman" w:hAnsi="Mangal" w:cs="Mangal" w:hint="cs"/>
          <w:color w:val="222222"/>
          <w:sz w:val="24"/>
          <w:szCs w:val="24"/>
          <w:cs/>
          <w:lang w:val="en-IN" w:eastAsia="en-IN" w:bidi="mr-IN"/>
        </w:rPr>
        <w:t xml:space="preserve"> </w:t>
      </w:r>
      <w:r w:rsidRPr="0010311C">
        <w:rPr>
          <w:rFonts w:ascii="Mangal" w:eastAsia="Times New Roman" w:hAnsi="Mangal" w:cs="Mangal"/>
          <w:color w:val="222222"/>
          <w:sz w:val="24"/>
          <w:szCs w:val="24"/>
          <w:cs/>
          <w:lang w:val="en-IN" w:eastAsia="en-IN" w:bidi="mr-IN"/>
        </w:rPr>
        <w:t xml:space="preserve"> </w:t>
      </w:r>
      <w:r w:rsidRPr="0010311C">
        <w:rPr>
          <w:rFonts w:ascii="Mangal" w:eastAsia="Times New Roman" w:hAnsi="Mangal" w:cs="Mangal"/>
          <w:b/>
          <w:bCs/>
          <w:color w:val="222222"/>
          <w:sz w:val="24"/>
          <w:szCs w:val="24"/>
          <w:lang w:val="en-IN" w:eastAsia="en-IN"/>
        </w:rPr>
        <w:t>‘</w:t>
      </w:r>
      <w:r w:rsidRPr="0010311C">
        <w:rPr>
          <w:rFonts w:ascii="Mangal" w:eastAsia="Times New Roman" w:hAnsi="Mangal" w:cs="Mangal"/>
          <w:b/>
          <w:bCs/>
          <w:color w:val="222222"/>
          <w:sz w:val="24"/>
          <w:szCs w:val="24"/>
          <w:cs/>
          <w:lang w:val="en-IN" w:eastAsia="en-IN" w:bidi="mr-IN"/>
        </w:rPr>
        <w:t>शैक्षणिक प्रकल्प</w:t>
      </w:r>
      <w:r w:rsidRPr="0010311C">
        <w:rPr>
          <w:rFonts w:ascii="Mangal" w:eastAsia="Times New Roman" w:hAnsi="Mangal" w:cs="Mangal"/>
          <w:b/>
          <w:bCs/>
          <w:color w:val="222222"/>
          <w:sz w:val="24"/>
          <w:szCs w:val="24"/>
          <w:lang w:val="en-IN" w:eastAsia="en-IN"/>
        </w:rPr>
        <w:t>’</w:t>
      </w:r>
      <w:r w:rsidRPr="0010311C">
        <w:rPr>
          <w:rFonts w:ascii="Mangal" w:eastAsia="Times New Roman" w:hAnsi="Mangal" w:cs="Mangal"/>
          <w:color w:val="222222"/>
          <w:sz w:val="24"/>
          <w:szCs w:val="24"/>
          <w:lang w:val="en-IN" w:eastAsia="en-IN"/>
        </w:rPr>
        <w:t xml:space="preserve"> </w:t>
      </w:r>
      <w:r w:rsidRPr="0010311C">
        <w:rPr>
          <w:rFonts w:ascii="Mangal" w:eastAsia="Times New Roman" w:hAnsi="Mangal" w:cs="Mangal"/>
          <w:color w:val="222222"/>
          <w:sz w:val="24"/>
          <w:szCs w:val="24"/>
          <w:cs/>
          <w:lang w:val="en-IN" w:eastAsia="en-IN" w:bidi="mr-IN"/>
        </w:rPr>
        <w:t>हा उपक्रम राबविते.</w:t>
      </w:r>
      <w:r w:rsidRPr="0010311C">
        <w:rPr>
          <w:rFonts w:ascii="Mangal" w:eastAsia="Times New Roman" w:hAnsi="Mangal" w:cs="Mangal"/>
          <w:color w:val="222222"/>
          <w:sz w:val="24"/>
          <w:szCs w:val="24"/>
          <w:lang w:val="en-IN" w:eastAsia="en-IN"/>
        </w:rPr>
        <w:t>  </w:t>
      </w:r>
      <w:r w:rsidRPr="0010311C">
        <w:rPr>
          <w:rFonts w:ascii="Mangal" w:eastAsia="Times New Roman" w:hAnsi="Mangal" w:cs="Mangal"/>
          <w:color w:val="222222"/>
          <w:sz w:val="24"/>
          <w:szCs w:val="24"/>
          <w:cs/>
          <w:lang w:val="en-IN" w:eastAsia="en-IN" w:bidi="mr-IN"/>
        </w:rPr>
        <w:t xml:space="preserve">सामाजिक बांधिलकी मानणाऱ्या व्यक्ती व संस्थांच्या आर्थिक सहाय्याने हा उपक्रम राबविला जातो. आर्थिक दृष्ट्या दुर्बल कुटुंबातील मुलींना इ ५वी ते १०वी पर्यंत शालेय </w:t>
      </w:r>
      <w:r w:rsidRPr="0010311C">
        <w:rPr>
          <w:rFonts w:ascii="Mangal" w:eastAsia="Times New Roman" w:hAnsi="Mangal" w:cs="Mangal" w:hint="cs"/>
          <w:color w:val="222222"/>
          <w:sz w:val="24"/>
          <w:szCs w:val="24"/>
          <w:cs/>
          <w:lang w:val="en-IN" w:eastAsia="en-IN" w:bidi="mr-IN"/>
        </w:rPr>
        <w:t>शिक्षणासाठी</w:t>
      </w:r>
      <w:r w:rsidRPr="0010311C">
        <w:rPr>
          <w:rFonts w:ascii="Mangal" w:eastAsia="Times New Roman" w:hAnsi="Mangal" w:cs="Mangal"/>
          <w:color w:val="222222"/>
          <w:sz w:val="24"/>
          <w:szCs w:val="24"/>
          <w:cs/>
          <w:lang w:val="en-IN" w:eastAsia="en-IN" w:bidi="mr-IN"/>
        </w:rPr>
        <w:t xml:space="preserve"> मदत दिली </w:t>
      </w:r>
      <w:r w:rsidRPr="0010311C">
        <w:rPr>
          <w:rFonts w:ascii="Mangal" w:eastAsia="Times New Roman" w:hAnsi="Mangal" w:cs="Mangal"/>
          <w:color w:val="222222"/>
          <w:sz w:val="24"/>
          <w:szCs w:val="24"/>
          <w:cs/>
          <w:lang w:val="en-IN" w:eastAsia="en-IN" w:bidi="mr-IN"/>
        </w:rPr>
        <w:lastRenderedPageBreak/>
        <w:t>जाते.</w:t>
      </w:r>
      <w:r w:rsidRPr="0010311C">
        <w:rPr>
          <w:rFonts w:ascii="Mangal" w:eastAsia="Times New Roman" w:hAnsi="Mangal" w:cs="Mangal"/>
          <w:color w:val="222222"/>
          <w:sz w:val="24"/>
          <w:szCs w:val="24"/>
          <w:lang w:val="en-IN" w:eastAsia="en-IN"/>
        </w:rPr>
        <w:t> </w:t>
      </w:r>
      <w:r w:rsidR="004F2435" w:rsidRPr="0010311C">
        <w:rPr>
          <w:rFonts w:ascii="Mangal" w:eastAsia="Times New Roman" w:hAnsi="Mangal" w:cs="Mangal"/>
          <w:color w:val="222222"/>
          <w:sz w:val="24"/>
          <w:szCs w:val="24"/>
          <w:cs/>
          <w:lang w:val="en-IN" w:eastAsia="en-IN" w:bidi="mr-IN"/>
        </w:rPr>
        <w:t xml:space="preserve">शैक्षणिक प्रकल्पातील मुलींना दरवर्षी शैक्षणिक साहित्य दिले जाते. तसेच त्यांच्या व्यक्तिमत्व विकासाच्या दृष्टीने मुलींच्या विविध स्पर्धा आयोजित केल्या जातात. </w:t>
      </w:r>
      <w:r w:rsidR="004F2435" w:rsidRPr="0010311C">
        <w:rPr>
          <w:rFonts w:ascii="Mangal" w:eastAsia="Times New Roman" w:hAnsi="Mangal" w:cs="Mangal"/>
          <w:color w:val="222222"/>
          <w:sz w:val="24"/>
          <w:szCs w:val="24"/>
          <w:lang w:val="en-IN" w:eastAsia="en-IN" w:bidi="mr-IN"/>
        </w:rPr>
        <w:t> </w:t>
      </w:r>
    </w:p>
    <w:p w14:paraId="1F62BB3E" w14:textId="326CE321" w:rsidR="0010311C" w:rsidRDefault="0010311C" w:rsidP="000F09FA">
      <w:pPr>
        <w:shd w:val="clear" w:color="auto" w:fill="FFFFFF"/>
        <w:spacing w:after="200" w:line="240" w:lineRule="auto"/>
        <w:jc w:val="both"/>
        <w:rPr>
          <w:rFonts w:ascii="Mangal" w:eastAsia="Times New Roman" w:hAnsi="Mangal" w:cs="Mangal"/>
          <w:color w:val="222222"/>
          <w:sz w:val="24"/>
          <w:szCs w:val="24"/>
          <w:lang w:val="en-IN" w:eastAsia="en-IN" w:bidi="mr-IN"/>
        </w:rPr>
      </w:pPr>
      <w:r w:rsidRPr="0010311C">
        <w:rPr>
          <w:rFonts w:ascii="Mangal" w:eastAsia="Times New Roman" w:hAnsi="Mangal" w:cs="Mangal"/>
          <w:color w:val="222222"/>
          <w:sz w:val="24"/>
          <w:szCs w:val="24"/>
          <w:cs/>
          <w:lang w:val="en-IN" w:eastAsia="en-IN" w:bidi="mr-IN"/>
        </w:rPr>
        <w:t xml:space="preserve"> उच्च घेणाऱ्या गरजू विद्यार्थी विद्यार्थिनींना देणगीदारांच्या सहकार्याने मदत दिली जाते.</w:t>
      </w:r>
    </w:p>
    <w:p w14:paraId="63A11FAF" w14:textId="6AF7455D" w:rsidR="004F2435" w:rsidRDefault="004F2435" w:rsidP="004F2435">
      <w:pPr>
        <w:spacing w:after="0" w:line="240" w:lineRule="auto"/>
        <w:jc w:val="both"/>
        <w:rPr>
          <w:rFonts w:ascii="Calibri" w:eastAsia="Times New Roman" w:hAnsi="Calibri" w:cs="Mangal"/>
          <w:sz w:val="24"/>
          <w:szCs w:val="24"/>
          <w:lang w:val="en-IN" w:eastAsia="en-IN" w:bidi="mr-IN"/>
        </w:rPr>
      </w:pPr>
      <w:r w:rsidRPr="004F2435">
        <w:rPr>
          <w:rFonts w:ascii="Calibri" w:eastAsia="Times New Roman" w:hAnsi="Calibri" w:cs="Mangal" w:hint="cs"/>
          <w:sz w:val="24"/>
          <w:szCs w:val="24"/>
          <w:cs/>
          <w:lang w:val="en-IN" w:eastAsia="en-IN" w:bidi="mr-IN"/>
        </w:rPr>
        <w:t xml:space="preserve">आजपर्यंत </w:t>
      </w:r>
      <w:r>
        <w:rPr>
          <w:rFonts w:ascii="Calibri" w:eastAsia="Times New Roman" w:hAnsi="Calibri" w:cs="Mangal" w:hint="cs"/>
          <w:sz w:val="24"/>
          <w:szCs w:val="24"/>
          <w:cs/>
          <w:lang w:val="en-IN" w:eastAsia="en-IN" w:bidi="mr-IN"/>
        </w:rPr>
        <w:t xml:space="preserve"> </w:t>
      </w:r>
      <w:r w:rsidR="009A4820">
        <w:rPr>
          <w:rFonts w:ascii="Calibri" w:eastAsia="Times New Roman" w:hAnsi="Calibri" w:cs="Mangal" w:hint="cs"/>
          <w:sz w:val="24"/>
          <w:szCs w:val="24"/>
          <w:cs/>
          <w:lang w:val="en-IN" w:eastAsia="en-IN" w:bidi="mr-IN"/>
        </w:rPr>
        <w:t>१५००</w:t>
      </w:r>
      <w:r>
        <w:rPr>
          <w:rFonts w:ascii="Calibri" w:eastAsia="Times New Roman" w:hAnsi="Calibri" w:cs="Mangal" w:hint="cs"/>
          <w:sz w:val="24"/>
          <w:szCs w:val="24"/>
          <w:cs/>
          <w:lang w:val="en-IN" w:eastAsia="en-IN" w:bidi="mr-IN"/>
        </w:rPr>
        <w:t xml:space="preserve">  मुलींना या  प्रकल्पाचा लाभ मिळाला आहे. </w:t>
      </w:r>
    </w:p>
    <w:p w14:paraId="16C96C8C" w14:textId="77777777" w:rsidR="004F2435" w:rsidRDefault="004F2435" w:rsidP="004F2435">
      <w:pPr>
        <w:spacing w:after="0" w:line="240" w:lineRule="auto"/>
        <w:jc w:val="both"/>
        <w:rPr>
          <w:rFonts w:ascii="Calibri" w:eastAsia="Times New Roman" w:hAnsi="Calibri" w:cs="Mangal"/>
          <w:sz w:val="24"/>
          <w:szCs w:val="24"/>
          <w:lang w:val="en-IN" w:eastAsia="en-IN" w:bidi="mr-IN"/>
        </w:rPr>
      </w:pPr>
    </w:p>
    <w:p w14:paraId="66CC2B4A" w14:textId="02B94ED7" w:rsidR="004F2435" w:rsidRPr="0010311C" w:rsidRDefault="004F2435" w:rsidP="004F2435">
      <w:pPr>
        <w:spacing w:after="0" w:line="240" w:lineRule="auto"/>
        <w:jc w:val="both"/>
        <w:rPr>
          <w:rFonts w:ascii="Calibri" w:eastAsia="Times New Roman" w:hAnsi="Calibri" w:cs="Mangal"/>
          <w:sz w:val="24"/>
          <w:szCs w:val="24"/>
          <w:lang w:val="en-IN" w:eastAsia="en-IN" w:bidi="mr-IN"/>
        </w:rPr>
      </w:pPr>
      <w:r>
        <w:rPr>
          <w:rFonts w:ascii="Calibri" w:eastAsia="Times New Roman" w:hAnsi="Calibri" w:cs="Mangal" w:hint="cs"/>
          <w:sz w:val="24"/>
          <w:szCs w:val="24"/>
          <w:cs/>
          <w:lang w:val="en-IN" w:eastAsia="en-IN" w:bidi="mr-IN"/>
        </w:rPr>
        <w:t xml:space="preserve">स्वाधारची </w:t>
      </w:r>
      <w:r w:rsidRPr="005B6E69">
        <w:rPr>
          <w:rFonts w:ascii="Calibri" w:eastAsia="Times New Roman" w:hAnsi="Calibri" w:cs="Mangal" w:hint="cs"/>
          <w:b/>
          <w:bCs/>
          <w:sz w:val="24"/>
          <w:szCs w:val="24"/>
          <w:cs/>
          <w:lang w:val="en-IN" w:eastAsia="en-IN" w:bidi="mr-IN"/>
        </w:rPr>
        <w:t>चुनाभट्टी शाखा</w:t>
      </w:r>
      <w:r>
        <w:rPr>
          <w:rFonts w:ascii="Calibri" w:eastAsia="Times New Roman" w:hAnsi="Calibri" w:cs="Mangal" w:hint="cs"/>
          <w:sz w:val="24"/>
          <w:szCs w:val="24"/>
          <w:cs/>
          <w:lang w:val="en-IN" w:eastAsia="en-IN" w:bidi="mr-IN"/>
        </w:rPr>
        <w:t xml:space="preserve"> १९१७ पासून “</w:t>
      </w:r>
      <w:r w:rsidRPr="005B6E69">
        <w:rPr>
          <w:rFonts w:ascii="Calibri" w:eastAsia="Times New Roman" w:hAnsi="Calibri" w:cs="Mangal" w:hint="cs"/>
          <w:b/>
          <w:bCs/>
          <w:sz w:val="24"/>
          <w:szCs w:val="24"/>
          <w:cs/>
          <w:lang w:val="en-IN" w:eastAsia="en-IN" w:bidi="mr-IN"/>
        </w:rPr>
        <w:t>शैक्षणिक प्रकल्प स्वाधार</w:t>
      </w:r>
      <w:r>
        <w:rPr>
          <w:rFonts w:ascii="Calibri" w:eastAsia="Times New Roman" w:hAnsi="Calibri" w:cs="Mangal" w:hint="cs"/>
          <w:sz w:val="24"/>
          <w:szCs w:val="24"/>
          <w:cs/>
          <w:lang w:val="en-IN" w:eastAsia="en-IN" w:bidi="mr-IN"/>
        </w:rPr>
        <w:t xml:space="preserve">” हा असाच मुलींना शैक्षणिक मदत देणारा उपक्रम राबविते.    </w:t>
      </w:r>
    </w:p>
    <w:p w14:paraId="5F4DCC20" w14:textId="77777777" w:rsidR="004F2435" w:rsidRPr="0010311C" w:rsidRDefault="004F2435" w:rsidP="000F09FA">
      <w:pPr>
        <w:shd w:val="clear" w:color="auto" w:fill="FFFFFF"/>
        <w:spacing w:after="200" w:line="240" w:lineRule="auto"/>
        <w:jc w:val="both"/>
        <w:rPr>
          <w:rFonts w:ascii="Arial" w:eastAsia="Times New Roman" w:hAnsi="Arial" w:cs="Arial"/>
          <w:color w:val="222222"/>
          <w:sz w:val="24"/>
          <w:szCs w:val="24"/>
          <w:lang w:val="en-IN" w:eastAsia="en-IN"/>
        </w:rPr>
      </w:pPr>
    </w:p>
    <w:p w14:paraId="4468BE21" w14:textId="33C04169" w:rsidR="0010311C" w:rsidRPr="0010311C" w:rsidRDefault="0010311C" w:rsidP="004F2435">
      <w:pPr>
        <w:shd w:val="clear" w:color="auto" w:fill="FFFFFF"/>
        <w:spacing w:after="0" w:line="240" w:lineRule="auto"/>
        <w:jc w:val="both"/>
        <w:rPr>
          <w:rFonts w:ascii="Calibri" w:eastAsia="Times New Roman" w:hAnsi="Calibri" w:cs="Mangal"/>
          <w:sz w:val="24"/>
          <w:szCs w:val="24"/>
          <w:lang w:val="en-IN" w:eastAsia="en-IN"/>
        </w:rPr>
      </w:pPr>
      <w:r w:rsidRPr="0010311C">
        <w:rPr>
          <w:rFonts w:ascii="Mangal" w:eastAsia="Times New Roman" w:hAnsi="Mangal" w:cs="Mangal"/>
          <w:color w:val="222222"/>
          <w:sz w:val="24"/>
          <w:szCs w:val="24"/>
          <w:lang w:val="en-IN" w:eastAsia="en-IN"/>
        </w:rPr>
        <w:t> </w:t>
      </w:r>
    </w:p>
    <w:p w14:paraId="0152C146" w14:textId="6C7EABD4" w:rsidR="0010311C" w:rsidRPr="0010311C" w:rsidRDefault="0010311C" w:rsidP="000F09FA">
      <w:pPr>
        <w:spacing w:after="200" w:line="240" w:lineRule="auto"/>
        <w:jc w:val="both"/>
        <w:rPr>
          <w:rFonts w:ascii="Calibri" w:eastAsia="Calibri" w:hAnsi="Calibri" w:cs="Mangal"/>
          <w:b/>
          <w:bCs/>
          <w:sz w:val="28"/>
          <w:szCs w:val="28"/>
          <w:lang w:bidi="mr-IN"/>
        </w:rPr>
      </w:pPr>
      <w:r w:rsidRPr="0010311C">
        <w:rPr>
          <w:rFonts w:ascii="Calibri" w:eastAsia="Calibri" w:hAnsi="Calibri" w:cs="Mangal" w:hint="cs"/>
          <w:sz w:val="28"/>
          <w:szCs w:val="28"/>
          <w:cs/>
          <w:lang w:bidi="mr-IN"/>
        </w:rPr>
        <w:t xml:space="preserve">  </w:t>
      </w:r>
      <w:r w:rsidRPr="0010311C">
        <w:rPr>
          <w:rFonts w:ascii="Calibri" w:eastAsia="Calibri" w:hAnsi="Calibri" w:cs="Mangal" w:hint="cs"/>
          <w:b/>
          <w:bCs/>
          <w:sz w:val="28"/>
          <w:szCs w:val="28"/>
          <w:cs/>
          <w:lang w:bidi="mr-IN"/>
        </w:rPr>
        <w:t xml:space="preserve">आदिवासी विद्यार्थ्यांसाठी </w:t>
      </w:r>
    </w:p>
    <w:p w14:paraId="427A1F29" w14:textId="77777777" w:rsidR="000F09FA" w:rsidRDefault="0010311C" w:rsidP="000F09FA">
      <w:pPr>
        <w:spacing w:after="200" w:line="240" w:lineRule="auto"/>
        <w:jc w:val="both"/>
        <w:rPr>
          <w:rFonts w:ascii="Calibri" w:eastAsia="Calibri" w:hAnsi="Calibri" w:cs="Mangal"/>
          <w:sz w:val="24"/>
          <w:szCs w:val="24"/>
          <w:lang w:val="en-IN" w:bidi="mr-IN"/>
        </w:rPr>
      </w:pPr>
      <w:r w:rsidRPr="0010311C">
        <w:rPr>
          <w:rFonts w:ascii="Calibri" w:eastAsia="Calibri" w:hAnsi="Calibri" w:cs="Mangal" w:hint="cs"/>
          <w:sz w:val="24"/>
          <w:szCs w:val="24"/>
          <w:cs/>
          <w:lang w:bidi="mr-IN"/>
        </w:rPr>
        <w:t xml:space="preserve">स्वाधारची </w:t>
      </w:r>
      <w:r w:rsidRPr="0010311C">
        <w:rPr>
          <w:rFonts w:ascii="Calibri" w:eastAsia="Calibri" w:hAnsi="Calibri" w:cs="Mangal" w:hint="cs"/>
          <w:b/>
          <w:bCs/>
          <w:sz w:val="24"/>
          <w:szCs w:val="24"/>
          <w:cs/>
          <w:lang w:bidi="mr-IN"/>
        </w:rPr>
        <w:t xml:space="preserve">मुलुंड </w:t>
      </w:r>
      <w:r w:rsidRPr="0010311C">
        <w:rPr>
          <w:rFonts w:ascii="Calibri" w:eastAsia="Calibri" w:hAnsi="Calibri" w:cs="Mangal" w:hint="cs"/>
          <w:sz w:val="24"/>
          <w:szCs w:val="24"/>
          <w:cs/>
          <w:lang w:bidi="mr-IN"/>
        </w:rPr>
        <w:t xml:space="preserve">शाखा मुख्यत: </w:t>
      </w:r>
      <w:r w:rsidRPr="0010311C">
        <w:rPr>
          <w:rFonts w:ascii="Calibri" w:eastAsia="Calibri" w:hAnsi="Calibri" w:cs="Mangal" w:hint="cs"/>
          <w:b/>
          <w:bCs/>
          <w:sz w:val="24"/>
          <w:szCs w:val="24"/>
          <w:cs/>
          <w:lang w:bidi="mr-IN"/>
        </w:rPr>
        <w:t>आदिवासी भागातील विद्यार्थ्यांसाठी</w:t>
      </w:r>
      <w:r w:rsidR="009E21E0" w:rsidRPr="004F2435">
        <w:rPr>
          <w:rFonts w:ascii="Calibri" w:eastAsia="Calibri" w:hAnsi="Calibri" w:cs="Mangal" w:hint="cs"/>
          <w:b/>
          <w:bCs/>
          <w:sz w:val="24"/>
          <w:szCs w:val="24"/>
          <w:lang w:bidi="mr-IN"/>
        </w:rPr>
        <w:t>,</w:t>
      </w:r>
      <w:r w:rsidRPr="0010311C">
        <w:rPr>
          <w:rFonts w:ascii="Calibri" w:eastAsia="Calibri" w:hAnsi="Calibri" w:cs="Mangal" w:hint="cs"/>
          <w:sz w:val="24"/>
          <w:szCs w:val="24"/>
          <w:cs/>
          <w:lang w:bidi="mr-IN"/>
        </w:rPr>
        <w:t xml:space="preserve"> वाकस (नेरूळ) येथील डॉ दत्ता सामंत विद्यालय आणि माणगाववाडी येथील मधुरम चॅरिटेबल ट्रस्ट संचालित आदिवासी मुलांच्या आश्रम शाळेत मुलुंड शाखेचे कार्यकर्ते विविध  शैक्षणिक आणि मुलांचे विचार विकसित होण्याच्या दृष्टीने कार्यक्रम राबवितात.</w:t>
      </w:r>
      <w:r w:rsidR="000F09FA" w:rsidRPr="000F09FA">
        <w:rPr>
          <w:rFonts w:ascii="Calibri" w:eastAsia="Calibri" w:hAnsi="Calibri" w:cs="Mangal" w:hint="cs"/>
          <w:sz w:val="24"/>
          <w:szCs w:val="24"/>
          <w:cs/>
          <w:lang w:val="en-IN" w:bidi="mr-IN"/>
        </w:rPr>
        <w:t xml:space="preserve"> </w:t>
      </w:r>
    </w:p>
    <w:p w14:paraId="2E801DDD" w14:textId="7E18316E" w:rsidR="000F09FA" w:rsidRDefault="000F09FA" w:rsidP="000F09FA">
      <w:pPr>
        <w:spacing w:after="0" w:line="240" w:lineRule="auto"/>
        <w:jc w:val="both"/>
        <w:rPr>
          <w:rFonts w:ascii="Calibri" w:eastAsia="Calibri" w:hAnsi="Calibri" w:cs="Mangal"/>
          <w:sz w:val="24"/>
          <w:szCs w:val="24"/>
          <w:lang w:bidi="mr-IN"/>
        </w:rPr>
      </w:pPr>
      <w:r>
        <w:rPr>
          <w:rFonts w:ascii="Calibri" w:eastAsia="Calibri" w:hAnsi="Calibri" w:cs="Mangal" w:hint="cs"/>
          <w:sz w:val="24"/>
          <w:szCs w:val="24"/>
          <w:cs/>
          <w:lang w:val="en-IN" w:bidi="mr-IN"/>
        </w:rPr>
        <w:t xml:space="preserve">      </w:t>
      </w:r>
      <w:r w:rsidRPr="000F09FA">
        <w:rPr>
          <w:rFonts w:ascii="Calibri" w:eastAsia="Calibri" w:hAnsi="Calibri" w:cs="Mangal" w:hint="cs"/>
          <w:sz w:val="24"/>
          <w:szCs w:val="24"/>
          <w:cs/>
          <w:lang w:val="en-IN" w:bidi="mr-IN"/>
        </w:rPr>
        <w:t xml:space="preserve">नेरळ जवळील लव्हाळवाडी येथील आदिवासी पाडयात स्वाधारच्या कार्यकर्त्यांनी प्राथमिक शाळा सुरु केली. एका घरात सुरु झालेल्या या शाळेला आज जिल्हा परिषदेने मान्यता दिली आहे व शाळेला इमारतही बांधून दिली आहे. </w:t>
      </w:r>
      <w:r w:rsidR="0010311C" w:rsidRPr="0010311C">
        <w:rPr>
          <w:rFonts w:ascii="Calibri" w:eastAsia="Calibri" w:hAnsi="Calibri" w:cs="Mangal" w:hint="cs"/>
          <w:sz w:val="24"/>
          <w:szCs w:val="24"/>
          <w:cs/>
          <w:lang w:bidi="mr-IN"/>
        </w:rPr>
        <w:t xml:space="preserve"> </w:t>
      </w:r>
    </w:p>
    <w:p w14:paraId="5ECD4044" w14:textId="7950DECC" w:rsidR="0010311C" w:rsidRPr="0010311C" w:rsidRDefault="0010311C" w:rsidP="000F09FA">
      <w:pPr>
        <w:spacing w:after="200" w:line="240" w:lineRule="auto"/>
        <w:jc w:val="both"/>
        <w:rPr>
          <w:rFonts w:ascii="Calibri" w:eastAsia="Calibri" w:hAnsi="Calibri" w:cs="Mangal"/>
          <w:sz w:val="24"/>
          <w:szCs w:val="24"/>
          <w:cs/>
          <w:lang w:bidi="mr-IN"/>
        </w:rPr>
      </w:pPr>
      <w:r w:rsidRPr="0010311C">
        <w:rPr>
          <w:rFonts w:ascii="Calibri" w:eastAsia="Calibri" w:hAnsi="Calibri" w:cs="Mangal" w:hint="cs"/>
          <w:sz w:val="24"/>
          <w:szCs w:val="24"/>
          <w:cs/>
          <w:lang w:bidi="mr-IN"/>
        </w:rPr>
        <w:t xml:space="preserve">.      </w:t>
      </w:r>
    </w:p>
    <w:p w14:paraId="7CC34716" w14:textId="77777777" w:rsidR="008A7297" w:rsidRDefault="008A7297" w:rsidP="000F09FA">
      <w:pPr>
        <w:spacing w:line="240" w:lineRule="auto"/>
      </w:pPr>
    </w:p>
    <w:sectPr w:rsidR="008A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97"/>
    <w:rsid w:val="000F09FA"/>
    <w:rsid w:val="0010311C"/>
    <w:rsid w:val="0038402C"/>
    <w:rsid w:val="004F2435"/>
    <w:rsid w:val="005B6E69"/>
    <w:rsid w:val="00820F09"/>
    <w:rsid w:val="008A7297"/>
    <w:rsid w:val="009A4820"/>
    <w:rsid w:val="009E21E0"/>
    <w:rsid w:val="00A42736"/>
    <w:rsid w:val="00E320ED"/>
    <w:rsid w:val="00E371CC"/>
    <w:rsid w:val="00F103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C871"/>
  <w15:chartTrackingRefBased/>
  <w15:docId w15:val="{3CF24814-41C2-4804-BB17-988B610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marathe</dc:creator>
  <cp:keywords/>
  <dc:description/>
  <cp:lastModifiedBy>pravin marathe</cp:lastModifiedBy>
  <cp:revision>10</cp:revision>
  <dcterms:created xsi:type="dcterms:W3CDTF">2017-12-14T11:09:00Z</dcterms:created>
  <dcterms:modified xsi:type="dcterms:W3CDTF">2018-01-25T10:45:00Z</dcterms:modified>
</cp:coreProperties>
</file>