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A439D7" w14:textId="2F16409A" w:rsidR="009E4C2D" w:rsidRDefault="00A37F1D">
      <w:pPr>
        <w:pStyle w:val="BodyText"/>
        <w:ind w:left="220"/>
        <w:rPr>
          <w:sz w:val="20"/>
        </w:rPr>
      </w:pPr>
      <w:r>
        <w:rPr>
          <w:noProof/>
          <w:sz w:val="20"/>
          <w:lang w:val="en-IN" w:eastAsia="en-IN"/>
        </w:rPr>
        <w:drawing>
          <wp:inline distT="0" distB="0" distL="0" distR="0" wp14:anchorId="24CC5DD2" wp14:editId="4F380A91">
            <wp:extent cx="1533453" cy="319468"/>
            <wp:effectExtent l="0" t="0" r="0" b="0"/>
            <wp:docPr id="1" name="image1.jpeg" descr="http://www.telusimages.com/sites/telusbrc.vmldev.com/files/TELUS_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1533453" cy="319468"/>
                    </a:xfrm>
                    <a:prstGeom prst="rect">
                      <a:avLst/>
                    </a:prstGeom>
                  </pic:spPr>
                </pic:pic>
              </a:graphicData>
            </a:graphic>
          </wp:inline>
        </w:drawing>
      </w:r>
    </w:p>
    <w:p w14:paraId="484BCDD6" w14:textId="77777777" w:rsidR="009E4C2D" w:rsidRDefault="00A37F1D">
      <w:pPr>
        <w:spacing w:before="14" w:line="450" w:lineRule="exact"/>
        <w:ind w:left="605" w:right="625"/>
        <w:jc w:val="center"/>
        <w:rPr>
          <w:rFonts w:ascii="Arial Black"/>
          <w:sz w:val="32"/>
        </w:rPr>
      </w:pPr>
      <w:r>
        <w:rPr>
          <w:rFonts w:ascii="Arial Black"/>
          <w:sz w:val="32"/>
        </w:rPr>
        <w:t>Consent for TELUS to Use Your Criminal Record Check Verification*</w:t>
      </w:r>
    </w:p>
    <w:p w14:paraId="1F2477B1" w14:textId="77777777" w:rsidR="009E4C2D" w:rsidRDefault="00A37F1D">
      <w:pPr>
        <w:spacing w:after="2" w:line="321" w:lineRule="exact"/>
        <w:ind w:left="605" w:right="622"/>
        <w:jc w:val="center"/>
        <w:rPr>
          <w:b/>
          <w:sz w:val="24"/>
        </w:rPr>
      </w:pPr>
      <w:r>
        <w:rPr>
          <w:b/>
          <w:sz w:val="28"/>
        </w:rPr>
        <w:t xml:space="preserve">Contractor - </w:t>
      </w:r>
      <w:r>
        <w:rPr>
          <w:b/>
          <w:sz w:val="24"/>
        </w:rPr>
        <w:t>Attestation Letter Program</w:t>
      </w:r>
    </w:p>
    <w:tbl>
      <w:tblPr>
        <w:tblW w:w="0" w:type="auto"/>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960"/>
      </w:tblGrid>
      <w:tr w:rsidR="009E4C2D" w14:paraId="6E19D990" w14:textId="77777777">
        <w:trPr>
          <w:trHeight w:val="3220"/>
        </w:trPr>
        <w:tc>
          <w:tcPr>
            <w:tcW w:w="12960" w:type="dxa"/>
            <w:tcBorders>
              <w:bottom w:val="single" w:sz="8" w:space="0" w:color="000000"/>
            </w:tcBorders>
          </w:tcPr>
          <w:p w14:paraId="551078D2" w14:textId="77777777" w:rsidR="009E4C2D" w:rsidRDefault="009E4C2D">
            <w:pPr>
              <w:pStyle w:val="TableParagraph"/>
              <w:spacing w:before="5"/>
              <w:rPr>
                <w:rFonts w:ascii="Times New Roman"/>
                <w:b/>
                <w:sz w:val="21"/>
              </w:rPr>
            </w:pPr>
          </w:p>
          <w:p w14:paraId="73F800FA" w14:textId="77777777" w:rsidR="009E4C2D" w:rsidRDefault="00A37F1D">
            <w:pPr>
              <w:pStyle w:val="TableParagraph"/>
              <w:ind w:left="112"/>
              <w:rPr>
                <w:sz w:val="20"/>
              </w:rPr>
            </w:pPr>
            <w:r>
              <w:rPr>
                <w:sz w:val="20"/>
              </w:rPr>
              <w:t>Your eligibility for a work assignment or access privileges with a TELUS company is conditional upon:</w:t>
            </w:r>
          </w:p>
          <w:p w14:paraId="0C4A7E38" w14:textId="77777777" w:rsidR="009E4C2D" w:rsidRDefault="009E4C2D">
            <w:pPr>
              <w:pStyle w:val="TableParagraph"/>
              <w:rPr>
                <w:rFonts w:ascii="Times New Roman"/>
                <w:b/>
                <w:sz w:val="20"/>
              </w:rPr>
            </w:pPr>
          </w:p>
          <w:p w14:paraId="20D8E683" w14:textId="77777777" w:rsidR="009E4C2D" w:rsidRDefault="00A37F1D">
            <w:pPr>
              <w:pStyle w:val="TableParagraph"/>
              <w:numPr>
                <w:ilvl w:val="0"/>
                <w:numId w:val="4"/>
              </w:numPr>
              <w:tabs>
                <w:tab w:val="left" w:pos="334"/>
              </w:tabs>
              <w:spacing w:before="1"/>
              <w:ind w:right="488" w:firstLine="0"/>
              <w:rPr>
                <w:sz w:val="20"/>
              </w:rPr>
            </w:pPr>
            <w:r>
              <w:rPr>
                <w:sz w:val="20"/>
              </w:rPr>
              <w:t>The</w:t>
            </w:r>
            <w:r>
              <w:rPr>
                <w:spacing w:val="-5"/>
                <w:sz w:val="20"/>
              </w:rPr>
              <w:t xml:space="preserve"> </w:t>
            </w:r>
            <w:r>
              <w:rPr>
                <w:sz w:val="20"/>
              </w:rPr>
              <w:t>vendor</w:t>
            </w:r>
            <w:r>
              <w:rPr>
                <w:spacing w:val="-1"/>
                <w:sz w:val="20"/>
              </w:rPr>
              <w:t xml:space="preserve"> </w:t>
            </w:r>
            <w:r>
              <w:rPr>
                <w:sz w:val="20"/>
              </w:rPr>
              <w:t>that</w:t>
            </w:r>
            <w:r>
              <w:rPr>
                <w:spacing w:val="-2"/>
                <w:sz w:val="20"/>
              </w:rPr>
              <w:t xml:space="preserve"> </w:t>
            </w:r>
            <w:r>
              <w:rPr>
                <w:sz w:val="20"/>
              </w:rPr>
              <w:t>is</w:t>
            </w:r>
            <w:r>
              <w:rPr>
                <w:spacing w:val="-3"/>
                <w:sz w:val="20"/>
              </w:rPr>
              <w:t xml:space="preserve"> </w:t>
            </w:r>
            <w:r>
              <w:rPr>
                <w:sz w:val="20"/>
              </w:rPr>
              <w:t>providing</w:t>
            </w:r>
            <w:r>
              <w:rPr>
                <w:spacing w:val="-4"/>
                <w:sz w:val="20"/>
              </w:rPr>
              <w:t xml:space="preserve"> </w:t>
            </w:r>
            <w:r>
              <w:rPr>
                <w:sz w:val="20"/>
              </w:rPr>
              <w:t>TELUS</w:t>
            </w:r>
            <w:r>
              <w:rPr>
                <w:spacing w:val="-2"/>
                <w:sz w:val="20"/>
              </w:rPr>
              <w:t xml:space="preserve"> </w:t>
            </w:r>
            <w:r>
              <w:rPr>
                <w:sz w:val="20"/>
              </w:rPr>
              <w:t>with your</w:t>
            </w:r>
            <w:r>
              <w:rPr>
                <w:spacing w:val="-3"/>
                <w:sz w:val="20"/>
              </w:rPr>
              <w:t xml:space="preserve"> </w:t>
            </w:r>
            <w:r>
              <w:rPr>
                <w:sz w:val="20"/>
              </w:rPr>
              <w:t>services</w:t>
            </w:r>
            <w:r>
              <w:rPr>
                <w:spacing w:val="-3"/>
                <w:sz w:val="20"/>
              </w:rPr>
              <w:t xml:space="preserve"> </w:t>
            </w:r>
            <w:r>
              <w:rPr>
                <w:sz w:val="20"/>
              </w:rPr>
              <w:t>(the</w:t>
            </w:r>
            <w:r>
              <w:rPr>
                <w:spacing w:val="-4"/>
                <w:sz w:val="20"/>
              </w:rPr>
              <w:t xml:space="preserve"> </w:t>
            </w:r>
            <w:r>
              <w:rPr>
                <w:sz w:val="20"/>
              </w:rPr>
              <w:t>“Vendor”)</w:t>
            </w:r>
            <w:r>
              <w:rPr>
                <w:spacing w:val="-3"/>
                <w:sz w:val="20"/>
              </w:rPr>
              <w:t xml:space="preserve"> </w:t>
            </w:r>
            <w:r>
              <w:rPr>
                <w:sz w:val="20"/>
              </w:rPr>
              <w:t>providing</w:t>
            </w:r>
            <w:r>
              <w:rPr>
                <w:spacing w:val="-3"/>
                <w:sz w:val="20"/>
              </w:rPr>
              <w:t xml:space="preserve"> </w:t>
            </w:r>
            <w:r>
              <w:rPr>
                <w:sz w:val="20"/>
              </w:rPr>
              <w:t>TELUS</w:t>
            </w:r>
            <w:r>
              <w:rPr>
                <w:spacing w:val="-2"/>
                <w:sz w:val="20"/>
              </w:rPr>
              <w:t xml:space="preserve"> </w:t>
            </w:r>
            <w:r>
              <w:rPr>
                <w:sz w:val="20"/>
              </w:rPr>
              <w:t>with</w:t>
            </w:r>
            <w:r>
              <w:rPr>
                <w:spacing w:val="-4"/>
                <w:sz w:val="20"/>
              </w:rPr>
              <w:t xml:space="preserve"> </w:t>
            </w:r>
            <w:r>
              <w:rPr>
                <w:sz w:val="20"/>
              </w:rPr>
              <w:t>an</w:t>
            </w:r>
            <w:r>
              <w:rPr>
                <w:spacing w:val="-4"/>
                <w:sz w:val="20"/>
              </w:rPr>
              <w:t xml:space="preserve"> </w:t>
            </w:r>
            <w:r>
              <w:rPr>
                <w:sz w:val="20"/>
              </w:rPr>
              <w:t>attestation</w:t>
            </w:r>
            <w:r>
              <w:rPr>
                <w:spacing w:val="-4"/>
                <w:sz w:val="20"/>
              </w:rPr>
              <w:t xml:space="preserve"> </w:t>
            </w:r>
            <w:r>
              <w:rPr>
                <w:sz w:val="20"/>
              </w:rPr>
              <w:t>that</w:t>
            </w:r>
            <w:r>
              <w:rPr>
                <w:spacing w:val="1"/>
                <w:sz w:val="20"/>
              </w:rPr>
              <w:t xml:space="preserve"> </w:t>
            </w:r>
            <w:r>
              <w:rPr>
                <w:sz w:val="20"/>
              </w:rPr>
              <w:t>you</w:t>
            </w:r>
            <w:r>
              <w:rPr>
                <w:spacing w:val="-3"/>
                <w:sz w:val="20"/>
              </w:rPr>
              <w:t xml:space="preserve"> </w:t>
            </w:r>
            <w:r>
              <w:rPr>
                <w:sz w:val="20"/>
              </w:rPr>
              <w:t>do</w:t>
            </w:r>
            <w:r>
              <w:rPr>
                <w:spacing w:val="-2"/>
                <w:sz w:val="20"/>
              </w:rPr>
              <w:t xml:space="preserve"> </w:t>
            </w:r>
            <w:r>
              <w:rPr>
                <w:sz w:val="20"/>
              </w:rPr>
              <w:t>not</w:t>
            </w:r>
            <w:r>
              <w:rPr>
                <w:spacing w:val="-2"/>
                <w:sz w:val="20"/>
              </w:rPr>
              <w:t xml:space="preserve"> </w:t>
            </w:r>
            <w:r>
              <w:rPr>
                <w:sz w:val="20"/>
              </w:rPr>
              <w:t>have</w:t>
            </w:r>
            <w:r>
              <w:rPr>
                <w:spacing w:val="-2"/>
                <w:sz w:val="20"/>
              </w:rPr>
              <w:t xml:space="preserve"> </w:t>
            </w:r>
            <w:r>
              <w:rPr>
                <w:sz w:val="20"/>
              </w:rPr>
              <w:t>a</w:t>
            </w:r>
            <w:r>
              <w:rPr>
                <w:spacing w:val="-4"/>
                <w:sz w:val="20"/>
              </w:rPr>
              <w:t xml:space="preserve"> </w:t>
            </w:r>
            <w:r>
              <w:rPr>
                <w:sz w:val="20"/>
              </w:rPr>
              <w:t>criminal history; or</w:t>
            </w:r>
          </w:p>
          <w:p w14:paraId="3C1003F6" w14:textId="77777777" w:rsidR="009E4C2D" w:rsidRDefault="009E4C2D">
            <w:pPr>
              <w:pStyle w:val="TableParagraph"/>
              <w:spacing w:before="10"/>
              <w:rPr>
                <w:rFonts w:ascii="Times New Roman"/>
                <w:b/>
                <w:sz w:val="19"/>
              </w:rPr>
            </w:pPr>
          </w:p>
          <w:p w14:paraId="4D74BC13" w14:textId="77777777" w:rsidR="009E4C2D" w:rsidRDefault="00A37F1D">
            <w:pPr>
              <w:pStyle w:val="TableParagraph"/>
              <w:numPr>
                <w:ilvl w:val="0"/>
                <w:numId w:val="4"/>
              </w:numPr>
              <w:tabs>
                <w:tab w:val="left" w:pos="334"/>
              </w:tabs>
              <w:ind w:right="286" w:firstLine="0"/>
              <w:rPr>
                <w:sz w:val="20"/>
              </w:rPr>
            </w:pPr>
            <w:r>
              <w:rPr>
                <w:sz w:val="20"/>
              </w:rPr>
              <w:t>If you do have a criminal history, TELUS will review your criminal history and’ assess whether you can nonetheless be security cleared. The existence of a criminal record or conviction will not necessarily preclude you from consideration of assignment with TELUS. Details of the offence are requested to enable TELUS to determine whether the offence is related to your intended</w:t>
            </w:r>
            <w:r>
              <w:rPr>
                <w:spacing w:val="-12"/>
                <w:sz w:val="20"/>
              </w:rPr>
              <w:t xml:space="preserve"> </w:t>
            </w:r>
            <w:r>
              <w:rPr>
                <w:sz w:val="20"/>
              </w:rPr>
              <w:t>assignment.</w:t>
            </w:r>
          </w:p>
          <w:p w14:paraId="125FF83A" w14:textId="77777777" w:rsidR="009E4C2D" w:rsidRDefault="009E4C2D">
            <w:pPr>
              <w:pStyle w:val="TableParagraph"/>
              <w:spacing w:before="11"/>
              <w:rPr>
                <w:rFonts w:ascii="Times New Roman"/>
                <w:b/>
                <w:sz w:val="19"/>
              </w:rPr>
            </w:pPr>
          </w:p>
          <w:p w14:paraId="06C27BF3" w14:textId="77777777" w:rsidR="009E4C2D" w:rsidRDefault="00A37F1D">
            <w:pPr>
              <w:pStyle w:val="TableParagraph"/>
              <w:numPr>
                <w:ilvl w:val="0"/>
                <w:numId w:val="4"/>
              </w:numPr>
              <w:tabs>
                <w:tab w:val="left" w:pos="334"/>
              </w:tabs>
              <w:spacing w:line="242" w:lineRule="auto"/>
              <w:ind w:left="388" w:right="1233" w:hanging="276"/>
              <w:rPr>
                <w:sz w:val="20"/>
              </w:rPr>
            </w:pPr>
            <w:r>
              <w:rPr>
                <w:sz w:val="20"/>
              </w:rPr>
              <w:t>The</w:t>
            </w:r>
            <w:r>
              <w:rPr>
                <w:spacing w:val="-4"/>
                <w:sz w:val="20"/>
              </w:rPr>
              <w:t xml:space="preserve"> </w:t>
            </w:r>
            <w:r>
              <w:rPr>
                <w:sz w:val="20"/>
              </w:rPr>
              <w:t>criminal</w:t>
            </w:r>
            <w:r>
              <w:rPr>
                <w:spacing w:val="-4"/>
                <w:sz w:val="20"/>
              </w:rPr>
              <w:t xml:space="preserve"> </w:t>
            </w:r>
            <w:r>
              <w:rPr>
                <w:sz w:val="20"/>
              </w:rPr>
              <w:t>records</w:t>
            </w:r>
            <w:r>
              <w:rPr>
                <w:spacing w:val="-3"/>
                <w:sz w:val="20"/>
              </w:rPr>
              <w:t xml:space="preserve"> </w:t>
            </w:r>
            <w:r>
              <w:rPr>
                <w:sz w:val="20"/>
              </w:rPr>
              <w:t>check</w:t>
            </w:r>
            <w:r>
              <w:rPr>
                <w:spacing w:val="1"/>
                <w:sz w:val="20"/>
              </w:rPr>
              <w:t xml:space="preserve"> </w:t>
            </w:r>
            <w:r>
              <w:rPr>
                <w:sz w:val="20"/>
              </w:rPr>
              <w:t>results</w:t>
            </w:r>
            <w:r>
              <w:rPr>
                <w:spacing w:val="-2"/>
                <w:sz w:val="20"/>
              </w:rPr>
              <w:t xml:space="preserve"> </w:t>
            </w:r>
            <w:r>
              <w:rPr>
                <w:sz w:val="20"/>
              </w:rPr>
              <w:t>for</w:t>
            </w:r>
            <w:r>
              <w:rPr>
                <w:spacing w:val="-3"/>
                <w:sz w:val="20"/>
              </w:rPr>
              <w:t xml:space="preserve"> </w:t>
            </w:r>
            <w:r>
              <w:rPr>
                <w:sz w:val="20"/>
              </w:rPr>
              <w:t>either</w:t>
            </w:r>
            <w:r>
              <w:rPr>
                <w:spacing w:val="-2"/>
                <w:sz w:val="20"/>
              </w:rPr>
              <w:t xml:space="preserve"> </w:t>
            </w:r>
            <w:r>
              <w:rPr>
                <w:sz w:val="20"/>
              </w:rPr>
              <w:t>1</w:t>
            </w:r>
            <w:r>
              <w:rPr>
                <w:spacing w:val="-2"/>
                <w:sz w:val="20"/>
              </w:rPr>
              <w:t xml:space="preserve"> </w:t>
            </w:r>
            <w:r>
              <w:rPr>
                <w:sz w:val="20"/>
              </w:rPr>
              <w:t>or</w:t>
            </w:r>
            <w:r>
              <w:rPr>
                <w:spacing w:val="-2"/>
                <w:sz w:val="20"/>
              </w:rPr>
              <w:t xml:space="preserve"> </w:t>
            </w:r>
            <w:r>
              <w:rPr>
                <w:sz w:val="20"/>
              </w:rPr>
              <w:t>2</w:t>
            </w:r>
            <w:r>
              <w:rPr>
                <w:spacing w:val="-2"/>
                <w:sz w:val="20"/>
              </w:rPr>
              <w:t xml:space="preserve"> </w:t>
            </w:r>
            <w:r>
              <w:rPr>
                <w:sz w:val="20"/>
              </w:rPr>
              <w:t>above,</w:t>
            </w:r>
            <w:r>
              <w:rPr>
                <w:spacing w:val="-3"/>
                <w:sz w:val="20"/>
              </w:rPr>
              <w:t xml:space="preserve"> </w:t>
            </w:r>
            <w:r>
              <w:rPr>
                <w:sz w:val="20"/>
              </w:rPr>
              <w:t>must</w:t>
            </w:r>
            <w:r>
              <w:rPr>
                <w:spacing w:val="-3"/>
                <w:sz w:val="20"/>
              </w:rPr>
              <w:t xml:space="preserve"> </w:t>
            </w:r>
            <w:r>
              <w:rPr>
                <w:sz w:val="20"/>
              </w:rPr>
              <w:t>reflect</w:t>
            </w:r>
            <w:r>
              <w:rPr>
                <w:spacing w:val="-6"/>
                <w:sz w:val="20"/>
              </w:rPr>
              <w:t xml:space="preserve"> </w:t>
            </w:r>
            <w:r>
              <w:rPr>
                <w:sz w:val="20"/>
              </w:rPr>
              <w:t>most</w:t>
            </w:r>
            <w:r>
              <w:rPr>
                <w:spacing w:val="-3"/>
                <w:sz w:val="20"/>
              </w:rPr>
              <w:t xml:space="preserve"> </w:t>
            </w:r>
            <w:r>
              <w:rPr>
                <w:sz w:val="20"/>
              </w:rPr>
              <w:t>recent</w:t>
            </w:r>
            <w:r>
              <w:rPr>
                <w:spacing w:val="-3"/>
                <w:sz w:val="20"/>
              </w:rPr>
              <w:t xml:space="preserve"> </w:t>
            </w:r>
            <w:r>
              <w:rPr>
                <w:sz w:val="20"/>
              </w:rPr>
              <w:t>12</w:t>
            </w:r>
            <w:r>
              <w:rPr>
                <w:spacing w:val="-4"/>
                <w:sz w:val="20"/>
              </w:rPr>
              <w:t xml:space="preserve"> </w:t>
            </w:r>
            <w:r>
              <w:rPr>
                <w:sz w:val="20"/>
              </w:rPr>
              <w:t>months</w:t>
            </w:r>
            <w:r>
              <w:rPr>
                <w:spacing w:val="-2"/>
                <w:sz w:val="20"/>
              </w:rPr>
              <w:t xml:space="preserve"> </w:t>
            </w:r>
            <w:r>
              <w:rPr>
                <w:sz w:val="20"/>
              </w:rPr>
              <w:t>and</w:t>
            </w:r>
            <w:r>
              <w:rPr>
                <w:spacing w:val="1"/>
                <w:sz w:val="20"/>
              </w:rPr>
              <w:t xml:space="preserve"> </w:t>
            </w:r>
            <w:r>
              <w:rPr>
                <w:sz w:val="20"/>
              </w:rPr>
              <w:t>your</w:t>
            </w:r>
            <w:r>
              <w:rPr>
                <w:spacing w:val="-2"/>
                <w:sz w:val="20"/>
              </w:rPr>
              <w:t xml:space="preserve"> </w:t>
            </w:r>
            <w:r>
              <w:rPr>
                <w:sz w:val="20"/>
              </w:rPr>
              <w:t>last</w:t>
            </w:r>
            <w:r>
              <w:rPr>
                <w:spacing w:val="-3"/>
                <w:sz w:val="20"/>
              </w:rPr>
              <w:t xml:space="preserve"> </w:t>
            </w:r>
            <w:r>
              <w:rPr>
                <w:sz w:val="20"/>
              </w:rPr>
              <w:t>3</w:t>
            </w:r>
            <w:r>
              <w:rPr>
                <w:spacing w:val="-2"/>
                <w:sz w:val="20"/>
              </w:rPr>
              <w:t xml:space="preserve"> </w:t>
            </w:r>
            <w:r>
              <w:rPr>
                <w:sz w:val="20"/>
              </w:rPr>
              <w:t>years</w:t>
            </w:r>
            <w:r>
              <w:rPr>
                <w:spacing w:val="-2"/>
                <w:sz w:val="20"/>
              </w:rPr>
              <w:t xml:space="preserve"> </w:t>
            </w:r>
            <w:r>
              <w:rPr>
                <w:sz w:val="20"/>
              </w:rPr>
              <w:t>of</w:t>
            </w:r>
            <w:r>
              <w:rPr>
                <w:spacing w:val="-2"/>
                <w:sz w:val="20"/>
              </w:rPr>
              <w:t xml:space="preserve"> </w:t>
            </w:r>
            <w:r>
              <w:rPr>
                <w:sz w:val="20"/>
              </w:rPr>
              <w:t>residency. TELUS reserves the right to take appropriate action with respect to the results of the criminal record</w:t>
            </w:r>
            <w:r>
              <w:rPr>
                <w:spacing w:val="-22"/>
                <w:sz w:val="20"/>
              </w:rPr>
              <w:t xml:space="preserve"> </w:t>
            </w:r>
            <w:r>
              <w:rPr>
                <w:sz w:val="20"/>
              </w:rPr>
              <w:t>check.</w:t>
            </w:r>
          </w:p>
        </w:tc>
      </w:tr>
      <w:tr w:rsidR="009E4C2D" w14:paraId="52BFDA60" w14:textId="77777777">
        <w:trPr>
          <w:trHeight w:val="5329"/>
        </w:trPr>
        <w:tc>
          <w:tcPr>
            <w:tcW w:w="12960" w:type="dxa"/>
            <w:tcBorders>
              <w:top w:val="single" w:sz="8" w:space="0" w:color="000000"/>
              <w:bottom w:val="single" w:sz="8" w:space="0" w:color="000000"/>
            </w:tcBorders>
          </w:tcPr>
          <w:p w14:paraId="70BC63AB" w14:textId="77777777" w:rsidR="009E4C2D" w:rsidRDefault="009E4C2D">
            <w:pPr>
              <w:pStyle w:val="TableParagraph"/>
              <w:spacing w:before="2"/>
              <w:rPr>
                <w:rFonts w:ascii="Times New Roman"/>
                <w:b/>
                <w:sz w:val="21"/>
              </w:rPr>
            </w:pPr>
          </w:p>
          <w:p w14:paraId="064888CB" w14:textId="77777777" w:rsidR="009E4C2D" w:rsidRDefault="00A37F1D">
            <w:pPr>
              <w:pStyle w:val="TableParagraph"/>
              <w:ind w:left="112"/>
              <w:rPr>
                <w:sz w:val="20"/>
              </w:rPr>
            </w:pPr>
            <w:r>
              <w:rPr>
                <w:b/>
                <w:sz w:val="20"/>
              </w:rPr>
              <w:t>BY SIGNING THIS FORM</w:t>
            </w:r>
            <w:r>
              <w:rPr>
                <w:sz w:val="20"/>
              </w:rPr>
              <w:t>, I acknowledge that I have consented to:</w:t>
            </w:r>
          </w:p>
          <w:p w14:paraId="27B475FD" w14:textId="77777777" w:rsidR="009E4C2D" w:rsidRDefault="009E4C2D">
            <w:pPr>
              <w:pStyle w:val="TableParagraph"/>
              <w:spacing w:before="3"/>
              <w:rPr>
                <w:rFonts w:ascii="Times New Roman"/>
                <w:b/>
                <w:sz w:val="20"/>
              </w:rPr>
            </w:pPr>
          </w:p>
          <w:p w14:paraId="511F4520" w14:textId="77777777" w:rsidR="009E4C2D" w:rsidRDefault="00A37F1D">
            <w:pPr>
              <w:pStyle w:val="TableParagraph"/>
              <w:numPr>
                <w:ilvl w:val="0"/>
                <w:numId w:val="3"/>
              </w:numPr>
              <w:tabs>
                <w:tab w:val="left" w:pos="334"/>
              </w:tabs>
              <w:ind w:hanging="222"/>
              <w:rPr>
                <w:sz w:val="20"/>
              </w:rPr>
            </w:pPr>
            <w:r>
              <w:rPr>
                <w:sz w:val="20"/>
              </w:rPr>
              <w:t>The Vendor or the company it uses for such purposes providing TELUS</w:t>
            </w:r>
            <w:r>
              <w:rPr>
                <w:spacing w:val="-1"/>
                <w:sz w:val="20"/>
              </w:rPr>
              <w:t xml:space="preserve"> </w:t>
            </w:r>
            <w:r>
              <w:rPr>
                <w:sz w:val="20"/>
              </w:rPr>
              <w:t>with:</w:t>
            </w:r>
          </w:p>
          <w:p w14:paraId="37ABAAC7" w14:textId="77777777" w:rsidR="009E4C2D" w:rsidRDefault="009E4C2D">
            <w:pPr>
              <w:pStyle w:val="TableParagraph"/>
              <w:spacing w:before="10"/>
              <w:rPr>
                <w:rFonts w:ascii="Times New Roman"/>
                <w:b/>
                <w:sz w:val="19"/>
              </w:rPr>
            </w:pPr>
          </w:p>
          <w:p w14:paraId="4FC35914" w14:textId="77777777" w:rsidR="009E4C2D" w:rsidRDefault="00A37F1D">
            <w:pPr>
              <w:pStyle w:val="TableParagraph"/>
              <w:numPr>
                <w:ilvl w:val="1"/>
                <w:numId w:val="3"/>
              </w:numPr>
              <w:tabs>
                <w:tab w:val="left" w:pos="334"/>
              </w:tabs>
              <w:ind w:hanging="222"/>
              <w:rPr>
                <w:sz w:val="20"/>
              </w:rPr>
            </w:pPr>
            <w:r>
              <w:rPr>
                <w:sz w:val="20"/>
              </w:rPr>
              <w:t>An attestation that I do not have a criminal history based on the checks completed by the Vendor;</w:t>
            </w:r>
            <w:r>
              <w:rPr>
                <w:spacing w:val="-18"/>
                <w:sz w:val="20"/>
              </w:rPr>
              <w:t xml:space="preserve"> </w:t>
            </w:r>
            <w:r>
              <w:rPr>
                <w:sz w:val="20"/>
              </w:rPr>
              <w:t>or</w:t>
            </w:r>
          </w:p>
          <w:p w14:paraId="143D245E" w14:textId="77777777" w:rsidR="009E4C2D" w:rsidRDefault="00A37F1D">
            <w:pPr>
              <w:pStyle w:val="TableParagraph"/>
              <w:numPr>
                <w:ilvl w:val="1"/>
                <w:numId w:val="3"/>
              </w:numPr>
              <w:tabs>
                <w:tab w:val="left" w:pos="334"/>
              </w:tabs>
              <w:spacing w:before="1"/>
              <w:ind w:hanging="222"/>
              <w:rPr>
                <w:sz w:val="20"/>
              </w:rPr>
            </w:pPr>
            <w:r>
              <w:rPr>
                <w:sz w:val="20"/>
              </w:rPr>
              <w:t>The results of the criminal history check if I do have a criminal</w:t>
            </w:r>
            <w:r>
              <w:rPr>
                <w:spacing w:val="-36"/>
                <w:sz w:val="20"/>
              </w:rPr>
              <w:t xml:space="preserve"> </w:t>
            </w:r>
            <w:r>
              <w:rPr>
                <w:sz w:val="20"/>
              </w:rPr>
              <w:t>history.</w:t>
            </w:r>
          </w:p>
          <w:p w14:paraId="08A8E44C" w14:textId="77777777" w:rsidR="009E4C2D" w:rsidRDefault="009E4C2D">
            <w:pPr>
              <w:pStyle w:val="TableParagraph"/>
              <w:rPr>
                <w:rFonts w:ascii="Times New Roman"/>
                <w:b/>
                <w:sz w:val="20"/>
              </w:rPr>
            </w:pPr>
          </w:p>
          <w:p w14:paraId="524AE949" w14:textId="77777777" w:rsidR="009E4C2D" w:rsidRDefault="00A37F1D">
            <w:pPr>
              <w:pStyle w:val="TableParagraph"/>
              <w:spacing w:before="1"/>
              <w:ind w:left="112"/>
              <w:rPr>
                <w:sz w:val="20"/>
              </w:rPr>
            </w:pPr>
            <w:r>
              <w:rPr>
                <w:sz w:val="20"/>
              </w:rPr>
              <w:t>2.</w:t>
            </w:r>
            <w:r>
              <w:rPr>
                <w:spacing w:val="-4"/>
                <w:sz w:val="20"/>
              </w:rPr>
              <w:t xml:space="preserve"> </w:t>
            </w:r>
            <w:r>
              <w:rPr>
                <w:sz w:val="20"/>
              </w:rPr>
              <w:t>TELUS</w:t>
            </w:r>
            <w:r>
              <w:rPr>
                <w:spacing w:val="-4"/>
                <w:sz w:val="20"/>
              </w:rPr>
              <w:t xml:space="preserve"> </w:t>
            </w:r>
            <w:r>
              <w:rPr>
                <w:sz w:val="20"/>
              </w:rPr>
              <w:t>collecting</w:t>
            </w:r>
            <w:r>
              <w:rPr>
                <w:spacing w:val="-3"/>
                <w:sz w:val="20"/>
              </w:rPr>
              <w:t xml:space="preserve"> </w:t>
            </w:r>
            <w:r>
              <w:rPr>
                <w:sz w:val="20"/>
              </w:rPr>
              <w:t>and</w:t>
            </w:r>
            <w:r>
              <w:rPr>
                <w:spacing w:val="-1"/>
                <w:sz w:val="20"/>
              </w:rPr>
              <w:t xml:space="preserve"> </w:t>
            </w:r>
            <w:r>
              <w:rPr>
                <w:sz w:val="20"/>
              </w:rPr>
              <w:t>using</w:t>
            </w:r>
            <w:r>
              <w:rPr>
                <w:spacing w:val="-1"/>
                <w:sz w:val="20"/>
              </w:rPr>
              <w:t xml:space="preserve"> </w:t>
            </w:r>
            <w:r>
              <w:rPr>
                <w:sz w:val="20"/>
              </w:rPr>
              <w:t>the</w:t>
            </w:r>
            <w:r>
              <w:rPr>
                <w:spacing w:val="-1"/>
                <w:sz w:val="20"/>
              </w:rPr>
              <w:t xml:space="preserve"> </w:t>
            </w:r>
            <w:r>
              <w:rPr>
                <w:sz w:val="20"/>
              </w:rPr>
              <w:t>information</w:t>
            </w:r>
            <w:r>
              <w:rPr>
                <w:spacing w:val="-3"/>
                <w:sz w:val="20"/>
              </w:rPr>
              <w:t xml:space="preserve"> </w:t>
            </w:r>
            <w:r>
              <w:rPr>
                <w:sz w:val="20"/>
              </w:rPr>
              <w:t>its</w:t>
            </w:r>
            <w:r>
              <w:rPr>
                <w:spacing w:val="-2"/>
                <w:sz w:val="20"/>
              </w:rPr>
              <w:t xml:space="preserve"> </w:t>
            </w:r>
            <w:r>
              <w:rPr>
                <w:sz w:val="20"/>
              </w:rPr>
              <w:t>receives</w:t>
            </w:r>
            <w:r>
              <w:rPr>
                <w:spacing w:val="-2"/>
                <w:sz w:val="20"/>
              </w:rPr>
              <w:t xml:space="preserve"> </w:t>
            </w:r>
            <w:r>
              <w:rPr>
                <w:sz w:val="20"/>
              </w:rPr>
              <w:t>from</w:t>
            </w:r>
            <w:r>
              <w:rPr>
                <w:spacing w:val="1"/>
                <w:sz w:val="20"/>
              </w:rPr>
              <w:t xml:space="preserve"> </w:t>
            </w:r>
            <w:r>
              <w:rPr>
                <w:sz w:val="20"/>
              </w:rPr>
              <w:t>the</w:t>
            </w:r>
            <w:r>
              <w:rPr>
                <w:spacing w:val="-3"/>
                <w:sz w:val="20"/>
              </w:rPr>
              <w:t xml:space="preserve"> </w:t>
            </w:r>
            <w:r>
              <w:rPr>
                <w:sz w:val="20"/>
              </w:rPr>
              <w:t>Vendor</w:t>
            </w:r>
            <w:r>
              <w:rPr>
                <w:spacing w:val="-2"/>
                <w:sz w:val="20"/>
              </w:rPr>
              <w:t xml:space="preserve"> </w:t>
            </w:r>
            <w:r>
              <w:rPr>
                <w:sz w:val="20"/>
              </w:rPr>
              <w:t>or</w:t>
            </w:r>
            <w:r>
              <w:rPr>
                <w:spacing w:val="-2"/>
                <w:sz w:val="20"/>
              </w:rPr>
              <w:t xml:space="preserve"> </w:t>
            </w:r>
            <w:r>
              <w:rPr>
                <w:sz w:val="20"/>
              </w:rPr>
              <w:t>the</w:t>
            </w:r>
            <w:r>
              <w:rPr>
                <w:spacing w:val="-1"/>
                <w:sz w:val="20"/>
              </w:rPr>
              <w:t xml:space="preserve"> </w:t>
            </w:r>
            <w:r>
              <w:rPr>
                <w:sz w:val="20"/>
              </w:rPr>
              <w:t>company</w:t>
            </w:r>
            <w:r>
              <w:rPr>
                <w:spacing w:val="-6"/>
                <w:sz w:val="20"/>
              </w:rPr>
              <w:t xml:space="preserve"> </w:t>
            </w:r>
            <w:r>
              <w:rPr>
                <w:sz w:val="20"/>
              </w:rPr>
              <w:t>that</w:t>
            </w:r>
            <w:r>
              <w:rPr>
                <w:spacing w:val="-1"/>
                <w:sz w:val="20"/>
              </w:rPr>
              <w:t xml:space="preserve"> </w:t>
            </w:r>
            <w:r>
              <w:rPr>
                <w:sz w:val="20"/>
              </w:rPr>
              <w:t>it</w:t>
            </w:r>
            <w:r>
              <w:rPr>
                <w:spacing w:val="-1"/>
                <w:sz w:val="20"/>
              </w:rPr>
              <w:t xml:space="preserve"> </w:t>
            </w:r>
            <w:r>
              <w:rPr>
                <w:sz w:val="20"/>
              </w:rPr>
              <w:t>uses</w:t>
            </w:r>
            <w:r>
              <w:rPr>
                <w:spacing w:val="-2"/>
                <w:sz w:val="20"/>
              </w:rPr>
              <w:t xml:space="preserve"> </w:t>
            </w:r>
            <w:r>
              <w:rPr>
                <w:sz w:val="20"/>
              </w:rPr>
              <w:t>about</w:t>
            </w:r>
            <w:r>
              <w:rPr>
                <w:spacing w:val="-1"/>
                <w:sz w:val="20"/>
              </w:rPr>
              <w:t xml:space="preserve"> </w:t>
            </w:r>
            <w:r>
              <w:rPr>
                <w:sz w:val="20"/>
              </w:rPr>
              <w:t>my</w:t>
            </w:r>
            <w:r>
              <w:rPr>
                <w:spacing w:val="-9"/>
                <w:sz w:val="20"/>
              </w:rPr>
              <w:t xml:space="preserve"> </w:t>
            </w:r>
            <w:r>
              <w:rPr>
                <w:sz w:val="20"/>
              </w:rPr>
              <w:t>criminal</w:t>
            </w:r>
            <w:r>
              <w:rPr>
                <w:spacing w:val="-1"/>
                <w:sz w:val="20"/>
              </w:rPr>
              <w:t xml:space="preserve"> </w:t>
            </w:r>
            <w:r>
              <w:rPr>
                <w:sz w:val="20"/>
              </w:rPr>
              <w:t>history</w:t>
            </w:r>
            <w:r>
              <w:rPr>
                <w:spacing w:val="-6"/>
                <w:sz w:val="20"/>
              </w:rPr>
              <w:t xml:space="preserve"> </w:t>
            </w:r>
            <w:r>
              <w:rPr>
                <w:sz w:val="20"/>
              </w:rPr>
              <w:t>to</w:t>
            </w:r>
            <w:r>
              <w:rPr>
                <w:spacing w:val="-3"/>
                <w:sz w:val="20"/>
              </w:rPr>
              <w:t xml:space="preserve"> </w:t>
            </w:r>
            <w:r>
              <w:rPr>
                <w:sz w:val="20"/>
              </w:rPr>
              <w:t>assess</w:t>
            </w:r>
            <w:r>
              <w:rPr>
                <w:spacing w:val="-4"/>
                <w:sz w:val="20"/>
              </w:rPr>
              <w:t xml:space="preserve"> </w:t>
            </w:r>
            <w:r>
              <w:rPr>
                <w:spacing w:val="3"/>
                <w:sz w:val="20"/>
              </w:rPr>
              <w:t xml:space="preserve">my </w:t>
            </w:r>
            <w:r>
              <w:rPr>
                <w:sz w:val="20"/>
              </w:rPr>
              <w:t>eligibility for a work assignment or access privileges with a TELUS</w:t>
            </w:r>
            <w:r>
              <w:rPr>
                <w:spacing w:val="-4"/>
                <w:sz w:val="20"/>
              </w:rPr>
              <w:t xml:space="preserve"> </w:t>
            </w:r>
            <w:r>
              <w:rPr>
                <w:sz w:val="20"/>
              </w:rPr>
              <w:t>company</w:t>
            </w:r>
          </w:p>
          <w:p w14:paraId="1EE47FC5" w14:textId="77777777" w:rsidR="009E4C2D" w:rsidRDefault="009E4C2D">
            <w:pPr>
              <w:pStyle w:val="TableParagraph"/>
              <w:spacing w:before="10"/>
              <w:rPr>
                <w:rFonts w:ascii="Times New Roman"/>
                <w:b/>
                <w:sz w:val="19"/>
              </w:rPr>
            </w:pPr>
          </w:p>
          <w:p w14:paraId="3F0671C6" w14:textId="77777777" w:rsidR="009E4C2D" w:rsidRDefault="00A37F1D">
            <w:pPr>
              <w:pStyle w:val="TableParagraph"/>
              <w:numPr>
                <w:ilvl w:val="0"/>
                <w:numId w:val="2"/>
              </w:numPr>
              <w:tabs>
                <w:tab w:val="left" w:pos="334"/>
              </w:tabs>
              <w:ind w:right="1544"/>
              <w:jc w:val="both"/>
              <w:rPr>
                <w:sz w:val="20"/>
              </w:rPr>
            </w:pPr>
            <w:r>
              <w:rPr>
                <w:sz w:val="20"/>
              </w:rPr>
              <w:t>TELUS’</w:t>
            </w:r>
            <w:r>
              <w:rPr>
                <w:spacing w:val="-5"/>
                <w:sz w:val="20"/>
              </w:rPr>
              <w:t xml:space="preserve"> </w:t>
            </w:r>
            <w:r>
              <w:rPr>
                <w:sz w:val="20"/>
              </w:rPr>
              <w:t>retaining</w:t>
            </w:r>
            <w:r>
              <w:rPr>
                <w:spacing w:val="-3"/>
                <w:sz w:val="20"/>
              </w:rPr>
              <w:t xml:space="preserve"> </w:t>
            </w:r>
            <w:r>
              <w:rPr>
                <w:sz w:val="20"/>
              </w:rPr>
              <w:t>the</w:t>
            </w:r>
            <w:r>
              <w:rPr>
                <w:spacing w:val="-3"/>
                <w:sz w:val="20"/>
              </w:rPr>
              <w:t xml:space="preserve"> </w:t>
            </w:r>
            <w:r>
              <w:rPr>
                <w:sz w:val="20"/>
              </w:rPr>
              <w:t>information</w:t>
            </w:r>
            <w:r>
              <w:rPr>
                <w:spacing w:val="-4"/>
                <w:sz w:val="20"/>
              </w:rPr>
              <w:t xml:space="preserve"> </w:t>
            </w:r>
            <w:r>
              <w:rPr>
                <w:sz w:val="20"/>
              </w:rPr>
              <w:t>received</w:t>
            </w:r>
            <w:r>
              <w:rPr>
                <w:spacing w:val="-3"/>
                <w:sz w:val="20"/>
              </w:rPr>
              <w:t xml:space="preserve"> </w:t>
            </w:r>
            <w:r>
              <w:rPr>
                <w:sz w:val="20"/>
              </w:rPr>
              <w:t>from</w:t>
            </w:r>
            <w:r>
              <w:rPr>
                <w:spacing w:val="2"/>
                <w:sz w:val="20"/>
              </w:rPr>
              <w:t xml:space="preserve"> </w:t>
            </w:r>
            <w:r>
              <w:rPr>
                <w:sz w:val="20"/>
              </w:rPr>
              <w:t>the</w:t>
            </w:r>
            <w:r>
              <w:rPr>
                <w:spacing w:val="-4"/>
                <w:sz w:val="20"/>
              </w:rPr>
              <w:t xml:space="preserve"> </w:t>
            </w:r>
            <w:r>
              <w:rPr>
                <w:sz w:val="20"/>
              </w:rPr>
              <w:t>Vendor,</w:t>
            </w:r>
            <w:r>
              <w:rPr>
                <w:spacing w:val="-3"/>
                <w:sz w:val="20"/>
              </w:rPr>
              <w:t xml:space="preserve"> </w:t>
            </w:r>
            <w:r>
              <w:rPr>
                <w:sz w:val="20"/>
              </w:rPr>
              <w:t>provided</w:t>
            </w:r>
            <w:r>
              <w:rPr>
                <w:spacing w:val="-3"/>
                <w:sz w:val="20"/>
              </w:rPr>
              <w:t xml:space="preserve"> </w:t>
            </w:r>
            <w:r>
              <w:rPr>
                <w:sz w:val="20"/>
              </w:rPr>
              <w:t>that</w:t>
            </w:r>
            <w:r>
              <w:rPr>
                <w:spacing w:val="-3"/>
                <w:sz w:val="20"/>
              </w:rPr>
              <w:t xml:space="preserve"> </w:t>
            </w:r>
            <w:r>
              <w:rPr>
                <w:sz w:val="20"/>
              </w:rPr>
              <w:t>such</w:t>
            </w:r>
            <w:r>
              <w:rPr>
                <w:spacing w:val="-2"/>
                <w:sz w:val="20"/>
              </w:rPr>
              <w:t xml:space="preserve"> </w:t>
            </w:r>
            <w:r>
              <w:rPr>
                <w:sz w:val="20"/>
              </w:rPr>
              <w:t>materials</w:t>
            </w:r>
            <w:r>
              <w:rPr>
                <w:spacing w:val="-2"/>
                <w:sz w:val="20"/>
              </w:rPr>
              <w:t xml:space="preserve"> </w:t>
            </w:r>
            <w:r>
              <w:rPr>
                <w:sz w:val="20"/>
              </w:rPr>
              <w:t>will</w:t>
            </w:r>
            <w:r>
              <w:rPr>
                <w:spacing w:val="-4"/>
                <w:sz w:val="20"/>
              </w:rPr>
              <w:t xml:space="preserve"> </w:t>
            </w:r>
            <w:r>
              <w:rPr>
                <w:sz w:val="20"/>
              </w:rPr>
              <w:t>not</w:t>
            </w:r>
            <w:r>
              <w:rPr>
                <w:spacing w:val="-3"/>
                <w:sz w:val="20"/>
              </w:rPr>
              <w:t xml:space="preserve"> </w:t>
            </w:r>
            <w:r>
              <w:rPr>
                <w:sz w:val="20"/>
              </w:rPr>
              <w:t>be</w:t>
            </w:r>
            <w:r>
              <w:rPr>
                <w:spacing w:val="-4"/>
                <w:sz w:val="20"/>
              </w:rPr>
              <w:t xml:space="preserve"> </w:t>
            </w:r>
            <w:r>
              <w:rPr>
                <w:sz w:val="20"/>
              </w:rPr>
              <w:t>retained</w:t>
            </w:r>
            <w:r>
              <w:rPr>
                <w:spacing w:val="-3"/>
                <w:sz w:val="20"/>
              </w:rPr>
              <w:t xml:space="preserve"> </w:t>
            </w:r>
            <w:r>
              <w:rPr>
                <w:sz w:val="20"/>
              </w:rPr>
              <w:t>for</w:t>
            </w:r>
            <w:r>
              <w:rPr>
                <w:spacing w:val="-2"/>
                <w:sz w:val="20"/>
              </w:rPr>
              <w:t xml:space="preserve"> </w:t>
            </w:r>
            <w:r>
              <w:rPr>
                <w:sz w:val="20"/>
              </w:rPr>
              <w:t>longer</w:t>
            </w:r>
            <w:r>
              <w:rPr>
                <w:spacing w:val="-3"/>
                <w:sz w:val="20"/>
              </w:rPr>
              <w:t xml:space="preserve"> </w:t>
            </w:r>
            <w:r>
              <w:rPr>
                <w:sz w:val="20"/>
              </w:rPr>
              <w:t>than</w:t>
            </w:r>
            <w:r>
              <w:rPr>
                <w:spacing w:val="-1"/>
                <w:sz w:val="20"/>
              </w:rPr>
              <w:t xml:space="preserve"> </w:t>
            </w:r>
            <w:r>
              <w:rPr>
                <w:sz w:val="20"/>
              </w:rPr>
              <w:t xml:space="preserve">is reasonably necessary for the above purposes, to a maximum of 5 years. I understand that </w:t>
            </w:r>
            <w:r>
              <w:rPr>
                <w:spacing w:val="3"/>
                <w:sz w:val="20"/>
              </w:rPr>
              <w:t xml:space="preserve">my </w:t>
            </w:r>
            <w:r>
              <w:rPr>
                <w:sz w:val="20"/>
              </w:rPr>
              <w:t xml:space="preserve">information </w:t>
            </w:r>
            <w:r>
              <w:rPr>
                <w:spacing w:val="2"/>
                <w:sz w:val="20"/>
              </w:rPr>
              <w:t xml:space="preserve">may </w:t>
            </w:r>
            <w:r>
              <w:rPr>
                <w:sz w:val="20"/>
              </w:rPr>
              <w:t>be shared on a confidential as needed basis, as part of audit</w:t>
            </w:r>
            <w:r>
              <w:rPr>
                <w:spacing w:val="-4"/>
                <w:sz w:val="20"/>
              </w:rPr>
              <w:t xml:space="preserve"> </w:t>
            </w:r>
            <w:r>
              <w:rPr>
                <w:sz w:val="20"/>
              </w:rPr>
              <w:t>process.</w:t>
            </w:r>
          </w:p>
          <w:p w14:paraId="75477E29" w14:textId="77777777" w:rsidR="009E4C2D" w:rsidRDefault="00A37F1D">
            <w:pPr>
              <w:pStyle w:val="TableParagraph"/>
              <w:numPr>
                <w:ilvl w:val="0"/>
                <w:numId w:val="2"/>
              </w:numPr>
              <w:tabs>
                <w:tab w:val="left" w:pos="334"/>
              </w:tabs>
              <w:spacing w:before="1"/>
              <w:ind w:right="2011"/>
              <w:jc w:val="both"/>
              <w:rPr>
                <w:sz w:val="20"/>
              </w:rPr>
            </w:pPr>
            <w:r>
              <w:rPr>
                <w:sz w:val="20"/>
              </w:rPr>
              <w:t>TELUS</w:t>
            </w:r>
            <w:r>
              <w:rPr>
                <w:spacing w:val="-3"/>
                <w:sz w:val="20"/>
              </w:rPr>
              <w:t xml:space="preserve"> </w:t>
            </w:r>
            <w:r>
              <w:rPr>
                <w:sz w:val="20"/>
              </w:rPr>
              <w:t>periodically</w:t>
            </w:r>
            <w:r>
              <w:rPr>
                <w:spacing w:val="-5"/>
                <w:sz w:val="20"/>
              </w:rPr>
              <w:t xml:space="preserve"> </w:t>
            </w:r>
            <w:r>
              <w:rPr>
                <w:sz w:val="20"/>
              </w:rPr>
              <w:t>performing</w:t>
            </w:r>
            <w:r>
              <w:rPr>
                <w:spacing w:val="-3"/>
                <w:sz w:val="20"/>
              </w:rPr>
              <w:t xml:space="preserve"> </w:t>
            </w:r>
            <w:r>
              <w:rPr>
                <w:sz w:val="20"/>
              </w:rPr>
              <w:t>an</w:t>
            </w:r>
            <w:r>
              <w:rPr>
                <w:spacing w:val="-3"/>
                <w:sz w:val="20"/>
              </w:rPr>
              <w:t xml:space="preserve"> </w:t>
            </w:r>
            <w:r>
              <w:rPr>
                <w:sz w:val="20"/>
              </w:rPr>
              <w:t>audit</w:t>
            </w:r>
            <w:r>
              <w:rPr>
                <w:spacing w:val="-2"/>
                <w:sz w:val="20"/>
              </w:rPr>
              <w:t xml:space="preserve"> </w:t>
            </w:r>
            <w:r>
              <w:rPr>
                <w:sz w:val="20"/>
              </w:rPr>
              <w:t>of</w:t>
            </w:r>
            <w:r>
              <w:rPr>
                <w:spacing w:val="-2"/>
                <w:sz w:val="20"/>
              </w:rPr>
              <w:t xml:space="preserve"> </w:t>
            </w:r>
            <w:r>
              <w:rPr>
                <w:sz w:val="20"/>
              </w:rPr>
              <w:t>the</w:t>
            </w:r>
            <w:r>
              <w:rPr>
                <w:spacing w:val="-4"/>
                <w:sz w:val="20"/>
              </w:rPr>
              <w:t xml:space="preserve"> </w:t>
            </w:r>
            <w:r>
              <w:rPr>
                <w:sz w:val="20"/>
              </w:rPr>
              <w:t>information</w:t>
            </w:r>
            <w:r>
              <w:rPr>
                <w:spacing w:val="-4"/>
                <w:sz w:val="20"/>
              </w:rPr>
              <w:t xml:space="preserve"> </w:t>
            </w:r>
            <w:r>
              <w:rPr>
                <w:sz w:val="20"/>
              </w:rPr>
              <w:t>/</w:t>
            </w:r>
            <w:r>
              <w:rPr>
                <w:spacing w:val="-2"/>
                <w:sz w:val="20"/>
              </w:rPr>
              <w:t xml:space="preserve"> </w:t>
            </w:r>
            <w:r>
              <w:rPr>
                <w:sz w:val="20"/>
              </w:rPr>
              <w:t>documents</w:t>
            </w:r>
            <w:r>
              <w:rPr>
                <w:spacing w:val="-3"/>
                <w:sz w:val="20"/>
              </w:rPr>
              <w:t xml:space="preserve"> </w:t>
            </w:r>
            <w:r>
              <w:rPr>
                <w:sz w:val="20"/>
              </w:rPr>
              <w:t>in</w:t>
            </w:r>
            <w:r>
              <w:rPr>
                <w:spacing w:val="-4"/>
                <w:sz w:val="20"/>
              </w:rPr>
              <w:t xml:space="preserve"> </w:t>
            </w:r>
            <w:r>
              <w:rPr>
                <w:sz w:val="20"/>
              </w:rPr>
              <w:t>the</w:t>
            </w:r>
            <w:r>
              <w:rPr>
                <w:spacing w:val="-2"/>
                <w:sz w:val="20"/>
              </w:rPr>
              <w:t xml:space="preserve"> </w:t>
            </w:r>
            <w:r>
              <w:rPr>
                <w:sz w:val="20"/>
              </w:rPr>
              <w:t>Vendor’s</w:t>
            </w:r>
            <w:r>
              <w:rPr>
                <w:spacing w:val="-3"/>
                <w:sz w:val="20"/>
              </w:rPr>
              <w:t xml:space="preserve"> </w:t>
            </w:r>
            <w:r>
              <w:rPr>
                <w:sz w:val="20"/>
              </w:rPr>
              <w:t>records about</w:t>
            </w:r>
            <w:r>
              <w:rPr>
                <w:spacing w:val="-4"/>
                <w:sz w:val="20"/>
              </w:rPr>
              <w:t xml:space="preserve"> </w:t>
            </w:r>
            <w:r>
              <w:rPr>
                <w:spacing w:val="3"/>
                <w:sz w:val="20"/>
              </w:rPr>
              <w:t>my</w:t>
            </w:r>
            <w:r>
              <w:rPr>
                <w:spacing w:val="-10"/>
                <w:sz w:val="20"/>
              </w:rPr>
              <w:t xml:space="preserve"> </w:t>
            </w:r>
            <w:r>
              <w:rPr>
                <w:sz w:val="20"/>
              </w:rPr>
              <w:t>criminal</w:t>
            </w:r>
            <w:r>
              <w:rPr>
                <w:spacing w:val="-5"/>
                <w:sz w:val="20"/>
              </w:rPr>
              <w:t xml:space="preserve"> </w:t>
            </w:r>
            <w:r>
              <w:rPr>
                <w:sz w:val="20"/>
              </w:rPr>
              <w:t>history check to ensure that the Vendor has met TELUS’ security</w:t>
            </w:r>
            <w:r>
              <w:rPr>
                <w:spacing w:val="-10"/>
                <w:sz w:val="20"/>
              </w:rPr>
              <w:t xml:space="preserve"> </w:t>
            </w:r>
            <w:r>
              <w:rPr>
                <w:sz w:val="20"/>
              </w:rPr>
              <w:t>requirements</w:t>
            </w:r>
          </w:p>
          <w:p w14:paraId="52BFE4CD" w14:textId="77777777" w:rsidR="009E4C2D" w:rsidRDefault="009E4C2D">
            <w:pPr>
              <w:pStyle w:val="TableParagraph"/>
              <w:rPr>
                <w:rFonts w:ascii="Times New Roman"/>
                <w:b/>
              </w:rPr>
            </w:pPr>
          </w:p>
          <w:p w14:paraId="26B97AB2" w14:textId="77777777" w:rsidR="009E4C2D" w:rsidRDefault="009E4C2D">
            <w:pPr>
              <w:pStyle w:val="TableParagraph"/>
              <w:spacing w:before="8"/>
              <w:rPr>
                <w:rFonts w:ascii="Times New Roman"/>
                <w:b/>
                <w:sz w:val="17"/>
              </w:rPr>
            </w:pPr>
          </w:p>
          <w:p w14:paraId="2E6F73F3" w14:textId="2C787496" w:rsidR="009E4C2D" w:rsidRPr="00AA501A" w:rsidRDefault="00A37F1D" w:rsidP="00AA501A">
            <w:pPr>
              <w:pStyle w:val="TableParagraph"/>
              <w:spacing w:before="1" w:line="242" w:lineRule="auto"/>
              <w:ind w:left="112" w:right="367"/>
              <w:rPr>
                <w:sz w:val="20"/>
              </w:rPr>
            </w:pPr>
            <w:r>
              <w:rPr>
                <w:b/>
                <w:sz w:val="20"/>
              </w:rPr>
              <w:t xml:space="preserve">I HEREBY AGREE THAT </w:t>
            </w:r>
            <w:r>
              <w:rPr>
                <w:sz w:val="20"/>
              </w:rPr>
              <w:t>I have read and do understand all parts of this consent form and that the information provided by me in this form is true and correct.</w:t>
            </w:r>
          </w:p>
          <w:p w14:paraId="04BFF252" w14:textId="3E9E3D2A" w:rsidR="009E4C2D" w:rsidRDefault="00A37F1D">
            <w:pPr>
              <w:pStyle w:val="TableParagraph"/>
              <w:tabs>
                <w:tab w:val="left" w:leader="underscore" w:pos="9833"/>
                <w:tab w:val="left" w:pos="10274"/>
              </w:tabs>
              <w:ind w:left="112"/>
              <w:rPr>
                <w:sz w:val="20"/>
              </w:rPr>
            </w:pPr>
            <w:r>
              <w:rPr>
                <w:sz w:val="20"/>
              </w:rPr>
              <w:t>Signature (hand-written</w:t>
            </w:r>
            <w:r>
              <w:rPr>
                <w:spacing w:val="-21"/>
                <w:sz w:val="20"/>
              </w:rPr>
              <w:t xml:space="preserve"> </w:t>
            </w:r>
            <w:r>
              <w:rPr>
                <w:sz w:val="20"/>
              </w:rPr>
              <w:t>required)</w:t>
            </w:r>
            <w:r>
              <w:rPr>
                <w:w w:val="99"/>
                <w:sz w:val="20"/>
              </w:rPr>
              <w:t xml:space="preserve"> </w:t>
            </w:r>
            <w:r w:rsidR="00AA501A">
              <w:rPr>
                <w:noProof/>
                <w:sz w:val="20"/>
                <w:lang w:val="en-IN" w:eastAsia="en-IN"/>
              </w:rPr>
              <w:drawing>
                <wp:inline distT="0" distB="0" distL="0" distR="0" wp14:anchorId="5C5A4A21" wp14:editId="0EDAB0C1">
                  <wp:extent cx="807720" cy="335440"/>
                  <wp:effectExtent l="0" t="0" r="0" b="7620"/>
                  <wp:docPr id="4" name="Picture 4"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hape&#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818655" cy="339981"/>
                          </a:xfrm>
                          <a:prstGeom prst="rect">
                            <a:avLst/>
                          </a:prstGeom>
                        </pic:spPr>
                      </pic:pic>
                    </a:graphicData>
                  </a:graphic>
                </wp:inline>
              </w:drawing>
            </w:r>
          </w:p>
        </w:tc>
      </w:tr>
      <w:tr w:rsidR="009E4C2D" w14:paraId="365E0B20" w14:textId="77777777">
        <w:trPr>
          <w:trHeight w:val="2547"/>
        </w:trPr>
        <w:tc>
          <w:tcPr>
            <w:tcW w:w="12960" w:type="dxa"/>
            <w:tcBorders>
              <w:top w:val="single" w:sz="8" w:space="0" w:color="000000"/>
              <w:bottom w:val="single" w:sz="8" w:space="0" w:color="000000"/>
            </w:tcBorders>
          </w:tcPr>
          <w:p w14:paraId="2529839F" w14:textId="77777777" w:rsidR="009E4C2D" w:rsidRDefault="009E4C2D">
            <w:pPr>
              <w:pStyle w:val="TableParagraph"/>
              <w:spacing w:before="4"/>
              <w:rPr>
                <w:rFonts w:ascii="Times New Roman"/>
                <w:b/>
                <w:sz w:val="21"/>
              </w:rPr>
            </w:pPr>
          </w:p>
          <w:p w14:paraId="44AB3012" w14:textId="0F981BFB" w:rsidR="009E4C2D" w:rsidRDefault="00A37F1D">
            <w:pPr>
              <w:pStyle w:val="TableParagraph"/>
              <w:tabs>
                <w:tab w:val="left" w:pos="4812"/>
                <w:tab w:val="left" w:pos="6593"/>
              </w:tabs>
              <w:spacing w:before="1" w:line="480" w:lineRule="auto"/>
              <w:ind w:left="112" w:right="3720"/>
              <w:rPr>
                <w:sz w:val="20"/>
              </w:rPr>
            </w:pPr>
            <w:r>
              <w:rPr>
                <w:sz w:val="20"/>
              </w:rPr>
              <w:t>Full Legal Name (normally the same as on the government-issued photo identification to be submitted): Surname:</w:t>
            </w:r>
            <w:r>
              <w:rPr>
                <w:sz w:val="20"/>
                <w:u w:val="single"/>
              </w:rPr>
              <w:t xml:space="preserve"> </w:t>
            </w:r>
            <w:r w:rsidR="00AA501A">
              <w:rPr>
                <w:sz w:val="20"/>
              </w:rPr>
              <w:t xml:space="preserve"> BODHEKAR</w:t>
            </w:r>
          </w:p>
          <w:p w14:paraId="0D1518E8" w14:textId="579D4255" w:rsidR="00AA501A" w:rsidRDefault="00A37F1D">
            <w:pPr>
              <w:pStyle w:val="TableParagraph"/>
              <w:tabs>
                <w:tab w:val="left" w:pos="3867"/>
                <w:tab w:val="left" w:pos="7181"/>
              </w:tabs>
              <w:spacing w:line="480" w:lineRule="auto"/>
              <w:ind w:left="112" w:right="5081"/>
              <w:rPr>
                <w:sz w:val="20"/>
              </w:rPr>
            </w:pPr>
            <w:r>
              <w:rPr>
                <w:sz w:val="20"/>
              </w:rPr>
              <w:t>First</w:t>
            </w:r>
            <w:r>
              <w:rPr>
                <w:spacing w:val="-2"/>
                <w:sz w:val="20"/>
              </w:rPr>
              <w:t xml:space="preserve"> </w:t>
            </w:r>
            <w:r>
              <w:rPr>
                <w:sz w:val="20"/>
              </w:rPr>
              <w:t>Name:</w:t>
            </w:r>
            <w:r>
              <w:rPr>
                <w:sz w:val="20"/>
                <w:u w:val="single"/>
              </w:rPr>
              <w:t xml:space="preserve"> </w:t>
            </w:r>
            <w:r w:rsidR="00AA501A">
              <w:rPr>
                <w:sz w:val="20"/>
                <w:u w:val="single"/>
              </w:rPr>
              <w:t>ABHIS</w:t>
            </w:r>
            <w:r w:rsidR="00D27C2A">
              <w:rPr>
                <w:sz w:val="20"/>
                <w:u w:val="single"/>
              </w:rPr>
              <w:t>H</w:t>
            </w:r>
            <w:r w:rsidR="00AA501A">
              <w:rPr>
                <w:sz w:val="20"/>
                <w:u w:val="single"/>
              </w:rPr>
              <w:t xml:space="preserve">EK     </w:t>
            </w:r>
            <w:r>
              <w:rPr>
                <w:sz w:val="20"/>
              </w:rPr>
              <w:t>Middle:</w:t>
            </w:r>
            <w:r w:rsidR="00AA501A">
              <w:rPr>
                <w:sz w:val="20"/>
              </w:rPr>
              <w:t xml:space="preserve"> SHARADCHANDRA</w:t>
            </w:r>
            <w:r w:rsidR="00AA501A">
              <w:rPr>
                <w:sz w:val="20"/>
                <w:u w:val="single"/>
              </w:rPr>
              <w:t xml:space="preserve"> </w:t>
            </w:r>
            <w:r>
              <w:rPr>
                <w:sz w:val="20"/>
              </w:rPr>
              <w:t xml:space="preserve"> </w:t>
            </w:r>
          </w:p>
          <w:p w14:paraId="765FFD0D" w14:textId="7E5C0D55" w:rsidR="009E4C2D" w:rsidRDefault="00A37F1D">
            <w:pPr>
              <w:pStyle w:val="TableParagraph"/>
              <w:tabs>
                <w:tab w:val="left" w:pos="3867"/>
                <w:tab w:val="left" w:pos="7181"/>
              </w:tabs>
              <w:spacing w:line="480" w:lineRule="auto"/>
              <w:ind w:left="112" w:right="5081"/>
              <w:rPr>
                <w:sz w:val="20"/>
              </w:rPr>
            </w:pPr>
            <w:r>
              <w:rPr>
                <w:sz w:val="20"/>
              </w:rPr>
              <w:t xml:space="preserve">Current Address </w:t>
            </w:r>
            <w:r w:rsidR="00AA501A">
              <w:rPr>
                <w:sz w:val="20"/>
              </w:rPr>
              <w:t xml:space="preserve"> flat no – 1 , Vishwa vatsalya apartment, PWD colony, beed-bypass road, Aurangabad</w:t>
            </w:r>
          </w:p>
          <w:p w14:paraId="5B7BC5BF" w14:textId="77777777" w:rsidR="009E4C2D" w:rsidRDefault="00A37F1D">
            <w:pPr>
              <w:pStyle w:val="TableParagraph"/>
              <w:tabs>
                <w:tab w:val="left" w:pos="2444"/>
                <w:tab w:val="left" w:pos="4892"/>
                <w:tab w:val="left" w:pos="7339"/>
                <w:tab w:val="left" w:pos="9789"/>
                <w:tab w:val="left" w:pos="10348"/>
              </w:tabs>
              <w:spacing w:line="229" w:lineRule="exact"/>
              <w:ind w:left="112"/>
              <w:rPr>
                <w:sz w:val="20"/>
              </w:rPr>
            </w:pPr>
            <w:r>
              <w:rPr>
                <w:w w:val="99"/>
                <w:sz w:val="20"/>
                <w:u w:val="single"/>
              </w:rPr>
              <w:t xml:space="preserve"> </w:t>
            </w:r>
            <w:r>
              <w:rPr>
                <w:sz w:val="20"/>
                <w:u w:val="single"/>
              </w:rPr>
              <w:tab/>
            </w:r>
            <w:r>
              <w:rPr>
                <w:sz w:val="20"/>
              </w:rPr>
              <w:t>_</w:t>
            </w:r>
            <w:r>
              <w:rPr>
                <w:sz w:val="20"/>
                <w:u w:val="single"/>
              </w:rPr>
              <w:t xml:space="preserve"> </w:t>
            </w:r>
            <w:r>
              <w:rPr>
                <w:sz w:val="20"/>
                <w:u w:val="single"/>
              </w:rPr>
              <w:tab/>
            </w:r>
            <w:r>
              <w:rPr>
                <w:sz w:val="20"/>
              </w:rPr>
              <w:t>_</w:t>
            </w:r>
            <w:r>
              <w:rPr>
                <w:sz w:val="20"/>
                <w:u w:val="single"/>
              </w:rPr>
              <w:t xml:space="preserve"> </w:t>
            </w:r>
            <w:r>
              <w:rPr>
                <w:sz w:val="20"/>
                <w:u w:val="single"/>
              </w:rPr>
              <w:tab/>
            </w:r>
            <w:r>
              <w:rPr>
                <w:sz w:val="20"/>
              </w:rPr>
              <w:t>_</w:t>
            </w:r>
            <w:r>
              <w:rPr>
                <w:sz w:val="20"/>
                <w:u w:val="single"/>
              </w:rPr>
              <w:t xml:space="preserve"> </w:t>
            </w:r>
            <w:r>
              <w:rPr>
                <w:sz w:val="20"/>
                <w:u w:val="single"/>
              </w:rPr>
              <w:tab/>
              <w:t>_</w:t>
            </w:r>
            <w:r>
              <w:rPr>
                <w:sz w:val="20"/>
                <w:u w:val="single"/>
              </w:rPr>
              <w:tab/>
            </w:r>
            <w:r>
              <w:rPr>
                <w:sz w:val="20"/>
              </w:rPr>
              <w:t>_</w:t>
            </w:r>
          </w:p>
        </w:tc>
      </w:tr>
      <w:tr w:rsidR="009E4C2D" w14:paraId="2B62812B" w14:textId="77777777">
        <w:trPr>
          <w:trHeight w:val="731"/>
        </w:trPr>
        <w:tc>
          <w:tcPr>
            <w:tcW w:w="12960" w:type="dxa"/>
            <w:tcBorders>
              <w:top w:val="single" w:sz="8" w:space="0" w:color="000000"/>
            </w:tcBorders>
          </w:tcPr>
          <w:p w14:paraId="50DDA331" w14:textId="77777777" w:rsidR="009E4C2D" w:rsidRDefault="009E4C2D">
            <w:pPr>
              <w:pStyle w:val="TableParagraph"/>
              <w:spacing w:before="7"/>
              <w:rPr>
                <w:rFonts w:ascii="Times New Roman"/>
                <w:b/>
                <w:sz w:val="21"/>
              </w:rPr>
            </w:pPr>
          </w:p>
          <w:p w14:paraId="61CA5D19" w14:textId="791BC56B" w:rsidR="009E4C2D" w:rsidRDefault="00A37F1D">
            <w:pPr>
              <w:pStyle w:val="TableParagraph"/>
              <w:tabs>
                <w:tab w:val="left" w:pos="3646"/>
              </w:tabs>
              <w:ind w:left="112"/>
            </w:pPr>
            <w:r>
              <w:t>Date:</w:t>
            </w:r>
            <w:r>
              <w:rPr>
                <w:u w:val="single"/>
              </w:rPr>
              <w:t xml:space="preserve"> </w:t>
            </w:r>
            <w:r w:rsidR="00AA501A">
              <w:t xml:space="preserve"> 2022/05/04</w:t>
            </w:r>
          </w:p>
        </w:tc>
      </w:tr>
    </w:tbl>
    <w:p w14:paraId="7D021679" w14:textId="77777777" w:rsidR="009E4C2D" w:rsidRDefault="009E4C2D">
      <w:pPr>
        <w:sectPr w:rsidR="009E4C2D">
          <w:footerReference w:type="default" r:id="rId9"/>
          <w:type w:val="continuous"/>
          <w:pgSz w:w="14180" w:h="15850"/>
          <w:pgMar w:top="1160" w:right="480" w:bottom="1260" w:left="500" w:header="720" w:footer="1060" w:gutter="0"/>
          <w:pgNumType w:start="1"/>
          <w:cols w:space="720"/>
        </w:sectPr>
      </w:pPr>
    </w:p>
    <w:p w14:paraId="54252794" w14:textId="77777777" w:rsidR="009E4C2D" w:rsidRDefault="00A37F1D">
      <w:pPr>
        <w:spacing w:before="64"/>
        <w:ind w:left="605" w:right="622"/>
        <w:jc w:val="center"/>
        <w:rPr>
          <w:b/>
          <w:sz w:val="36"/>
        </w:rPr>
      </w:pPr>
      <w:r>
        <w:rPr>
          <w:b/>
          <w:sz w:val="36"/>
        </w:rPr>
        <w:lastRenderedPageBreak/>
        <w:t>Security Regulations Agreement for TELUS Contractors</w:t>
      </w:r>
    </w:p>
    <w:p w14:paraId="306C29EA" w14:textId="77777777" w:rsidR="009E4C2D" w:rsidRDefault="009E4C2D">
      <w:pPr>
        <w:pStyle w:val="BodyText"/>
        <w:spacing w:before="7"/>
        <w:rPr>
          <w:b/>
          <w:sz w:val="35"/>
        </w:rPr>
      </w:pPr>
    </w:p>
    <w:p w14:paraId="4090C4FC" w14:textId="77777777" w:rsidR="009E4C2D" w:rsidRDefault="00A37F1D">
      <w:pPr>
        <w:pStyle w:val="ListParagraph"/>
        <w:numPr>
          <w:ilvl w:val="0"/>
          <w:numId w:val="1"/>
        </w:numPr>
        <w:tabs>
          <w:tab w:val="left" w:pos="580"/>
        </w:tabs>
        <w:ind w:right="738"/>
      </w:pPr>
      <w:r>
        <w:t>TELUS Corporate Security must provide a security clearance to all individuals who are engaged as contractors and/or who seek access privileges with a TELUS</w:t>
      </w:r>
      <w:r>
        <w:rPr>
          <w:spacing w:val="-4"/>
        </w:rPr>
        <w:t xml:space="preserve"> </w:t>
      </w:r>
      <w:r>
        <w:t>company.</w:t>
      </w:r>
    </w:p>
    <w:p w14:paraId="0CE1BC42" w14:textId="77777777" w:rsidR="009E4C2D" w:rsidRDefault="009E4C2D">
      <w:pPr>
        <w:pStyle w:val="BodyText"/>
      </w:pPr>
    </w:p>
    <w:p w14:paraId="4AFFF91B" w14:textId="77777777" w:rsidR="009E4C2D" w:rsidRDefault="00A37F1D">
      <w:pPr>
        <w:pStyle w:val="ListParagraph"/>
        <w:numPr>
          <w:ilvl w:val="0"/>
          <w:numId w:val="1"/>
        </w:numPr>
        <w:tabs>
          <w:tab w:val="left" w:pos="580"/>
        </w:tabs>
        <w:ind w:right="525"/>
      </w:pPr>
      <w:r>
        <w:t>Once access has been granted, the individual may only access TELUS information, computer systems, buildings or facilities to the extent that permission has been granted by TELUS. The capability to access information or access a building and facility does not imply permission for such access.</w:t>
      </w:r>
    </w:p>
    <w:p w14:paraId="59046570" w14:textId="77777777" w:rsidR="009E4C2D" w:rsidRDefault="009E4C2D">
      <w:pPr>
        <w:pStyle w:val="BodyText"/>
      </w:pPr>
    </w:p>
    <w:p w14:paraId="18B4515B" w14:textId="77777777" w:rsidR="009E4C2D" w:rsidRDefault="00A37F1D">
      <w:pPr>
        <w:pStyle w:val="ListParagraph"/>
        <w:numPr>
          <w:ilvl w:val="0"/>
          <w:numId w:val="1"/>
        </w:numPr>
        <w:tabs>
          <w:tab w:val="left" w:pos="580"/>
        </w:tabs>
        <w:ind w:right="1171"/>
      </w:pPr>
      <w:r>
        <w:t>The individual must not disclose to any third party, without the prior consent of TELUS, any work products including documents, information, or programs provided by TELUS or produced for TELUS by the</w:t>
      </w:r>
      <w:r>
        <w:rPr>
          <w:spacing w:val="-15"/>
        </w:rPr>
        <w:t xml:space="preserve"> </w:t>
      </w:r>
      <w:r>
        <w:t>individual.</w:t>
      </w:r>
    </w:p>
    <w:p w14:paraId="58A1D777" w14:textId="77777777" w:rsidR="009E4C2D" w:rsidRDefault="009E4C2D">
      <w:pPr>
        <w:pStyle w:val="BodyText"/>
      </w:pPr>
    </w:p>
    <w:p w14:paraId="53D3CE0A" w14:textId="77777777" w:rsidR="009E4C2D" w:rsidRDefault="00A37F1D">
      <w:pPr>
        <w:pStyle w:val="ListParagraph"/>
        <w:numPr>
          <w:ilvl w:val="0"/>
          <w:numId w:val="1"/>
        </w:numPr>
        <w:tabs>
          <w:tab w:val="left" w:pos="580"/>
        </w:tabs>
      </w:pPr>
      <w:r>
        <w:t>The individual must protect his/her terminal(s) or computer viewing device against unauthorized</w:t>
      </w:r>
      <w:r>
        <w:rPr>
          <w:spacing w:val="-14"/>
        </w:rPr>
        <w:t xml:space="preserve"> </w:t>
      </w:r>
      <w:r>
        <w:t>use.</w:t>
      </w:r>
    </w:p>
    <w:p w14:paraId="7F943F5A" w14:textId="77777777" w:rsidR="009E4C2D" w:rsidRDefault="009E4C2D">
      <w:pPr>
        <w:pStyle w:val="BodyText"/>
      </w:pPr>
    </w:p>
    <w:p w14:paraId="754F6B35" w14:textId="77777777" w:rsidR="009E4C2D" w:rsidRDefault="00A37F1D">
      <w:pPr>
        <w:pStyle w:val="ListParagraph"/>
        <w:numPr>
          <w:ilvl w:val="0"/>
          <w:numId w:val="1"/>
        </w:numPr>
        <w:tabs>
          <w:tab w:val="left" w:pos="580"/>
        </w:tabs>
      </w:pPr>
      <w:r>
        <w:t xml:space="preserve">The individual must protect log-on </w:t>
      </w:r>
      <w:r>
        <w:rPr>
          <w:spacing w:val="-2"/>
        </w:rPr>
        <w:t xml:space="preserve">IDs </w:t>
      </w:r>
      <w:r>
        <w:t>and passwords against unauthorized use or</w:t>
      </w:r>
      <w:r>
        <w:rPr>
          <w:spacing w:val="-5"/>
        </w:rPr>
        <w:t xml:space="preserve"> </w:t>
      </w:r>
      <w:r>
        <w:t>disclosure.</w:t>
      </w:r>
    </w:p>
    <w:p w14:paraId="02D0D8DA" w14:textId="77777777" w:rsidR="009E4C2D" w:rsidRDefault="009E4C2D">
      <w:pPr>
        <w:pStyle w:val="BodyText"/>
      </w:pPr>
    </w:p>
    <w:p w14:paraId="211BDBC5" w14:textId="77777777" w:rsidR="009E4C2D" w:rsidRDefault="00A37F1D">
      <w:pPr>
        <w:pStyle w:val="ListParagraph"/>
        <w:numPr>
          <w:ilvl w:val="0"/>
          <w:numId w:val="1"/>
        </w:numPr>
        <w:tabs>
          <w:tab w:val="left" w:pos="580"/>
        </w:tabs>
        <w:ind w:right="550"/>
      </w:pPr>
      <w:r>
        <w:t>Passwords assigned to the individual must not be shared without written approval from TELUS. Passwords suspected of being known by unauthorized personnel must be changed</w:t>
      </w:r>
      <w:r>
        <w:rPr>
          <w:spacing w:val="-4"/>
        </w:rPr>
        <w:t xml:space="preserve"> </w:t>
      </w:r>
      <w:r>
        <w:t>immediately.</w:t>
      </w:r>
    </w:p>
    <w:p w14:paraId="44CACD5D" w14:textId="77777777" w:rsidR="009E4C2D" w:rsidRDefault="009E4C2D">
      <w:pPr>
        <w:pStyle w:val="BodyText"/>
      </w:pPr>
    </w:p>
    <w:p w14:paraId="33354D7D" w14:textId="77777777" w:rsidR="009E4C2D" w:rsidRDefault="00A37F1D">
      <w:pPr>
        <w:pStyle w:val="ListParagraph"/>
        <w:numPr>
          <w:ilvl w:val="0"/>
          <w:numId w:val="1"/>
        </w:numPr>
        <w:tabs>
          <w:tab w:val="left" w:pos="580"/>
        </w:tabs>
        <w:ind w:right="281"/>
      </w:pPr>
      <w:r>
        <w:t>Any suspected security violations such as unauthorized use of terminals, log-on IDs and passwords, or unauthorized access to the individual’s data files must be reported by the individual to his/her manager immediately. Confirmed security violations must be reported to TELUS Corporate</w:t>
      </w:r>
      <w:r>
        <w:rPr>
          <w:spacing w:val="-2"/>
        </w:rPr>
        <w:t xml:space="preserve"> </w:t>
      </w:r>
      <w:r>
        <w:t>Security.</w:t>
      </w:r>
    </w:p>
    <w:p w14:paraId="1EEA930C" w14:textId="77777777" w:rsidR="009E4C2D" w:rsidRDefault="009E4C2D">
      <w:pPr>
        <w:pStyle w:val="BodyText"/>
      </w:pPr>
    </w:p>
    <w:p w14:paraId="2817F6A6" w14:textId="77777777" w:rsidR="009E4C2D" w:rsidRDefault="00A37F1D">
      <w:pPr>
        <w:pStyle w:val="ListParagraph"/>
        <w:numPr>
          <w:ilvl w:val="0"/>
          <w:numId w:val="1"/>
        </w:numPr>
        <w:tabs>
          <w:tab w:val="left" w:pos="580"/>
        </w:tabs>
        <w:ind w:right="455"/>
      </w:pPr>
      <w:r>
        <w:t>Access to TELUS buildings or facilities by non-TELUS companies for the purpose of installing and/or maintaining equipment not belonging to TELUS will be provided with an escort at all times, unless other arrangements have been agreed upon. It is the responsibility of the cardholder to contact the appropriate TELUS control center to make access/escort</w:t>
      </w:r>
      <w:r>
        <w:rPr>
          <w:spacing w:val="-12"/>
        </w:rPr>
        <w:t xml:space="preserve"> </w:t>
      </w:r>
      <w:r>
        <w:t>arrangements.</w:t>
      </w:r>
    </w:p>
    <w:p w14:paraId="3A5DF620" w14:textId="77777777" w:rsidR="009E4C2D" w:rsidRDefault="009E4C2D">
      <w:pPr>
        <w:pStyle w:val="BodyText"/>
        <w:spacing w:before="10"/>
        <w:rPr>
          <w:sz w:val="21"/>
        </w:rPr>
      </w:pPr>
    </w:p>
    <w:p w14:paraId="41B80FD4" w14:textId="77777777" w:rsidR="009E4C2D" w:rsidRDefault="00A37F1D">
      <w:pPr>
        <w:pStyle w:val="ListParagraph"/>
        <w:numPr>
          <w:ilvl w:val="0"/>
          <w:numId w:val="1"/>
        </w:numPr>
        <w:tabs>
          <w:tab w:val="left" w:pos="580"/>
        </w:tabs>
        <w:ind w:right="235"/>
      </w:pPr>
      <w:r>
        <w:t>Should access privileges be used at any time for gaining unauthorized access to TELUS information, computer systems, buildings or facilities, access privileges will be revoked immediately and reported to TELUS Corporate Security to determine if other legal action will be pursued.</w:t>
      </w:r>
    </w:p>
    <w:p w14:paraId="4D440890" w14:textId="77777777" w:rsidR="009E4C2D" w:rsidRDefault="009E4C2D">
      <w:pPr>
        <w:pStyle w:val="BodyText"/>
        <w:spacing w:before="1"/>
      </w:pPr>
    </w:p>
    <w:p w14:paraId="46096044" w14:textId="77777777" w:rsidR="009E4C2D" w:rsidRDefault="00A37F1D">
      <w:pPr>
        <w:pStyle w:val="ListParagraph"/>
        <w:numPr>
          <w:ilvl w:val="0"/>
          <w:numId w:val="1"/>
        </w:numPr>
        <w:tabs>
          <w:tab w:val="left" w:pos="580"/>
        </w:tabs>
        <w:ind w:right="758"/>
      </w:pPr>
      <w:r>
        <w:t xml:space="preserve">Upon receipt of a TELUS internal system access </w:t>
      </w:r>
      <w:r>
        <w:rPr>
          <w:spacing w:val="-2"/>
        </w:rPr>
        <w:t xml:space="preserve">ID, </w:t>
      </w:r>
      <w:r>
        <w:t>the individual must immediately review and thereafter comply with all applicable Corporate Security Policies published at</w:t>
      </w:r>
      <w:r>
        <w:rPr>
          <w:spacing w:val="-9"/>
        </w:rPr>
        <w:t xml:space="preserve"> </w:t>
      </w:r>
      <w:hyperlink r:id="rId10">
        <w:r>
          <w:t>http://habitat.tmi.telus.com/collaborate/display/corpsec/Policies</w:t>
        </w:r>
      </w:hyperlink>
    </w:p>
    <w:p w14:paraId="70BEF661" w14:textId="77777777" w:rsidR="009E4C2D" w:rsidRDefault="009E4C2D">
      <w:pPr>
        <w:pStyle w:val="BodyText"/>
        <w:spacing w:before="4"/>
      </w:pPr>
    </w:p>
    <w:p w14:paraId="68FED3BB" w14:textId="77777777" w:rsidR="009E4C2D" w:rsidRDefault="00A37F1D">
      <w:pPr>
        <w:ind w:left="219" w:right="781"/>
        <w:rPr>
          <w:b/>
        </w:rPr>
      </w:pPr>
      <w:r>
        <w:rPr>
          <w:b/>
        </w:rPr>
        <w:t>ACKNOWLEDGEMENT BY INDIVIDUAL I have carefully read the above security regulations. I understand them and agree to comply with them.</w:t>
      </w:r>
    </w:p>
    <w:p w14:paraId="130DADBD" w14:textId="77777777" w:rsidR="009E4C2D" w:rsidRDefault="009E4C2D">
      <w:pPr>
        <w:pStyle w:val="BodyText"/>
        <w:spacing w:before="8"/>
        <w:rPr>
          <w:b/>
          <w:sz w:val="21"/>
        </w:rPr>
      </w:pPr>
    </w:p>
    <w:p w14:paraId="0ECEE85B" w14:textId="6C5C8516" w:rsidR="009E4C2D" w:rsidRDefault="00A37F1D">
      <w:pPr>
        <w:pStyle w:val="BodyText"/>
        <w:tabs>
          <w:tab w:val="left" w:pos="4995"/>
          <w:tab w:val="left" w:pos="6775"/>
        </w:tabs>
        <w:ind w:left="219"/>
        <w:rPr>
          <w:rFonts w:ascii="Arial"/>
          <w:sz w:val="20"/>
        </w:rPr>
      </w:pPr>
      <w:r>
        <w:t>PRINT</w:t>
      </w:r>
      <w:r>
        <w:rPr>
          <w:spacing w:val="-1"/>
        </w:rPr>
        <w:t xml:space="preserve"> </w:t>
      </w:r>
      <w:r>
        <w:t>Legal</w:t>
      </w:r>
      <w:r>
        <w:rPr>
          <w:spacing w:val="-1"/>
        </w:rPr>
        <w:t xml:space="preserve"> </w:t>
      </w:r>
      <w:r>
        <w:t>Name</w:t>
      </w:r>
      <w:r w:rsidR="00D27C2A">
        <w:t xml:space="preserve"> ABHISHEK SHARADCHANDRA BODHEKAR</w:t>
      </w:r>
    </w:p>
    <w:p w14:paraId="32B4A37B" w14:textId="77777777" w:rsidR="009E4C2D" w:rsidRDefault="009E4C2D">
      <w:pPr>
        <w:pStyle w:val="BodyText"/>
        <w:rPr>
          <w:rFonts w:ascii="Arial"/>
          <w:sz w:val="20"/>
        </w:rPr>
      </w:pPr>
    </w:p>
    <w:p w14:paraId="56F076E8" w14:textId="77777777" w:rsidR="009E4C2D" w:rsidRDefault="009E4C2D">
      <w:pPr>
        <w:pStyle w:val="BodyText"/>
        <w:spacing w:before="11"/>
        <w:rPr>
          <w:rFonts w:ascii="Arial"/>
          <w:sz w:val="19"/>
        </w:rPr>
      </w:pPr>
    </w:p>
    <w:p w14:paraId="620E7839" w14:textId="0C1163DB" w:rsidR="009E4C2D" w:rsidRDefault="00A37F1D">
      <w:pPr>
        <w:pStyle w:val="BodyText"/>
        <w:tabs>
          <w:tab w:val="left" w:pos="9565"/>
        </w:tabs>
        <w:ind w:left="220"/>
      </w:pPr>
      <w:r>
        <w:t>Signature (hand-written</w:t>
      </w:r>
      <w:r>
        <w:rPr>
          <w:spacing w:val="-12"/>
        </w:rPr>
        <w:t xml:space="preserve"> </w:t>
      </w:r>
      <w:r>
        <w:t>required):</w:t>
      </w:r>
      <w:r>
        <w:rPr>
          <w:spacing w:val="1"/>
        </w:rPr>
        <w:t xml:space="preserve"> </w:t>
      </w:r>
      <w:r>
        <w:rPr>
          <w:u w:val="single"/>
        </w:rPr>
        <w:t xml:space="preserve"> </w:t>
      </w:r>
      <w:r w:rsidR="00D27C2A">
        <w:rPr>
          <w:u w:val="single"/>
        </w:rPr>
        <w:t xml:space="preserve"> </w:t>
      </w:r>
      <w:r w:rsidR="00D27C2A">
        <w:rPr>
          <w:noProof/>
          <w:sz w:val="20"/>
          <w:lang w:val="en-IN" w:eastAsia="en-IN"/>
        </w:rPr>
        <w:drawing>
          <wp:inline distT="0" distB="0" distL="0" distR="0" wp14:anchorId="12307C6A" wp14:editId="6921AD49">
            <wp:extent cx="807720" cy="335440"/>
            <wp:effectExtent l="0" t="0" r="0" b="7620"/>
            <wp:docPr id="5" name="Picture 5"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hape&#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818655" cy="339981"/>
                    </a:xfrm>
                    <a:prstGeom prst="rect">
                      <a:avLst/>
                    </a:prstGeom>
                  </pic:spPr>
                </pic:pic>
              </a:graphicData>
            </a:graphic>
          </wp:inline>
        </w:drawing>
      </w:r>
    </w:p>
    <w:p w14:paraId="602709A8" w14:textId="62C97DB5" w:rsidR="009E4C2D" w:rsidRDefault="009E4C2D">
      <w:pPr>
        <w:pStyle w:val="BodyText"/>
        <w:rPr>
          <w:sz w:val="20"/>
        </w:rPr>
      </w:pPr>
    </w:p>
    <w:p w14:paraId="54AA61E6" w14:textId="77777777" w:rsidR="009E4C2D" w:rsidRDefault="009E4C2D">
      <w:pPr>
        <w:pStyle w:val="BodyText"/>
        <w:spacing w:before="2"/>
        <w:rPr>
          <w:sz w:val="16"/>
        </w:rPr>
      </w:pPr>
    </w:p>
    <w:p w14:paraId="277A95AA" w14:textId="74D12D7E" w:rsidR="009E4C2D" w:rsidRDefault="00A37F1D">
      <w:pPr>
        <w:pStyle w:val="BodyText"/>
        <w:tabs>
          <w:tab w:val="left" w:pos="2453"/>
        </w:tabs>
        <w:spacing w:before="92"/>
        <w:ind w:left="220"/>
      </w:pPr>
      <w:r>
        <w:t>Date:</w:t>
      </w:r>
      <w:r>
        <w:rPr>
          <w:u w:val="single"/>
        </w:rPr>
        <w:t xml:space="preserve"> </w:t>
      </w:r>
      <w:r w:rsidR="00D27C2A">
        <w:t xml:space="preserve"> 2022/05/04</w:t>
      </w:r>
    </w:p>
    <w:p w14:paraId="034BC4F0" w14:textId="77777777" w:rsidR="00D27C2A" w:rsidRDefault="00D27C2A">
      <w:pPr>
        <w:pStyle w:val="BodyText"/>
        <w:tabs>
          <w:tab w:val="left" w:pos="2453"/>
        </w:tabs>
        <w:spacing w:before="92"/>
        <w:ind w:left="220"/>
      </w:pPr>
    </w:p>
    <w:sectPr w:rsidR="00D27C2A">
      <w:pgSz w:w="14180" w:h="15850"/>
      <w:pgMar w:top="1100" w:right="480" w:bottom="1260" w:left="500" w:header="0" w:footer="10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9369E1" w14:textId="77777777" w:rsidR="00C83A11" w:rsidRDefault="00C83A11">
      <w:r>
        <w:separator/>
      </w:r>
    </w:p>
  </w:endnote>
  <w:endnote w:type="continuationSeparator" w:id="0">
    <w:p w14:paraId="30738849" w14:textId="77777777" w:rsidR="00C83A11" w:rsidRDefault="00C83A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0AA6BA" w14:textId="77777777" w:rsidR="009E4C2D" w:rsidRDefault="00A54AA2">
    <w:pPr>
      <w:pStyle w:val="BodyText"/>
      <w:spacing w:line="14" w:lineRule="auto"/>
      <w:rPr>
        <w:sz w:val="20"/>
      </w:rPr>
    </w:pPr>
    <w:r>
      <w:rPr>
        <w:noProof/>
        <w:lang w:val="en-IN" w:eastAsia="en-IN"/>
      </w:rPr>
      <mc:AlternateContent>
        <mc:Choice Requires="wps">
          <w:drawing>
            <wp:anchor distT="0" distB="0" distL="114300" distR="114300" simplePos="0" relativeHeight="487524864" behindDoc="1" locked="0" layoutInCell="1" allowOverlap="1" wp14:anchorId="14F3FD05" wp14:editId="6F3E73F8">
              <wp:simplePos x="0" y="0"/>
              <wp:positionH relativeFrom="page">
                <wp:posOffset>4108450</wp:posOffset>
              </wp:positionH>
              <wp:positionV relativeFrom="page">
                <wp:posOffset>9246870</wp:posOffset>
              </wp:positionV>
              <wp:extent cx="714375" cy="19431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37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8960E1" w14:textId="77777777" w:rsidR="009E4C2D" w:rsidRDefault="00A37F1D">
                          <w:pPr>
                            <w:spacing w:before="10"/>
                            <w:ind w:left="20"/>
                            <w:rPr>
                              <w:sz w:val="24"/>
                            </w:rPr>
                          </w:pPr>
                          <w:r>
                            <w:rPr>
                              <w:sz w:val="24"/>
                            </w:rPr>
                            <w:t xml:space="preserve">Page </w:t>
                          </w:r>
                          <w:r>
                            <w:fldChar w:fldCharType="begin"/>
                          </w:r>
                          <w:r>
                            <w:rPr>
                              <w:sz w:val="24"/>
                            </w:rPr>
                            <w:instrText xml:space="preserve"> PAGE </w:instrText>
                          </w:r>
                          <w:r>
                            <w:fldChar w:fldCharType="separate"/>
                          </w:r>
                          <w:r w:rsidR="00A54AA2">
                            <w:rPr>
                              <w:noProof/>
                              <w:sz w:val="24"/>
                            </w:rPr>
                            <w:t>1</w:t>
                          </w:r>
                          <w:r>
                            <w:fldChar w:fldCharType="end"/>
                          </w:r>
                          <w:r>
                            <w:rPr>
                              <w:sz w:val="24"/>
                            </w:rPr>
                            <w:t xml:space="preserve"> of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23.5pt;margin-top:728.1pt;width:56.25pt;height:15.3pt;z-index:-1579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" filled="f" stroked="f">
              <v:textbox inset="0,0,0,0">
                <w:txbxContent>
                  <w:p w:rsidR="009E4C2D" w:rsidRDefault="00A37F1D">
                    <w:pPr>
                      <w:spacing w:before="10"/>
                      <w:ind w:left="20"/>
                      <w:rPr>
                        <w:sz w:val="24"/>
                      </w:rPr>
                    </w:pPr>
                    <w:r>
                      <w:rPr>
                        <w:sz w:val="24"/>
                      </w:rPr>
                      <w:t xml:space="preserve">Page </w:t>
                    </w:r>
                    <w:r>
                      <w:fldChar w:fldCharType="begin"/>
                    </w:r>
                    <w:r>
                      <w:rPr>
                        <w:sz w:val="24"/>
                      </w:rPr>
                      <w:instrText xml:space="preserve"> PAGE </w:instrText>
                    </w:r>
                    <w:r>
                      <w:fldChar w:fldCharType="separate"/>
                    </w:r>
                    <w:r w:rsidR="00A54AA2">
                      <w:rPr>
                        <w:noProof/>
                        <w:sz w:val="24"/>
                      </w:rPr>
                      <w:t>1</w:t>
                    </w:r>
                    <w:r>
                      <w:fldChar w:fldCharType="end"/>
                    </w:r>
                    <w:r>
                      <w:rPr>
                        <w:sz w:val="24"/>
                      </w:rPr>
                      <w:t xml:space="preserve"> of 2</w:t>
                    </w:r>
                  </w:p>
                </w:txbxContent>
              </v:textbox>
              <w10:wrap anchorx="page" anchory="page"/>
            </v:shape>
          </w:pict>
        </mc:Fallback>
      </mc:AlternateContent>
    </w:r>
    <w:r>
      <w:rPr>
        <w:noProof/>
        <w:lang w:val="en-IN" w:eastAsia="en-IN"/>
      </w:rPr>
      <mc:AlternateContent>
        <mc:Choice Requires="wps">
          <w:drawing>
            <wp:anchor distT="0" distB="0" distL="114300" distR="114300" simplePos="0" relativeHeight="487525376" behindDoc="1" locked="0" layoutInCell="1" allowOverlap="1" wp14:anchorId="49F3D20D" wp14:editId="29CE185D">
              <wp:simplePos x="0" y="0"/>
              <wp:positionH relativeFrom="page">
                <wp:posOffset>6970395</wp:posOffset>
              </wp:positionH>
              <wp:positionV relativeFrom="page">
                <wp:posOffset>9291955</wp:posOffset>
              </wp:positionV>
              <wp:extent cx="895350" cy="13906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35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ABB147" w14:textId="77777777" w:rsidR="009E4C2D" w:rsidRDefault="00A37F1D">
                          <w:pPr>
                            <w:spacing w:before="14"/>
                            <w:ind w:left="20"/>
                            <w:rPr>
                              <w:sz w:val="16"/>
                            </w:rPr>
                          </w:pPr>
                          <w:r>
                            <w:rPr>
                              <w:sz w:val="16"/>
                            </w:rPr>
                            <w:t>Revised June 1, 2019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 o:spid="_x0000_s1027" type="#_x0000_t202" style="position:absolute;margin-left:548.85pt;margin-top:731.65pt;width:70.5pt;height:10.95pt;z-index:-15791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" filled="f" stroked="f">
              <v:textbox inset="0,0,0,0">
                <w:txbxContent>
                  <w:p w:rsidR="009E4C2D" w:rsidRDefault="00A37F1D">
                    <w:pPr>
                      <w:spacing w:before="14"/>
                      <w:ind w:left="20"/>
                      <w:rPr>
                        <w:sz w:val="16"/>
                      </w:rPr>
                    </w:pPr>
                    <w:r>
                      <w:rPr>
                        <w:sz w:val="16"/>
                      </w:rPr>
                      <w:t>Revised June 1, 2019</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659E50" w14:textId="77777777" w:rsidR="00C83A11" w:rsidRDefault="00C83A11">
      <w:r>
        <w:separator/>
      </w:r>
    </w:p>
  </w:footnote>
  <w:footnote w:type="continuationSeparator" w:id="0">
    <w:p w14:paraId="752824E2" w14:textId="77777777" w:rsidR="00C83A11" w:rsidRDefault="00C83A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32E9"/>
    <w:multiLevelType w:val="hybridMultilevel"/>
    <w:tmpl w:val="B010ED1C"/>
    <w:lvl w:ilvl="0" w:tplc="DF66D96E">
      <w:start w:val="1"/>
      <w:numFmt w:val="decimal"/>
      <w:lvlText w:val="%1."/>
      <w:lvlJc w:val="left"/>
      <w:pPr>
        <w:ind w:left="333" w:hanging="221"/>
        <w:jc w:val="left"/>
      </w:pPr>
      <w:rPr>
        <w:rFonts w:ascii="Arial" w:eastAsia="Arial" w:hAnsi="Arial" w:cs="Arial" w:hint="default"/>
        <w:spacing w:val="-1"/>
        <w:w w:val="99"/>
        <w:sz w:val="20"/>
        <w:szCs w:val="20"/>
        <w:lang w:val="en-US" w:eastAsia="en-US" w:bidi="ar-SA"/>
      </w:rPr>
    </w:lvl>
    <w:lvl w:ilvl="1" w:tplc="E5A48BCE">
      <w:start w:val="1"/>
      <w:numFmt w:val="lowerLetter"/>
      <w:lvlText w:val="%2."/>
      <w:lvlJc w:val="left"/>
      <w:pPr>
        <w:ind w:left="333" w:hanging="221"/>
        <w:jc w:val="left"/>
      </w:pPr>
      <w:rPr>
        <w:rFonts w:ascii="Arial" w:eastAsia="Arial" w:hAnsi="Arial" w:cs="Arial" w:hint="default"/>
        <w:spacing w:val="-1"/>
        <w:w w:val="99"/>
        <w:sz w:val="20"/>
        <w:szCs w:val="20"/>
        <w:lang w:val="en-US" w:eastAsia="en-US" w:bidi="ar-SA"/>
      </w:rPr>
    </w:lvl>
    <w:lvl w:ilvl="2" w:tplc="031CA76A">
      <w:numFmt w:val="bullet"/>
      <w:lvlText w:val="•"/>
      <w:lvlJc w:val="left"/>
      <w:pPr>
        <w:ind w:left="2862" w:hanging="221"/>
      </w:pPr>
      <w:rPr>
        <w:rFonts w:hint="default"/>
        <w:lang w:val="en-US" w:eastAsia="en-US" w:bidi="ar-SA"/>
      </w:rPr>
    </w:lvl>
    <w:lvl w:ilvl="3" w:tplc="00B6B1DE">
      <w:numFmt w:val="bullet"/>
      <w:lvlText w:val="•"/>
      <w:lvlJc w:val="left"/>
      <w:pPr>
        <w:ind w:left="4123" w:hanging="221"/>
      </w:pPr>
      <w:rPr>
        <w:rFonts w:hint="default"/>
        <w:lang w:val="en-US" w:eastAsia="en-US" w:bidi="ar-SA"/>
      </w:rPr>
    </w:lvl>
    <w:lvl w:ilvl="4" w:tplc="2326BD5A">
      <w:numFmt w:val="bullet"/>
      <w:lvlText w:val="•"/>
      <w:lvlJc w:val="left"/>
      <w:pPr>
        <w:ind w:left="5384" w:hanging="221"/>
      </w:pPr>
      <w:rPr>
        <w:rFonts w:hint="default"/>
        <w:lang w:val="en-US" w:eastAsia="en-US" w:bidi="ar-SA"/>
      </w:rPr>
    </w:lvl>
    <w:lvl w:ilvl="5" w:tplc="CA42C2FA">
      <w:numFmt w:val="bullet"/>
      <w:lvlText w:val="•"/>
      <w:lvlJc w:val="left"/>
      <w:pPr>
        <w:ind w:left="6645" w:hanging="221"/>
      </w:pPr>
      <w:rPr>
        <w:rFonts w:hint="default"/>
        <w:lang w:val="en-US" w:eastAsia="en-US" w:bidi="ar-SA"/>
      </w:rPr>
    </w:lvl>
    <w:lvl w:ilvl="6" w:tplc="63ECB790">
      <w:numFmt w:val="bullet"/>
      <w:lvlText w:val="•"/>
      <w:lvlJc w:val="left"/>
      <w:pPr>
        <w:ind w:left="7906" w:hanging="221"/>
      </w:pPr>
      <w:rPr>
        <w:rFonts w:hint="default"/>
        <w:lang w:val="en-US" w:eastAsia="en-US" w:bidi="ar-SA"/>
      </w:rPr>
    </w:lvl>
    <w:lvl w:ilvl="7" w:tplc="B198B258">
      <w:numFmt w:val="bullet"/>
      <w:lvlText w:val="•"/>
      <w:lvlJc w:val="left"/>
      <w:pPr>
        <w:ind w:left="9167" w:hanging="221"/>
      </w:pPr>
      <w:rPr>
        <w:rFonts w:hint="default"/>
        <w:lang w:val="en-US" w:eastAsia="en-US" w:bidi="ar-SA"/>
      </w:rPr>
    </w:lvl>
    <w:lvl w:ilvl="8" w:tplc="8642F44C">
      <w:numFmt w:val="bullet"/>
      <w:lvlText w:val="•"/>
      <w:lvlJc w:val="left"/>
      <w:pPr>
        <w:ind w:left="10428" w:hanging="221"/>
      </w:pPr>
      <w:rPr>
        <w:rFonts w:hint="default"/>
        <w:lang w:val="en-US" w:eastAsia="en-US" w:bidi="ar-SA"/>
      </w:rPr>
    </w:lvl>
  </w:abstractNum>
  <w:abstractNum w:abstractNumId="1" w15:restartNumberingAfterBreak="0">
    <w:nsid w:val="14960260"/>
    <w:multiLevelType w:val="hybridMultilevel"/>
    <w:tmpl w:val="BB82E024"/>
    <w:lvl w:ilvl="0" w:tplc="48F2CA2E">
      <w:start w:val="1"/>
      <w:numFmt w:val="lowerLetter"/>
      <w:lvlText w:val="%1."/>
      <w:lvlJc w:val="left"/>
      <w:pPr>
        <w:ind w:left="333" w:hanging="221"/>
        <w:jc w:val="left"/>
      </w:pPr>
      <w:rPr>
        <w:rFonts w:ascii="Arial" w:eastAsia="Arial" w:hAnsi="Arial" w:cs="Arial" w:hint="default"/>
        <w:spacing w:val="-1"/>
        <w:w w:val="99"/>
        <w:sz w:val="20"/>
        <w:szCs w:val="20"/>
        <w:lang w:val="en-US" w:eastAsia="en-US" w:bidi="ar-SA"/>
      </w:rPr>
    </w:lvl>
    <w:lvl w:ilvl="1" w:tplc="C206E03A">
      <w:numFmt w:val="bullet"/>
      <w:lvlText w:val="•"/>
      <w:lvlJc w:val="left"/>
      <w:pPr>
        <w:ind w:left="1601" w:hanging="221"/>
      </w:pPr>
      <w:rPr>
        <w:rFonts w:hint="default"/>
        <w:lang w:val="en-US" w:eastAsia="en-US" w:bidi="ar-SA"/>
      </w:rPr>
    </w:lvl>
    <w:lvl w:ilvl="2" w:tplc="A5AC35CC">
      <w:numFmt w:val="bullet"/>
      <w:lvlText w:val="•"/>
      <w:lvlJc w:val="left"/>
      <w:pPr>
        <w:ind w:left="2862" w:hanging="221"/>
      </w:pPr>
      <w:rPr>
        <w:rFonts w:hint="default"/>
        <w:lang w:val="en-US" w:eastAsia="en-US" w:bidi="ar-SA"/>
      </w:rPr>
    </w:lvl>
    <w:lvl w:ilvl="3" w:tplc="53FA24F2">
      <w:numFmt w:val="bullet"/>
      <w:lvlText w:val="•"/>
      <w:lvlJc w:val="left"/>
      <w:pPr>
        <w:ind w:left="4123" w:hanging="221"/>
      </w:pPr>
      <w:rPr>
        <w:rFonts w:hint="default"/>
        <w:lang w:val="en-US" w:eastAsia="en-US" w:bidi="ar-SA"/>
      </w:rPr>
    </w:lvl>
    <w:lvl w:ilvl="4" w:tplc="E5769094">
      <w:numFmt w:val="bullet"/>
      <w:lvlText w:val="•"/>
      <w:lvlJc w:val="left"/>
      <w:pPr>
        <w:ind w:left="5384" w:hanging="221"/>
      </w:pPr>
      <w:rPr>
        <w:rFonts w:hint="default"/>
        <w:lang w:val="en-US" w:eastAsia="en-US" w:bidi="ar-SA"/>
      </w:rPr>
    </w:lvl>
    <w:lvl w:ilvl="5" w:tplc="E6CE251A">
      <w:numFmt w:val="bullet"/>
      <w:lvlText w:val="•"/>
      <w:lvlJc w:val="left"/>
      <w:pPr>
        <w:ind w:left="6645" w:hanging="221"/>
      </w:pPr>
      <w:rPr>
        <w:rFonts w:hint="default"/>
        <w:lang w:val="en-US" w:eastAsia="en-US" w:bidi="ar-SA"/>
      </w:rPr>
    </w:lvl>
    <w:lvl w:ilvl="6" w:tplc="C1E06940">
      <w:numFmt w:val="bullet"/>
      <w:lvlText w:val="•"/>
      <w:lvlJc w:val="left"/>
      <w:pPr>
        <w:ind w:left="7906" w:hanging="221"/>
      </w:pPr>
      <w:rPr>
        <w:rFonts w:hint="default"/>
        <w:lang w:val="en-US" w:eastAsia="en-US" w:bidi="ar-SA"/>
      </w:rPr>
    </w:lvl>
    <w:lvl w:ilvl="7" w:tplc="3DB0D26C">
      <w:numFmt w:val="bullet"/>
      <w:lvlText w:val="•"/>
      <w:lvlJc w:val="left"/>
      <w:pPr>
        <w:ind w:left="9167" w:hanging="221"/>
      </w:pPr>
      <w:rPr>
        <w:rFonts w:hint="default"/>
        <w:lang w:val="en-US" w:eastAsia="en-US" w:bidi="ar-SA"/>
      </w:rPr>
    </w:lvl>
    <w:lvl w:ilvl="8" w:tplc="07DCF68C">
      <w:numFmt w:val="bullet"/>
      <w:lvlText w:val="•"/>
      <w:lvlJc w:val="left"/>
      <w:pPr>
        <w:ind w:left="10428" w:hanging="221"/>
      </w:pPr>
      <w:rPr>
        <w:rFonts w:hint="default"/>
        <w:lang w:val="en-US" w:eastAsia="en-US" w:bidi="ar-SA"/>
      </w:rPr>
    </w:lvl>
  </w:abstractNum>
  <w:abstractNum w:abstractNumId="2" w15:restartNumberingAfterBreak="0">
    <w:nsid w:val="2FC96F66"/>
    <w:multiLevelType w:val="hybridMultilevel"/>
    <w:tmpl w:val="C01EEF9E"/>
    <w:lvl w:ilvl="0" w:tplc="2B18BA08">
      <w:start w:val="1"/>
      <w:numFmt w:val="decimal"/>
      <w:lvlText w:val="%1."/>
      <w:lvlJc w:val="left"/>
      <w:pPr>
        <w:ind w:left="579" w:hanging="360"/>
        <w:jc w:val="left"/>
      </w:pPr>
      <w:rPr>
        <w:rFonts w:ascii="Times New Roman" w:eastAsia="Times New Roman" w:hAnsi="Times New Roman" w:cs="Times New Roman" w:hint="default"/>
        <w:w w:val="100"/>
        <w:sz w:val="22"/>
        <w:szCs w:val="22"/>
        <w:lang w:val="en-US" w:eastAsia="en-US" w:bidi="ar-SA"/>
      </w:rPr>
    </w:lvl>
    <w:lvl w:ilvl="1" w:tplc="5C6C37EA">
      <w:numFmt w:val="bullet"/>
      <w:lvlText w:val="•"/>
      <w:lvlJc w:val="left"/>
      <w:pPr>
        <w:ind w:left="1841" w:hanging="360"/>
      </w:pPr>
      <w:rPr>
        <w:rFonts w:hint="default"/>
        <w:lang w:val="en-US" w:eastAsia="en-US" w:bidi="ar-SA"/>
      </w:rPr>
    </w:lvl>
    <w:lvl w:ilvl="2" w:tplc="680E7288">
      <w:numFmt w:val="bullet"/>
      <w:lvlText w:val="•"/>
      <w:lvlJc w:val="left"/>
      <w:pPr>
        <w:ind w:left="3102" w:hanging="360"/>
      </w:pPr>
      <w:rPr>
        <w:rFonts w:hint="default"/>
        <w:lang w:val="en-US" w:eastAsia="en-US" w:bidi="ar-SA"/>
      </w:rPr>
    </w:lvl>
    <w:lvl w:ilvl="3" w:tplc="3CDE6886">
      <w:numFmt w:val="bullet"/>
      <w:lvlText w:val="•"/>
      <w:lvlJc w:val="left"/>
      <w:pPr>
        <w:ind w:left="4364" w:hanging="360"/>
      </w:pPr>
      <w:rPr>
        <w:rFonts w:hint="default"/>
        <w:lang w:val="en-US" w:eastAsia="en-US" w:bidi="ar-SA"/>
      </w:rPr>
    </w:lvl>
    <w:lvl w:ilvl="4" w:tplc="55308CE8">
      <w:numFmt w:val="bullet"/>
      <w:lvlText w:val="•"/>
      <w:lvlJc w:val="left"/>
      <w:pPr>
        <w:ind w:left="5625" w:hanging="360"/>
      </w:pPr>
      <w:rPr>
        <w:rFonts w:hint="default"/>
        <w:lang w:val="en-US" w:eastAsia="en-US" w:bidi="ar-SA"/>
      </w:rPr>
    </w:lvl>
    <w:lvl w:ilvl="5" w:tplc="224E77AA">
      <w:numFmt w:val="bullet"/>
      <w:lvlText w:val="•"/>
      <w:lvlJc w:val="left"/>
      <w:pPr>
        <w:ind w:left="6887" w:hanging="360"/>
      </w:pPr>
      <w:rPr>
        <w:rFonts w:hint="default"/>
        <w:lang w:val="en-US" w:eastAsia="en-US" w:bidi="ar-SA"/>
      </w:rPr>
    </w:lvl>
    <w:lvl w:ilvl="6" w:tplc="26284CE4">
      <w:numFmt w:val="bullet"/>
      <w:lvlText w:val="•"/>
      <w:lvlJc w:val="left"/>
      <w:pPr>
        <w:ind w:left="8148" w:hanging="360"/>
      </w:pPr>
      <w:rPr>
        <w:rFonts w:hint="default"/>
        <w:lang w:val="en-US" w:eastAsia="en-US" w:bidi="ar-SA"/>
      </w:rPr>
    </w:lvl>
    <w:lvl w:ilvl="7" w:tplc="4AA29ABE">
      <w:numFmt w:val="bullet"/>
      <w:lvlText w:val="•"/>
      <w:lvlJc w:val="left"/>
      <w:pPr>
        <w:ind w:left="9410" w:hanging="360"/>
      </w:pPr>
      <w:rPr>
        <w:rFonts w:hint="default"/>
        <w:lang w:val="en-US" w:eastAsia="en-US" w:bidi="ar-SA"/>
      </w:rPr>
    </w:lvl>
    <w:lvl w:ilvl="8" w:tplc="D27A4BA4">
      <w:numFmt w:val="bullet"/>
      <w:lvlText w:val="•"/>
      <w:lvlJc w:val="left"/>
      <w:pPr>
        <w:ind w:left="10671" w:hanging="360"/>
      </w:pPr>
      <w:rPr>
        <w:rFonts w:hint="default"/>
        <w:lang w:val="en-US" w:eastAsia="en-US" w:bidi="ar-SA"/>
      </w:rPr>
    </w:lvl>
  </w:abstractNum>
  <w:abstractNum w:abstractNumId="3" w15:restartNumberingAfterBreak="0">
    <w:nsid w:val="5D9A3787"/>
    <w:multiLevelType w:val="hybridMultilevel"/>
    <w:tmpl w:val="D9368576"/>
    <w:lvl w:ilvl="0" w:tplc="9C1E9780">
      <w:start w:val="1"/>
      <w:numFmt w:val="decimal"/>
      <w:lvlText w:val="%1."/>
      <w:lvlJc w:val="left"/>
      <w:pPr>
        <w:ind w:left="112" w:hanging="221"/>
        <w:jc w:val="left"/>
      </w:pPr>
      <w:rPr>
        <w:rFonts w:ascii="Arial" w:eastAsia="Arial" w:hAnsi="Arial" w:cs="Arial" w:hint="default"/>
        <w:spacing w:val="-1"/>
        <w:w w:val="99"/>
        <w:sz w:val="20"/>
        <w:szCs w:val="20"/>
        <w:lang w:val="en-US" w:eastAsia="en-US" w:bidi="ar-SA"/>
      </w:rPr>
    </w:lvl>
    <w:lvl w:ilvl="1" w:tplc="78FCEA24">
      <w:numFmt w:val="bullet"/>
      <w:lvlText w:val="•"/>
      <w:lvlJc w:val="left"/>
      <w:pPr>
        <w:ind w:left="1403" w:hanging="221"/>
      </w:pPr>
      <w:rPr>
        <w:rFonts w:hint="default"/>
        <w:lang w:val="en-US" w:eastAsia="en-US" w:bidi="ar-SA"/>
      </w:rPr>
    </w:lvl>
    <w:lvl w:ilvl="2" w:tplc="1E90D51A">
      <w:numFmt w:val="bullet"/>
      <w:lvlText w:val="•"/>
      <w:lvlJc w:val="left"/>
      <w:pPr>
        <w:ind w:left="2686" w:hanging="221"/>
      </w:pPr>
      <w:rPr>
        <w:rFonts w:hint="default"/>
        <w:lang w:val="en-US" w:eastAsia="en-US" w:bidi="ar-SA"/>
      </w:rPr>
    </w:lvl>
    <w:lvl w:ilvl="3" w:tplc="08E243B2">
      <w:numFmt w:val="bullet"/>
      <w:lvlText w:val="•"/>
      <w:lvlJc w:val="left"/>
      <w:pPr>
        <w:ind w:left="3969" w:hanging="221"/>
      </w:pPr>
      <w:rPr>
        <w:rFonts w:hint="default"/>
        <w:lang w:val="en-US" w:eastAsia="en-US" w:bidi="ar-SA"/>
      </w:rPr>
    </w:lvl>
    <w:lvl w:ilvl="4" w:tplc="52C01016">
      <w:numFmt w:val="bullet"/>
      <w:lvlText w:val="•"/>
      <w:lvlJc w:val="left"/>
      <w:pPr>
        <w:ind w:left="5252" w:hanging="221"/>
      </w:pPr>
      <w:rPr>
        <w:rFonts w:hint="default"/>
        <w:lang w:val="en-US" w:eastAsia="en-US" w:bidi="ar-SA"/>
      </w:rPr>
    </w:lvl>
    <w:lvl w:ilvl="5" w:tplc="6BC85112">
      <w:numFmt w:val="bullet"/>
      <w:lvlText w:val="•"/>
      <w:lvlJc w:val="left"/>
      <w:pPr>
        <w:ind w:left="6535" w:hanging="221"/>
      </w:pPr>
      <w:rPr>
        <w:rFonts w:hint="default"/>
        <w:lang w:val="en-US" w:eastAsia="en-US" w:bidi="ar-SA"/>
      </w:rPr>
    </w:lvl>
    <w:lvl w:ilvl="6" w:tplc="9AC27E44">
      <w:numFmt w:val="bullet"/>
      <w:lvlText w:val="•"/>
      <w:lvlJc w:val="left"/>
      <w:pPr>
        <w:ind w:left="7818" w:hanging="221"/>
      </w:pPr>
      <w:rPr>
        <w:rFonts w:hint="default"/>
        <w:lang w:val="en-US" w:eastAsia="en-US" w:bidi="ar-SA"/>
      </w:rPr>
    </w:lvl>
    <w:lvl w:ilvl="7" w:tplc="6CD47C18">
      <w:numFmt w:val="bullet"/>
      <w:lvlText w:val="•"/>
      <w:lvlJc w:val="left"/>
      <w:pPr>
        <w:ind w:left="9101" w:hanging="221"/>
      </w:pPr>
      <w:rPr>
        <w:rFonts w:hint="default"/>
        <w:lang w:val="en-US" w:eastAsia="en-US" w:bidi="ar-SA"/>
      </w:rPr>
    </w:lvl>
    <w:lvl w:ilvl="8" w:tplc="2036266E">
      <w:numFmt w:val="bullet"/>
      <w:lvlText w:val="•"/>
      <w:lvlJc w:val="left"/>
      <w:pPr>
        <w:ind w:left="10384" w:hanging="221"/>
      </w:pPr>
      <w:rPr>
        <w:rFonts w:hint="default"/>
        <w:lang w:val="en-US" w:eastAsia="en-US" w:bidi="ar-SA"/>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C2D"/>
    <w:rsid w:val="009E4C2D"/>
    <w:rsid w:val="00A37F1D"/>
    <w:rsid w:val="00A54AA2"/>
    <w:rsid w:val="00AA501A"/>
    <w:rsid w:val="00C83A11"/>
    <w:rsid w:val="00D27C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46AD5F"/>
  <w15:docId w15:val="{BFFEE4C0-BA1D-4491-87AD-0421B7113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579" w:hanging="360"/>
    </w:pPr>
  </w:style>
  <w:style w:type="paragraph" w:customStyle="1" w:styleId="TableParagraph">
    <w:name w:val="Table Paragraph"/>
    <w:basedOn w:val="Normal"/>
    <w:uiPriority w:val="1"/>
    <w:qFormat/>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habitat.tmi.telus.com/collaborate/display/corpsec/Policies" TargetMode="Externa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768</Words>
  <Characters>4382</Characters>
  <Application>Microsoft Office Word</Application>
  <DocSecurity>0</DocSecurity>
  <Lines>36</Lines>
  <Paragraphs>10</Paragraphs>
  <ScaleCrop>false</ScaleCrop>
  <Company/>
  <LinksUpToDate>false</LinksUpToDate>
  <CharactersWithSpaces>5140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t015091</dc:creator>
  <cp:lastModifiedBy>BODHEKAR, ABHISHEK</cp:lastModifiedBy>
  <cp:revision>4</cp:revision>
  <dcterms:created xsi:type="dcterms:W3CDTF">2020-04-06T10:29:00Z</dcterms:created>
  <dcterms:modified xsi:type="dcterms:W3CDTF">2022-05-04T07:21:00Z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2019-06-11T00:00:00Z</vt:filetime>
  </property>
  <property fmtid="{D5CDD505-2E9C-101B-9397-08002B2CF9AE}" pid="3" name="Creator">
    <vt:lpwstr>Acrobat PDFMaker 11 for Word</vt:lpwstr>
  </property>
  <property fmtid="{D5CDD505-2E9C-101B-9397-08002B2CF9AE}" pid="4" name="LastSaved">
    <vt:filetime>2020-04-06T00:00:00Z</vt:filetime>
  </property>
</Properties>
</file>