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5E9" w:rsidRPr="003765E9" w:rsidRDefault="003765E9" w:rsidP="00376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DevOps Automation Assessment Report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Customer to Meter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Infrastructure: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Cloud Infrastructure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[Your Name</w:t>
      </w:r>
      <w:proofErr w:type="gramStart"/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proofErr w:type="gramEnd"/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[Insert Date]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Oracle C2M deployment process is currently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and operationally high-risk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. Three types of deployments exist: JAVA, CMA, and SQL database changes.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Currently: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applyCM.sh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reliably used for building EARs.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deployment scripts are outdated.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WebLogic restart scripts do not include redeployment.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CMA deployment scripts exist but require modification.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deployments are fully manual and lack version control or rollback.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is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technically feasible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. A phased approach will reduce operational risk, improve consistency, and enable faster deployments while leveraging existing infrastructure.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Phases:</w:t>
      </w:r>
    </w:p>
    <w:p w:rsidR="003765E9" w:rsidRPr="003765E9" w:rsidRDefault="003765E9" w:rsidP="00376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modernization and parameterization</w:t>
      </w:r>
    </w:p>
    <w:p w:rsidR="003765E9" w:rsidRPr="003765E9" w:rsidRDefault="003765E9" w:rsidP="00376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implementation using Azure DevOps</w:t>
      </w:r>
    </w:p>
    <w:p w:rsidR="003765E9" w:rsidRPr="003765E9" w:rsidRDefault="003765E9" w:rsidP="00376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Governance, rollback, and approval workflow integration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Current State Assessment (CS)</w: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Application Overview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Oracle C2M application supports utility billing operations and includes: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Server: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WebLogic on OCI VM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Customizations: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under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/u01/</w:t>
      </w:r>
      <w:proofErr w:type="spellStart"/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ouaf</w:t>
      </w:r>
      <w:proofErr w:type="spellEnd"/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/&lt;ENV&gt;/java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CMA Configurations: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Managed via Oracle-specific CMA tool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Scripts: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modifications executed manually by DBAs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Jobs: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F1-FLUSH post CMA deployment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 repository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Observations:</w:t>
      </w:r>
    </w:p>
    <w:p w:rsidR="003765E9" w:rsidRPr="003765E9" w:rsidRDefault="003765E9" w:rsidP="00376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consistent automation exists for deployment or testing</w:t>
      </w:r>
    </w:p>
    <w:p w:rsidR="003765E9" w:rsidRPr="003765E9" w:rsidRDefault="003765E9" w:rsidP="00376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dependency on manual intervention increases risk of errors</w:t>
      </w:r>
    </w:p>
    <w:p w:rsidR="003765E9" w:rsidRDefault="003765E9" w:rsidP="00376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structured logging or audit trail exists</w:t>
      </w:r>
    </w:p>
    <w:p w:rsidR="005E7064" w:rsidRDefault="005E7064" w:rsidP="005E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2.1.1 </w:t>
      </w:r>
      <w:r w:rsidRPr="005E70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 Topology</w:t>
      </w:r>
    </w:p>
    <w:p w:rsidR="005E7064" w:rsidRPr="005E7064" w:rsidRDefault="005E7064" w:rsidP="005E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Environments are configured as follows:</w:t>
      </w:r>
    </w:p>
    <w:p w:rsidR="005E7064" w:rsidRPr="005E7064" w:rsidRDefault="005E7064" w:rsidP="005E70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DEV / SIT: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Single-node application server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is straight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as all components reside on one server</w:t>
      </w:r>
    </w:p>
    <w:p w:rsidR="005E7064" w:rsidRPr="005E7064" w:rsidRDefault="005E7064" w:rsidP="005E70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UAT / PPE / PROD: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Two-node application servers (Clustered WebLogic setup)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Nodes are independent and do NOT share a common filesystem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node maintains its own local deployment directories</w:t>
      </w:r>
    </w:p>
    <w:p w:rsidR="005E7064" w:rsidRPr="005E7064" w:rsidRDefault="005E7064" w:rsidP="005E70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Key Observation: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multi-node environments, deployment </w:t>
      </w:r>
      <w:proofErr w:type="spellStart"/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(EAR/WAR) and Java changes must be deployed individually on both nodes.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shared storage increases deployment complexity and risk of inconsistency between nodes.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Deployment Types &amp;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295"/>
        <w:gridCol w:w="2700"/>
        <w:gridCol w:w="1563"/>
      </w:tblGrid>
      <w:tr w:rsidR="003765E9" w:rsidRPr="003765E9" w:rsidTr="00376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 Type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Process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Automation Maturity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Manual code copy → </w:t>
            </w:r>
            <w:r w:rsidRPr="00376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applyCM.sh</w:t>
            </w: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manual EAR deployment → manual WebLogic restart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Redeployment and health validation not automated; no rollback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CMA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script → manual F1-FLUSH batch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Script outdated; batch execution manual; no validation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Low-Medium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DBA execution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versioning, no pipeline integration, no rollback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</w:tr>
    </w:tbl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Pain Points: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steps increase error probability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is slow and inconsistent across environments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rollback and health verification mechanisms</w:t>
      </w:r>
    </w:p>
    <w:p w:rsid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Batch job monitoring is manual, prone to failure</w:t>
      </w:r>
    </w:p>
    <w:p w:rsidR="005E7064" w:rsidRPr="005E7064" w:rsidRDefault="005E7064" w:rsidP="005E70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Multi-node deployment challenge in UAT/PPE/PRO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</w:p>
    <w:p w:rsidR="005E7064" w:rsidRPr="005E7064" w:rsidRDefault="005E7064" w:rsidP="005E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servers do not share disk storage</w:t>
      </w:r>
    </w:p>
    <w:p w:rsidR="005E7064" w:rsidRPr="005E7064" w:rsidRDefault="005E7064" w:rsidP="005E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deployment must be repeated on each node</w:t>
      </w:r>
    </w:p>
    <w:p w:rsidR="005E7064" w:rsidRPr="005E7064" w:rsidRDefault="005E7064" w:rsidP="005E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risk of version mismatch between nodes</w:t>
      </w:r>
    </w:p>
    <w:p w:rsidR="005E7064" w:rsidRPr="003765E9" w:rsidRDefault="005E7064" w:rsidP="005E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deployment time and operational overhead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Technical Feasibility Study (TF)</w: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Repository &amp; Code Readiness</w:t>
      </w:r>
    </w:p>
    <w:p w:rsidR="003765E9" w:rsidRPr="003765E9" w:rsidRDefault="003765E9" w:rsidP="00376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code version controlled in Azure DevOps</w:t>
      </w:r>
    </w:p>
    <w:p w:rsidR="003765E9" w:rsidRPr="003765E9" w:rsidRDefault="003765E9" w:rsidP="00376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 follows environment conventions (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/java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3765E9" w:rsidRPr="003765E9" w:rsidRDefault="003765E9" w:rsidP="00376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CI/CD pipelines are not configured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Considerations:</w:t>
      </w:r>
    </w:p>
    <w:p w:rsidR="003765E9" w:rsidRPr="003765E9" w:rsidRDefault="003765E9" w:rsidP="00376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 strategy may need refinement for automated deployments</w:t>
      </w:r>
    </w:p>
    <w:p w:rsidR="003765E9" w:rsidRPr="003765E9" w:rsidRDefault="003765E9" w:rsidP="00376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tagging of release versions required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Build Automation Feasibility (JAVA)</w:t>
      </w:r>
    </w:p>
    <w:p w:rsidR="003765E9" w:rsidRPr="003765E9" w:rsidRDefault="003765E9" w:rsidP="00376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applyCM.sh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the EAR file on the application server</w:t>
      </w:r>
    </w:p>
    <w:p w:rsidR="003765E9" w:rsidRPr="003765E9" w:rsidRDefault="003765E9" w:rsidP="00376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Currently, it is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server-dependent</w:t>
      </w:r>
    </w:p>
    <w:p w:rsidR="003765E9" w:rsidRPr="003765E9" w:rsidRDefault="003765E9" w:rsidP="00376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Enhancements: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CMA name and environment parameters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proper exit codes for success/failure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standardized logs for pipeline consumption</w:t>
      </w:r>
    </w:p>
    <w:p w:rsid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non-interactive execution</w:t>
      </w:r>
    </w:p>
    <w:p w:rsidR="00923BAF" w:rsidRPr="00923BAF" w:rsidRDefault="00923BAF" w:rsidP="00923BAF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Multi-node Consideration:</w:t>
      </w:r>
    </w:p>
    <w:p w:rsidR="00923BAF" w:rsidRDefault="00923BAF" w:rsidP="00923BA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In UAT/PPE/PROD environments:</w:t>
      </w:r>
    </w:p>
    <w:p w:rsidR="00923BAF" w:rsidRPr="00923BAF" w:rsidRDefault="00923BAF" w:rsidP="00923BA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EAR deployment must be executed on both application nodes</w:t>
      </w:r>
    </w:p>
    <w:p w:rsidR="00923BAF" w:rsidRPr="00923BAF" w:rsidRDefault="00923BAF" w:rsidP="00923BA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applyCM.sh execution may need to run on one node, but deployment must propagate to both nodes</w:t>
      </w:r>
    </w:p>
    <w:p w:rsidR="00923BAF" w:rsidRPr="00923BAF" w:rsidRDefault="00923BAF" w:rsidP="00923BA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must ensure:</w:t>
      </w:r>
    </w:p>
    <w:p w:rsidR="00923BAF" w:rsidRPr="00923BAF" w:rsidRDefault="00923BAF" w:rsidP="00923BA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Either centralized build + distribution</w:t>
      </w:r>
    </w:p>
    <w:p w:rsidR="00923BAF" w:rsidRPr="00923BAF" w:rsidRDefault="00923BAF" w:rsidP="00923BA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Or parallel execution on both nodes</w:t>
      </w:r>
    </w:p>
    <w:p w:rsidR="00923BAF" w:rsidRPr="00923BAF" w:rsidRDefault="00923BAF" w:rsidP="00923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3BAF" w:rsidRPr="003765E9" w:rsidRDefault="00923BAF" w:rsidP="00923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to deploy on both nodes will result in inconsistent application </w:t>
      </w:r>
      <w:proofErr w:type="spellStart"/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Low–Medium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EAR Redeployment Automation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Status: Manual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Required Automation: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current EAR file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Redeploy EAR via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WLST script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WebLogic REST API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deployment success</w:t>
      </w:r>
    </w:p>
    <w:p w:rsid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health checks (port, service availability, logs)</w:t>
      </w:r>
    </w:p>
    <w:p w:rsidR="00923BAF" w:rsidRPr="00923BAF" w:rsidRDefault="00923BAF" w:rsidP="00923B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Multi-node Deployment Requirement:</w:t>
      </w:r>
    </w:p>
    <w:p w:rsidR="00923BAF" w:rsidRPr="00923BAF" w:rsidRDefault="00923BAF" w:rsidP="00923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For clustered environments (UAT/PPE/PROD):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EAR must be deployed to all managed servers across nodes</w:t>
      </w:r>
    </w:p>
    <w:p w:rsidR="00923BAF" w:rsidRPr="00923BAF" w:rsidRDefault="00923BAF" w:rsidP="00923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approach options: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1. WLST-based centralized deployment to cluster (preferred)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2. Node-wise deployment via SSH (</w:t>
      </w:r>
      <w:proofErr w:type="spellStart"/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WLST not feasible)</w:t>
      </w:r>
    </w:p>
    <w:p w:rsidR="00923BAF" w:rsidRPr="00923BAF" w:rsidRDefault="00C97623" w:rsidP="00923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="00923BAF"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must ensure: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consistency across both nodes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of deployment status on each node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deployment detection and failure handling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WebLogic Restart Automation</w:t>
      </w:r>
    </w:p>
    <w:p w:rsidR="003765E9" w:rsidRPr="003765E9" w:rsidRDefault="003765E9" w:rsidP="00376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restart script does not include redeployment</w:t>
      </w:r>
    </w:p>
    <w:p w:rsidR="003765E9" w:rsidRPr="003765E9" w:rsidRDefault="003765E9" w:rsidP="00376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should include: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shutdown of Admin and Managed Servers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EAR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start of servers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verification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and error reporting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CMA Deployment Automation</w:t>
      </w:r>
    </w:p>
    <w:p w:rsidR="003765E9" w:rsidRPr="003765E9" w:rsidRDefault="003765E9" w:rsidP="00376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CMA deployment script exists but outdated</w:t>
      </w:r>
    </w:p>
    <w:p w:rsidR="003765E9" w:rsidRPr="003765E9" w:rsidRDefault="003765E9" w:rsidP="00376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requirements: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 CMA name and environment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F1-FLUSH batch automatically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batch completion and success/failure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Log all activity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exit codes to allow pipeline integration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 SQL Deployment Automation</w:t>
      </w:r>
    </w:p>
    <w:p w:rsidR="003765E9" w:rsidRPr="003765E9" w:rsidRDefault="003765E9" w:rsidP="00376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scripts currently executed manually</w:t>
      </w:r>
    </w:p>
    <w:p w:rsidR="003765E9" w:rsidRPr="003765E9" w:rsidRDefault="003765E9" w:rsidP="00376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requirements: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SQL scripts in version-controlled repository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via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SQL*Plus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automated tool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Log execution results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Fail pipeline on error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optional rollback script for failed execution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3.7 Infrastructure &amp; Tool Feasibility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OCI VMs accessible via SSH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DevOps capable of orchestrating deployment pipelines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OCI DevOps can be considered if Oracle-native governance is required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considerations: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service accounts for deployment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credentials securely in pipeline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approval gates for PROD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audit logs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Resource &amp; Skill Readiness (RS)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413"/>
        <w:gridCol w:w="1615"/>
      </w:tblGrid>
      <w:tr w:rsidR="003765E9" w:rsidRPr="003765E9" w:rsidTr="00376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 Skills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Status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Shell scripting, CI/CD pipeline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WebLogic Admin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WLST scripting, server restart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automation, version control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C2M SME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job knowledge (F1-FLUSH)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</w:tbl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Analysis:</w:t>
      </w:r>
    </w:p>
    <w:p w:rsidR="003765E9" w:rsidRPr="003765E9" w:rsidRDefault="003765E9" w:rsidP="00376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creation and scripting knowledge needs improvement</w:t>
      </w:r>
    </w:p>
    <w:p w:rsidR="003765E9" w:rsidRPr="003765E9" w:rsidRDefault="003765E9" w:rsidP="00376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Redeployment and rollback scripting not implemented</w:t>
      </w:r>
    </w:p>
    <w:p w:rsidR="003765E9" w:rsidRPr="003765E9" w:rsidRDefault="003765E9" w:rsidP="00376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deployment standardization required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effort for full automation readiness: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4–6 weeks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Proposed Target State</w: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JAVA Deployment Flow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pipeline on code commit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EAR using applyCM.sh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If Single Node (DEV/SIT):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EAR to the single server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If Multi Node (UAT/PPE/PROD):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EAR to all nodes in the cluster: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1: WLST deployment to cluster (recommended)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2: Parallel deployment via SSH to each node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WebLogic managed servers (cluster-wide)</w:t>
      </w:r>
    </w:p>
    <w:p w:rsid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Run health checks: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each node individually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load-balanced endpoint</w:t>
      </w:r>
    </w:p>
    <w:p w:rsidR="00486D47" w:rsidRPr="003765E9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version consistency across nodes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CMA Deployment Flow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refactored CMA deployment script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F1-FLUSH batch automatically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batch completion and validate results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logs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No WebLogic restart required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5.3 SQL Deployment Flow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release-specific SQL scripts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via SQL*Plus using pipeline task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execution output and errors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Fail pipeline on error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Tag SQL version for traceability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794"/>
        <w:gridCol w:w="3768"/>
      </w:tblGrid>
      <w:tr w:rsidR="003765E9" w:rsidRPr="003765E9" w:rsidTr="00376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 deployment failure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Pre-deployment backup &amp; rollback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WebLogic restart failure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 checks &amp; controlled restart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job failure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batch monitoring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execution errors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 fail on error &amp; approval gates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rollback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Maintain previous stable </w:t>
            </w:r>
            <w:proofErr w:type="spellStart"/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artifacts</w:t>
            </w:r>
            <w:proofErr w:type="spellEnd"/>
          </w:p>
        </w:tc>
      </w:tr>
    </w:tbl>
    <w:p w:rsidR="00486D47" w:rsidRDefault="00486D47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Partial deployment in </w:t>
      </w:r>
    </w:p>
    <w:p w:rsidR="00486D47" w:rsidRDefault="00486D47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multi-node</w:t>
      </w:r>
      <w:proofErr w:type="gramEnd"/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    </w:t>
      </w: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Fail pipeline if any node deployment fails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Recommendations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Phased Implementation: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 – Script Modernization:</w:t>
      </w:r>
    </w:p>
    <w:p w:rsidR="003765E9" w:rsidRPr="003765E9" w:rsidRDefault="003765E9" w:rsidP="00376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JAVA, CMA, and SQL scripts for parameterization</w:t>
      </w:r>
    </w:p>
    <w:p w:rsidR="003765E9" w:rsidRPr="003765E9" w:rsidRDefault="003765E9" w:rsidP="00376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logging and exit codes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 – CI/CD Pipeline Implementation:</w:t>
      </w:r>
    </w:p>
    <w:p w:rsidR="003765E9" w:rsidRPr="003765E9" w:rsidRDefault="003765E9" w:rsidP="00376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DevOps pipeline to orchestrate JAVA, CMA, and SQL deployments</w:t>
      </w:r>
    </w:p>
    <w:p w:rsidR="003765E9" w:rsidRPr="003765E9" w:rsidRDefault="003765E9" w:rsidP="00376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SSH deployment tasks for OCI VMs</w:t>
      </w:r>
    </w:p>
    <w:p w:rsidR="003765E9" w:rsidRPr="003765E9" w:rsidRDefault="003765E9" w:rsidP="00376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batch job execution and monitoring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 – Governance &amp; Rollback:</w:t>
      </w:r>
    </w:p>
    <w:p w:rsidR="003765E9" w:rsidRPr="003765E9" w:rsidRDefault="003765E9" w:rsidP="00376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approval gates for PROD</w:t>
      </w:r>
    </w:p>
    <w:p w:rsidR="003765E9" w:rsidRPr="003765E9" w:rsidRDefault="003765E9" w:rsidP="00376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rollback mechanisms for EAR, CMA, and SQL deployments</w:t>
      </w:r>
    </w:p>
    <w:p w:rsidR="003765E9" w:rsidRPr="003765E9" w:rsidRDefault="003765E9" w:rsidP="00376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logging, monitoring, and versioning for audit compliance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Consideration:</w:t>
      </w:r>
    </w:p>
    <w:p w:rsidR="003765E9" w:rsidRDefault="003765E9" w:rsidP="00376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OCI DevOps migration if Oracle-native governance is required</w:t>
      </w:r>
    </w:p>
    <w:p w:rsidR="00FE2E5B" w:rsidRPr="00FE2E5B" w:rsidRDefault="00FE2E5B" w:rsidP="00FE2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E2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Standardize multi-node deployment strategy:</w:t>
      </w:r>
    </w:p>
    <w:p w:rsidR="00FE2E5B" w:rsidRPr="00FE2E5B" w:rsidRDefault="00FE2E5B" w:rsidP="00FE2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WebLogic cluster-based deployment using WLST</w:t>
      </w:r>
    </w:p>
    <w:p w:rsidR="00FE2E5B" w:rsidRPr="00FE2E5B" w:rsidRDefault="00FE2E5B" w:rsidP="00FE2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node-specific manual deployments</w:t>
      </w:r>
    </w:p>
    <w:p w:rsidR="00FE2E5B" w:rsidRPr="00FE2E5B" w:rsidRDefault="00FE2E5B" w:rsidP="00FE2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parallel deployment validation across all nodes</w:t>
      </w:r>
    </w:p>
    <w:p w:rsidR="00FE2E5B" w:rsidRPr="00FE2E5B" w:rsidRDefault="00FE2E5B" w:rsidP="00FE2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shared storage or </w:t>
      </w:r>
      <w:proofErr w:type="spellStart"/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if feasible</w:t>
      </w:r>
    </w:p>
    <w:p w:rsidR="003765E9" w:rsidRPr="003765E9" w:rsidRDefault="00FE2E5B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Next Steps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WLST script for EAR redeployment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CMA script and automate F1-FLUSH batch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SQL scripts and integrate into pipeline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Azure DevOps pipelines with SSH deployment tasks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health check and rollback mechanisms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DevOps, DBA, and WebLogic teams on automated deployment</w:t>
      </w:r>
    </w:p>
    <w:p w:rsidR="00072162" w:rsidRDefault="00072162"/>
    <w:sectPr w:rsidR="00072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642E9"/>
    <w:multiLevelType w:val="multilevel"/>
    <w:tmpl w:val="3B5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3A1A"/>
    <w:multiLevelType w:val="multilevel"/>
    <w:tmpl w:val="6D8E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74D34"/>
    <w:multiLevelType w:val="multilevel"/>
    <w:tmpl w:val="ECF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1878"/>
    <w:multiLevelType w:val="multilevel"/>
    <w:tmpl w:val="C3E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44347"/>
    <w:multiLevelType w:val="multilevel"/>
    <w:tmpl w:val="7904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11B38"/>
    <w:multiLevelType w:val="multilevel"/>
    <w:tmpl w:val="C56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A3B9C"/>
    <w:multiLevelType w:val="multilevel"/>
    <w:tmpl w:val="42C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60FEE"/>
    <w:multiLevelType w:val="multilevel"/>
    <w:tmpl w:val="C0E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F530F"/>
    <w:multiLevelType w:val="multilevel"/>
    <w:tmpl w:val="3EA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1723C"/>
    <w:multiLevelType w:val="multilevel"/>
    <w:tmpl w:val="550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31CD4"/>
    <w:multiLevelType w:val="multilevel"/>
    <w:tmpl w:val="56F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16C05"/>
    <w:multiLevelType w:val="multilevel"/>
    <w:tmpl w:val="8B68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14D75"/>
    <w:multiLevelType w:val="multilevel"/>
    <w:tmpl w:val="6CC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67C85"/>
    <w:multiLevelType w:val="multilevel"/>
    <w:tmpl w:val="C09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F2537"/>
    <w:multiLevelType w:val="multilevel"/>
    <w:tmpl w:val="D09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C75D3"/>
    <w:multiLevelType w:val="multilevel"/>
    <w:tmpl w:val="CBE6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F0B27"/>
    <w:multiLevelType w:val="multilevel"/>
    <w:tmpl w:val="166A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20470"/>
    <w:multiLevelType w:val="multilevel"/>
    <w:tmpl w:val="C51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A2CB5"/>
    <w:multiLevelType w:val="multilevel"/>
    <w:tmpl w:val="B33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9001F"/>
    <w:multiLevelType w:val="multilevel"/>
    <w:tmpl w:val="87D0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5F7B6A"/>
    <w:multiLevelType w:val="multilevel"/>
    <w:tmpl w:val="DFF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F304F"/>
    <w:multiLevelType w:val="multilevel"/>
    <w:tmpl w:val="102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0"/>
  </w:num>
  <w:num w:numId="4">
    <w:abstractNumId w:val="0"/>
  </w:num>
  <w:num w:numId="5">
    <w:abstractNumId w:val="5"/>
  </w:num>
  <w:num w:numId="6">
    <w:abstractNumId w:val="2"/>
  </w:num>
  <w:num w:numId="7">
    <w:abstractNumId w:val="13"/>
  </w:num>
  <w:num w:numId="8">
    <w:abstractNumId w:val="9"/>
  </w:num>
  <w:num w:numId="9">
    <w:abstractNumId w:val="4"/>
  </w:num>
  <w:num w:numId="10">
    <w:abstractNumId w:val="12"/>
  </w:num>
  <w:num w:numId="11">
    <w:abstractNumId w:val="6"/>
  </w:num>
  <w:num w:numId="12">
    <w:abstractNumId w:val="8"/>
  </w:num>
  <w:num w:numId="13">
    <w:abstractNumId w:val="7"/>
  </w:num>
  <w:num w:numId="14">
    <w:abstractNumId w:val="18"/>
  </w:num>
  <w:num w:numId="15">
    <w:abstractNumId w:val="15"/>
  </w:num>
  <w:num w:numId="16">
    <w:abstractNumId w:val="16"/>
  </w:num>
  <w:num w:numId="17">
    <w:abstractNumId w:val="11"/>
  </w:num>
  <w:num w:numId="18">
    <w:abstractNumId w:val="14"/>
  </w:num>
  <w:num w:numId="19">
    <w:abstractNumId w:val="3"/>
  </w:num>
  <w:num w:numId="20">
    <w:abstractNumId w:val="21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5E9"/>
    <w:rsid w:val="00072162"/>
    <w:rsid w:val="003765E9"/>
    <w:rsid w:val="00486D47"/>
    <w:rsid w:val="005E7064"/>
    <w:rsid w:val="00923BAF"/>
    <w:rsid w:val="00C97623"/>
    <w:rsid w:val="00FE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6A35F-CEFA-4596-81C6-769A4719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5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6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65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65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65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765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6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765E9"/>
  </w:style>
  <w:style w:type="character" w:styleId="HTMLCode">
    <w:name w:val="HTML Code"/>
    <w:basedOn w:val="DefaultParagraphFont"/>
    <w:uiPriority w:val="99"/>
    <w:semiHidden/>
    <w:unhideWhenUsed/>
    <w:rsid w:val="003765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Chauhan</dc:creator>
  <cp:keywords/>
  <dc:description/>
  <cp:lastModifiedBy>Abhishek</cp:lastModifiedBy>
  <cp:revision>5</cp:revision>
  <dcterms:created xsi:type="dcterms:W3CDTF">2026-02-20T17:28:00Z</dcterms:created>
  <dcterms:modified xsi:type="dcterms:W3CDTF">2026-03-23T13:30:00Z</dcterms:modified>
</cp:coreProperties>
</file>