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5BD" w:rsidRPr="00160073" w:rsidRDefault="00702941" w:rsidP="00C159A8">
      <w:pPr>
        <w:pStyle w:val="Footer"/>
        <w:pBdr>
          <w:bottom w:val="single" w:sz="4" w:space="1" w:color="auto"/>
        </w:pBdr>
        <w:jc w:val="right"/>
        <w:rPr>
          <w:b/>
          <w:smallCaps/>
          <w:sz w:val="40"/>
          <w:szCs w:val="40"/>
        </w:rPr>
      </w:pPr>
      <w:r>
        <w:rPr>
          <w:b/>
          <w:smallCaps/>
          <w:sz w:val="40"/>
          <w:szCs w:val="40"/>
        </w:rPr>
        <w:t>D. Dave Wright</w:t>
      </w:r>
    </w:p>
    <w:p w:rsidR="002C6B85" w:rsidRPr="00160073" w:rsidRDefault="00C159A8" w:rsidP="00A52746">
      <w:pPr>
        <w:rPr>
          <w:b/>
          <w:sz w:val="28"/>
          <w:szCs w:val="28"/>
        </w:rPr>
      </w:pPr>
      <w:r w:rsidRPr="00160073">
        <w:rPr>
          <w:b/>
          <w:sz w:val="28"/>
          <w:szCs w:val="28"/>
        </w:rPr>
        <w:t>Profile</w:t>
      </w:r>
    </w:p>
    <w:p w:rsidR="00C159A8" w:rsidRPr="00160073" w:rsidRDefault="00C159A8" w:rsidP="00C159A8">
      <w:pPr>
        <w:rPr>
          <w:sz w:val="20"/>
          <w:szCs w:val="20"/>
        </w:rPr>
      </w:pPr>
    </w:p>
    <w:p w:rsidR="00C159A8" w:rsidRPr="00F22534" w:rsidRDefault="00C159A8" w:rsidP="00C159A8">
      <w:pPr>
        <w:rPr>
          <w:sz w:val="22"/>
          <w:szCs w:val="22"/>
        </w:rPr>
      </w:pPr>
      <w:r w:rsidRPr="00F22534">
        <w:rPr>
          <w:sz w:val="22"/>
          <w:szCs w:val="22"/>
        </w:rPr>
        <w:t xml:space="preserve">An energetic outgoing </w:t>
      </w:r>
      <w:r w:rsidR="00A07DCA" w:rsidRPr="00F22534">
        <w:rPr>
          <w:sz w:val="22"/>
          <w:szCs w:val="22"/>
        </w:rPr>
        <w:t xml:space="preserve">professional </w:t>
      </w:r>
      <w:r w:rsidR="004E5210">
        <w:rPr>
          <w:b/>
          <w:sz w:val="22"/>
          <w:szCs w:val="22"/>
        </w:rPr>
        <w:t>Digital Media Specialist</w:t>
      </w:r>
      <w:r w:rsidR="00EE1B90">
        <w:rPr>
          <w:b/>
          <w:sz w:val="22"/>
          <w:szCs w:val="22"/>
        </w:rPr>
        <w:t xml:space="preserve"> and</w:t>
      </w:r>
      <w:r w:rsidR="005B0695" w:rsidRPr="00F22534">
        <w:rPr>
          <w:b/>
          <w:sz w:val="22"/>
          <w:szCs w:val="22"/>
        </w:rPr>
        <w:t xml:space="preserve"> </w:t>
      </w:r>
      <w:r w:rsidR="005F001E">
        <w:rPr>
          <w:b/>
          <w:sz w:val="22"/>
          <w:szCs w:val="22"/>
        </w:rPr>
        <w:t>Registered Nurse</w:t>
      </w:r>
      <w:r w:rsidR="00D878DA">
        <w:rPr>
          <w:b/>
          <w:sz w:val="22"/>
          <w:szCs w:val="22"/>
        </w:rPr>
        <w:t xml:space="preserve"> </w:t>
      </w:r>
      <w:r w:rsidR="00141C80" w:rsidRPr="00F22534">
        <w:rPr>
          <w:sz w:val="22"/>
          <w:szCs w:val="22"/>
        </w:rPr>
        <w:t>with</w:t>
      </w:r>
      <w:r w:rsidR="00C612E8">
        <w:rPr>
          <w:sz w:val="22"/>
          <w:szCs w:val="22"/>
        </w:rPr>
        <w:t xml:space="preserve"> over</w:t>
      </w:r>
      <w:r w:rsidR="00141C80" w:rsidRPr="00F22534">
        <w:rPr>
          <w:sz w:val="22"/>
          <w:szCs w:val="22"/>
        </w:rPr>
        <w:t xml:space="preserve"> 15</w:t>
      </w:r>
      <w:r w:rsidRPr="00F22534">
        <w:rPr>
          <w:sz w:val="22"/>
          <w:szCs w:val="22"/>
        </w:rPr>
        <w:t xml:space="preserve"> years</w:t>
      </w:r>
      <w:r w:rsidR="00C612E8">
        <w:rPr>
          <w:sz w:val="22"/>
          <w:szCs w:val="22"/>
        </w:rPr>
        <w:t xml:space="preserve"> of</w:t>
      </w:r>
      <w:r w:rsidRPr="00F22534">
        <w:rPr>
          <w:sz w:val="22"/>
          <w:szCs w:val="22"/>
        </w:rPr>
        <w:t xml:space="preserve"> </w:t>
      </w:r>
      <w:r w:rsidR="00C612E8">
        <w:rPr>
          <w:sz w:val="22"/>
          <w:szCs w:val="22"/>
        </w:rPr>
        <w:t>experience as a health care professional</w:t>
      </w:r>
      <w:r w:rsidR="00E339F1">
        <w:rPr>
          <w:sz w:val="22"/>
          <w:szCs w:val="22"/>
        </w:rPr>
        <w:t>.</w:t>
      </w:r>
      <w:r w:rsidR="005B0695" w:rsidRPr="00F22534">
        <w:rPr>
          <w:sz w:val="22"/>
          <w:szCs w:val="22"/>
        </w:rPr>
        <w:t xml:space="preserve">  </w:t>
      </w:r>
      <w:r w:rsidR="0076256E" w:rsidRPr="00F22534">
        <w:rPr>
          <w:sz w:val="22"/>
          <w:szCs w:val="22"/>
        </w:rPr>
        <w:t>S</w:t>
      </w:r>
      <w:r w:rsidRPr="00F22534">
        <w:rPr>
          <w:sz w:val="22"/>
          <w:szCs w:val="22"/>
        </w:rPr>
        <w:t>trong</w:t>
      </w:r>
      <w:r w:rsidR="00C612E8">
        <w:rPr>
          <w:sz w:val="22"/>
          <w:szCs w:val="22"/>
        </w:rPr>
        <w:t xml:space="preserve"> determined team player</w:t>
      </w:r>
      <w:r w:rsidR="00C6001B" w:rsidRPr="00F22534">
        <w:rPr>
          <w:sz w:val="22"/>
          <w:szCs w:val="22"/>
        </w:rPr>
        <w:t xml:space="preserve">, </w:t>
      </w:r>
      <w:r w:rsidR="000250FF" w:rsidRPr="00F22534">
        <w:rPr>
          <w:sz w:val="22"/>
          <w:szCs w:val="22"/>
        </w:rPr>
        <w:t xml:space="preserve">mentor, </w:t>
      </w:r>
      <w:r w:rsidR="00C6001B" w:rsidRPr="00F22534">
        <w:rPr>
          <w:sz w:val="22"/>
          <w:szCs w:val="22"/>
        </w:rPr>
        <w:t>facilitator</w:t>
      </w:r>
      <w:r w:rsidR="000250FF" w:rsidRPr="00F22534">
        <w:rPr>
          <w:sz w:val="22"/>
          <w:szCs w:val="22"/>
        </w:rPr>
        <w:t xml:space="preserve"> and motivator</w:t>
      </w:r>
      <w:r w:rsidR="00E339F1">
        <w:rPr>
          <w:sz w:val="22"/>
          <w:szCs w:val="22"/>
        </w:rPr>
        <w:t>.</w:t>
      </w:r>
      <w:r w:rsidRPr="00F22534">
        <w:rPr>
          <w:sz w:val="22"/>
          <w:szCs w:val="22"/>
        </w:rPr>
        <w:t xml:space="preserve"> </w:t>
      </w:r>
      <w:r w:rsidR="002A6B7D" w:rsidRPr="00F22534">
        <w:rPr>
          <w:sz w:val="22"/>
          <w:szCs w:val="22"/>
        </w:rPr>
        <w:t xml:space="preserve">Superb </w:t>
      </w:r>
      <w:r w:rsidR="00141C80" w:rsidRPr="00F22534">
        <w:rPr>
          <w:sz w:val="22"/>
          <w:szCs w:val="22"/>
        </w:rPr>
        <w:t>business management</w:t>
      </w:r>
      <w:r w:rsidR="003A025E" w:rsidRPr="00F22534">
        <w:rPr>
          <w:sz w:val="22"/>
          <w:szCs w:val="22"/>
        </w:rPr>
        <w:t xml:space="preserve"> </w:t>
      </w:r>
      <w:r w:rsidR="00E339F1" w:rsidRPr="00F22534">
        <w:rPr>
          <w:sz w:val="22"/>
          <w:szCs w:val="22"/>
        </w:rPr>
        <w:t>skills</w:t>
      </w:r>
      <w:r w:rsidR="00E339F1">
        <w:rPr>
          <w:sz w:val="22"/>
          <w:szCs w:val="22"/>
        </w:rPr>
        <w:t>.</w:t>
      </w:r>
      <w:r w:rsidR="00E339F1" w:rsidRPr="00F22534">
        <w:rPr>
          <w:sz w:val="22"/>
          <w:szCs w:val="22"/>
        </w:rPr>
        <w:t xml:space="preserve"> Experienced</w:t>
      </w:r>
      <w:r w:rsidR="00A52746" w:rsidRPr="00F22534">
        <w:rPr>
          <w:sz w:val="22"/>
          <w:szCs w:val="22"/>
        </w:rPr>
        <w:t xml:space="preserve"> in</w:t>
      </w:r>
      <w:r w:rsidR="00867DF0" w:rsidRPr="00F22534">
        <w:rPr>
          <w:sz w:val="22"/>
          <w:szCs w:val="22"/>
        </w:rPr>
        <w:t xml:space="preserve"> </w:t>
      </w:r>
      <w:r w:rsidR="0076256E" w:rsidRPr="00F22534">
        <w:rPr>
          <w:sz w:val="22"/>
          <w:szCs w:val="22"/>
        </w:rPr>
        <w:t>private</w:t>
      </w:r>
      <w:r w:rsidR="00141C80" w:rsidRPr="00F22534">
        <w:rPr>
          <w:sz w:val="22"/>
          <w:szCs w:val="22"/>
        </w:rPr>
        <w:t xml:space="preserve"> companies, large </w:t>
      </w:r>
      <w:r w:rsidR="00EE1B90">
        <w:rPr>
          <w:sz w:val="22"/>
          <w:szCs w:val="22"/>
        </w:rPr>
        <w:t>c</w:t>
      </w:r>
      <w:r w:rsidR="00141C80" w:rsidRPr="00F22534">
        <w:rPr>
          <w:sz w:val="22"/>
          <w:szCs w:val="22"/>
        </w:rPr>
        <w:t>or</w:t>
      </w:r>
      <w:r w:rsidR="00C612E8">
        <w:rPr>
          <w:sz w:val="22"/>
          <w:szCs w:val="22"/>
        </w:rPr>
        <w:t>porations, digital media</w:t>
      </w:r>
      <w:r w:rsidR="00141C80" w:rsidRPr="00F22534">
        <w:rPr>
          <w:sz w:val="22"/>
          <w:szCs w:val="22"/>
        </w:rPr>
        <w:t xml:space="preserve"> and medical </w:t>
      </w:r>
      <w:r w:rsidR="0076256E" w:rsidRPr="00F22534">
        <w:rPr>
          <w:sz w:val="22"/>
          <w:szCs w:val="22"/>
        </w:rPr>
        <w:t>milieus</w:t>
      </w:r>
      <w:r w:rsidR="00E339F1">
        <w:rPr>
          <w:sz w:val="22"/>
          <w:szCs w:val="22"/>
        </w:rPr>
        <w:t>.</w:t>
      </w:r>
      <w:r w:rsidR="00141C80" w:rsidRPr="00F22534">
        <w:rPr>
          <w:sz w:val="22"/>
          <w:szCs w:val="22"/>
        </w:rPr>
        <w:t xml:space="preserve"> </w:t>
      </w:r>
    </w:p>
    <w:p w:rsidR="0076256E" w:rsidRPr="00F22534" w:rsidRDefault="0076256E" w:rsidP="00C159A8">
      <w:pPr>
        <w:rPr>
          <w:sz w:val="20"/>
          <w:szCs w:val="20"/>
        </w:rPr>
      </w:pPr>
    </w:p>
    <w:p w:rsidR="005B0695" w:rsidRPr="00F22534" w:rsidRDefault="005B0695" w:rsidP="00C159A8">
      <w:pPr>
        <w:rPr>
          <w:sz w:val="20"/>
          <w:szCs w:val="20"/>
        </w:rPr>
      </w:pPr>
    </w:p>
    <w:p w:rsidR="00033B46" w:rsidRPr="00F22534" w:rsidRDefault="00033B46">
      <w:pPr>
        <w:pStyle w:val="Heading8"/>
        <w:rPr>
          <w:sz w:val="28"/>
          <w:szCs w:val="28"/>
        </w:rPr>
      </w:pPr>
      <w:r w:rsidRPr="00F22534">
        <w:rPr>
          <w:sz w:val="28"/>
          <w:szCs w:val="28"/>
        </w:rPr>
        <w:t>Professional Experience</w:t>
      </w:r>
    </w:p>
    <w:p w:rsidR="00A52746" w:rsidRPr="00F22534" w:rsidRDefault="00A52746">
      <w:pPr>
        <w:rPr>
          <w:bCs/>
          <w:sz w:val="20"/>
          <w:szCs w:val="20"/>
        </w:rPr>
      </w:pPr>
    </w:p>
    <w:p w:rsidR="00B57CBF" w:rsidRPr="00F22534" w:rsidRDefault="008B4169">
      <w:pPr>
        <w:rPr>
          <w:bCs/>
          <w:sz w:val="20"/>
          <w:szCs w:val="20"/>
        </w:rPr>
      </w:pPr>
      <w:r w:rsidRPr="00F22534">
        <w:rPr>
          <w:bCs/>
          <w:sz w:val="20"/>
          <w:szCs w:val="20"/>
        </w:rPr>
        <w:t>Reference</w:t>
      </w:r>
      <w:r w:rsidR="00C05E5A">
        <w:rPr>
          <w:bCs/>
          <w:sz w:val="20"/>
          <w:szCs w:val="20"/>
        </w:rPr>
        <w:t xml:space="preserve"> # 12</w:t>
      </w:r>
    </w:p>
    <w:p w:rsidR="00F57C16" w:rsidRPr="00F22534" w:rsidRDefault="00B6727D" w:rsidP="00F57C16">
      <w:pPr>
        <w:rPr>
          <w:bCs/>
          <w:sz w:val="20"/>
          <w:szCs w:val="20"/>
        </w:rPr>
      </w:pPr>
      <w:r w:rsidRPr="00F22534">
        <w:rPr>
          <w:bCs/>
          <w:sz w:val="20"/>
          <w:szCs w:val="20"/>
        </w:rPr>
        <w:t>2</w:t>
      </w:r>
      <w:r w:rsidRPr="00F22534">
        <w:rPr>
          <w:bCs/>
          <w:sz w:val="20"/>
          <w:szCs w:val="20"/>
          <w:vertAlign w:val="superscript"/>
        </w:rPr>
        <w:t>nd</w:t>
      </w:r>
      <w:r w:rsidRPr="00F22534">
        <w:rPr>
          <w:bCs/>
          <w:sz w:val="20"/>
          <w:szCs w:val="20"/>
        </w:rPr>
        <w:t xml:space="preserve"> Chance Photo</w:t>
      </w:r>
    </w:p>
    <w:p w:rsidR="00F57C16" w:rsidRPr="00F22534" w:rsidRDefault="00B6727D" w:rsidP="00F57C16">
      <w:pPr>
        <w:rPr>
          <w:bCs/>
          <w:sz w:val="20"/>
          <w:szCs w:val="20"/>
        </w:rPr>
      </w:pPr>
      <w:r w:rsidRPr="00F22534">
        <w:rPr>
          <w:bCs/>
          <w:sz w:val="20"/>
          <w:szCs w:val="20"/>
        </w:rPr>
        <w:t>Wake Forest, NC USA</w:t>
      </w:r>
    </w:p>
    <w:p w:rsidR="00F57C16" w:rsidRPr="00F22534" w:rsidRDefault="00B6727D" w:rsidP="00F57C16">
      <w:pPr>
        <w:rPr>
          <w:bCs/>
          <w:sz w:val="20"/>
          <w:szCs w:val="20"/>
        </w:rPr>
      </w:pPr>
      <w:r w:rsidRPr="00F22534">
        <w:rPr>
          <w:bCs/>
          <w:sz w:val="20"/>
          <w:szCs w:val="20"/>
        </w:rPr>
        <w:t>Sept</w:t>
      </w:r>
      <w:r w:rsidR="00302BC1" w:rsidRPr="00F22534">
        <w:rPr>
          <w:bCs/>
          <w:sz w:val="20"/>
          <w:szCs w:val="20"/>
        </w:rPr>
        <w:t xml:space="preserve"> 201</w:t>
      </w:r>
      <w:r w:rsidRPr="00F22534">
        <w:rPr>
          <w:bCs/>
          <w:sz w:val="20"/>
          <w:szCs w:val="20"/>
        </w:rPr>
        <w:t>2</w:t>
      </w:r>
      <w:r w:rsidR="001565C7">
        <w:rPr>
          <w:bCs/>
          <w:sz w:val="20"/>
          <w:szCs w:val="20"/>
        </w:rPr>
        <w:t xml:space="preserve"> – present</w:t>
      </w:r>
    </w:p>
    <w:p w:rsidR="00F57C16" w:rsidRPr="00F22534" w:rsidRDefault="00F57C16" w:rsidP="00F57C16">
      <w:pPr>
        <w:rPr>
          <w:b/>
          <w:bCs/>
          <w:sz w:val="20"/>
          <w:szCs w:val="20"/>
        </w:rPr>
      </w:pPr>
    </w:p>
    <w:p w:rsidR="00F57C16" w:rsidRPr="000C3B28" w:rsidRDefault="00ED5539" w:rsidP="00F57C16">
      <w:pPr>
        <w:rPr>
          <w:b/>
          <w:bCs/>
          <w:sz w:val="28"/>
          <w:szCs w:val="28"/>
        </w:rPr>
      </w:pPr>
      <w:r w:rsidRPr="000C3B28">
        <w:rPr>
          <w:b/>
          <w:bCs/>
          <w:sz w:val="28"/>
          <w:szCs w:val="28"/>
        </w:rPr>
        <w:t>Digital Media Specialist</w:t>
      </w:r>
    </w:p>
    <w:p w:rsidR="00F57C16" w:rsidRPr="00F22534" w:rsidRDefault="00F57C16" w:rsidP="00F57C16">
      <w:pPr>
        <w:rPr>
          <w:bCs/>
          <w:sz w:val="20"/>
          <w:szCs w:val="20"/>
        </w:rPr>
      </w:pPr>
    </w:p>
    <w:p w:rsidR="00B57CBF" w:rsidRPr="00F22534" w:rsidRDefault="00B6727D" w:rsidP="00B57CBF">
      <w:pPr>
        <w:numPr>
          <w:ilvl w:val="0"/>
          <w:numId w:val="22"/>
        </w:numPr>
        <w:rPr>
          <w:bCs/>
          <w:sz w:val="21"/>
          <w:szCs w:val="21"/>
        </w:rPr>
      </w:pPr>
      <w:r w:rsidRPr="00F22534">
        <w:rPr>
          <w:bCs/>
          <w:sz w:val="21"/>
          <w:szCs w:val="21"/>
        </w:rPr>
        <w:t>Performed</w:t>
      </w:r>
      <w:r w:rsidR="00D304D6" w:rsidRPr="00F22534">
        <w:rPr>
          <w:bCs/>
          <w:sz w:val="21"/>
          <w:szCs w:val="21"/>
        </w:rPr>
        <w:t xml:space="preserve"> digital</w:t>
      </w:r>
      <w:r w:rsidRPr="00F22534">
        <w:rPr>
          <w:bCs/>
          <w:sz w:val="21"/>
          <w:szCs w:val="21"/>
        </w:rPr>
        <w:t xml:space="preserve"> photo restoration, repair, manipulation and touch ups</w:t>
      </w:r>
      <w:r w:rsidR="00C05E5A">
        <w:rPr>
          <w:bCs/>
          <w:sz w:val="21"/>
          <w:szCs w:val="21"/>
        </w:rPr>
        <w:t>.</w:t>
      </w:r>
    </w:p>
    <w:p w:rsidR="00B57CBF" w:rsidRPr="00F22534" w:rsidRDefault="00C05E5A" w:rsidP="00B6727D">
      <w:pPr>
        <w:numPr>
          <w:ilvl w:val="0"/>
          <w:numId w:val="22"/>
        </w:numPr>
        <w:rPr>
          <w:bCs/>
          <w:sz w:val="21"/>
          <w:szCs w:val="21"/>
        </w:rPr>
      </w:pPr>
      <w:r w:rsidRPr="00F22534">
        <w:rPr>
          <w:bCs/>
          <w:sz w:val="21"/>
          <w:szCs w:val="21"/>
        </w:rPr>
        <w:t>Created custom</w:t>
      </w:r>
      <w:r w:rsidR="00D757D7" w:rsidRPr="00F22534">
        <w:rPr>
          <w:bCs/>
          <w:sz w:val="21"/>
          <w:szCs w:val="21"/>
        </w:rPr>
        <w:t xml:space="preserve"> w</w:t>
      </w:r>
      <w:r w:rsidR="00D304D6" w:rsidRPr="00F22534">
        <w:rPr>
          <w:bCs/>
          <w:sz w:val="21"/>
          <w:szCs w:val="21"/>
        </w:rPr>
        <w:t xml:space="preserve">ebsites including </w:t>
      </w:r>
      <w:r w:rsidR="00B6727D" w:rsidRPr="00F22534">
        <w:rPr>
          <w:bCs/>
          <w:sz w:val="21"/>
          <w:szCs w:val="21"/>
        </w:rPr>
        <w:t>visually compelling custom screen</w:t>
      </w:r>
      <w:r w:rsidR="00D757D7" w:rsidRPr="00F22534">
        <w:rPr>
          <w:bCs/>
          <w:sz w:val="21"/>
          <w:szCs w:val="21"/>
        </w:rPr>
        <w:t xml:space="preserve">s based on </w:t>
      </w:r>
      <w:r w:rsidRPr="00F22534">
        <w:rPr>
          <w:bCs/>
          <w:sz w:val="21"/>
          <w:szCs w:val="21"/>
        </w:rPr>
        <w:t>client’s</w:t>
      </w:r>
      <w:r w:rsidR="00D757D7" w:rsidRPr="00F22534">
        <w:rPr>
          <w:bCs/>
          <w:sz w:val="21"/>
          <w:szCs w:val="21"/>
        </w:rPr>
        <w:t xml:space="preserve"> individual needs</w:t>
      </w:r>
      <w:r>
        <w:rPr>
          <w:bCs/>
          <w:sz w:val="21"/>
          <w:szCs w:val="21"/>
        </w:rPr>
        <w:t>.</w:t>
      </w:r>
    </w:p>
    <w:p w:rsidR="00B57CBF" w:rsidRPr="00F22534" w:rsidRDefault="00D757D7" w:rsidP="00D757D7">
      <w:pPr>
        <w:numPr>
          <w:ilvl w:val="0"/>
          <w:numId w:val="22"/>
        </w:numPr>
        <w:rPr>
          <w:bCs/>
          <w:sz w:val="21"/>
          <w:szCs w:val="21"/>
        </w:rPr>
      </w:pPr>
      <w:r w:rsidRPr="00F22534">
        <w:rPr>
          <w:bCs/>
          <w:sz w:val="21"/>
          <w:szCs w:val="21"/>
        </w:rPr>
        <w:t>Created mobile/responsive interface layouts</w:t>
      </w:r>
      <w:r w:rsidR="00C05E5A">
        <w:rPr>
          <w:bCs/>
          <w:sz w:val="21"/>
          <w:szCs w:val="21"/>
        </w:rPr>
        <w:t>.</w:t>
      </w:r>
    </w:p>
    <w:p w:rsidR="00B57CBF" w:rsidRPr="00F22534" w:rsidRDefault="00D757D7" w:rsidP="00D757D7">
      <w:pPr>
        <w:numPr>
          <w:ilvl w:val="0"/>
          <w:numId w:val="22"/>
        </w:numPr>
        <w:rPr>
          <w:bCs/>
          <w:sz w:val="21"/>
          <w:szCs w:val="21"/>
        </w:rPr>
      </w:pPr>
      <w:r w:rsidRPr="00F22534">
        <w:rPr>
          <w:bCs/>
          <w:sz w:val="21"/>
          <w:szCs w:val="21"/>
        </w:rPr>
        <w:t>Created visual concepts for interactive media incl</w:t>
      </w:r>
      <w:r w:rsidR="00724696" w:rsidRPr="00F22534">
        <w:rPr>
          <w:bCs/>
          <w:sz w:val="21"/>
          <w:szCs w:val="21"/>
        </w:rPr>
        <w:t>uding iPhone, iPad</w:t>
      </w:r>
      <w:r w:rsidRPr="00F22534">
        <w:rPr>
          <w:bCs/>
          <w:sz w:val="21"/>
          <w:szCs w:val="21"/>
        </w:rPr>
        <w:t xml:space="preserve"> and other touch-screen applications</w:t>
      </w:r>
      <w:r w:rsidR="00C05E5A">
        <w:rPr>
          <w:bCs/>
          <w:sz w:val="21"/>
          <w:szCs w:val="21"/>
        </w:rPr>
        <w:t>.</w:t>
      </w:r>
    </w:p>
    <w:p w:rsidR="00B57CBF" w:rsidRPr="00F22534" w:rsidRDefault="00ED5539" w:rsidP="00B57CBF">
      <w:pPr>
        <w:numPr>
          <w:ilvl w:val="0"/>
          <w:numId w:val="22"/>
        </w:numPr>
        <w:rPr>
          <w:bCs/>
          <w:sz w:val="21"/>
          <w:szCs w:val="21"/>
        </w:rPr>
      </w:pPr>
      <w:r w:rsidRPr="00F22534">
        <w:rPr>
          <w:sz w:val="21"/>
          <w:szCs w:val="21"/>
        </w:rPr>
        <w:t>Improved clients search engine optimization and general discovery of content by target groups</w:t>
      </w:r>
      <w:r w:rsidR="00C05E5A">
        <w:rPr>
          <w:sz w:val="21"/>
          <w:szCs w:val="21"/>
        </w:rPr>
        <w:t>.</w:t>
      </w:r>
    </w:p>
    <w:p w:rsidR="00B57CBF" w:rsidRPr="00F22534" w:rsidRDefault="00F252B9" w:rsidP="00B57CBF">
      <w:pPr>
        <w:numPr>
          <w:ilvl w:val="0"/>
          <w:numId w:val="22"/>
        </w:numPr>
        <w:rPr>
          <w:bCs/>
          <w:sz w:val="21"/>
          <w:szCs w:val="21"/>
        </w:rPr>
      </w:pPr>
      <w:r w:rsidRPr="00F22534">
        <w:rPr>
          <w:sz w:val="21"/>
          <w:szCs w:val="21"/>
        </w:rPr>
        <w:t>Utilized knowledge of advanced graphic design techniques to facilitate production of media files for use by client to advertise their products</w:t>
      </w:r>
      <w:r w:rsidR="00C05E5A">
        <w:rPr>
          <w:sz w:val="21"/>
          <w:szCs w:val="21"/>
        </w:rPr>
        <w:t>.</w:t>
      </w:r>
      <w:r w:rsidRPr="00F22534">
        <w:rPr>
          <w:sz w:val="21"/>
          <w:szCs w:val="21"/>
        </w:rPr>
        <w:t xml:space="preserve"> </w:t>
      </w:r>
    </w:p>
    <w:p w:rsidR="00B57CBF" w:rsidRPr="00F22534" w:rsidRDefault="00D304D6" w:rsidP="00B57CBF">
      <w:pPr>
        <w:numPr>
          <w:ilvl w:val="0"/>
          <w:numId w:val="22"/>
        </w:numPr>
        <w:rPr>
          <w:bCs/>
          <w:sz w:val="21"/>
          <w:szCs w:val="21"/>
        </w:rPr>
      </w:pPr>
      <w:r w:rsidRPr="00F22534">
        <w:rPr>
          <w:sz w:val="21"/>
          <w:szCs w:val="21"/>
        </w:rPr>
        <w:t xml:space="preserve">Produced videos, audio/podcasts, photos and infographics to be used on </w:t>
      </w:r>
      <w:r w:rsidR="00C05E5A" w:rsidRPr="00F22534">
        <w:rPr>
          <w:sz w:val="21"/>
          <w:szCs w:val="21"/>
        </w:rPr>
        <w:t>client’s</w:t>
      </w:r>
      <w:r w:rsidRPr="00F22534">
        <w:rPr>
          <w:sz w:val="21"/>
          <w:szCs w:val="21"/>
        </w:rPr>
        <w:t xml:space="preserve"> social media pages</w:t>
      </w:r>
      <w:r w:rsidR="00C05E5A">
        <w:rPr>
          <w:sz w:val="21"/>
          <w:szCs w:val="21"/>
        </w:rPr>
        <w:t>.</w:t>
      </w:r>
    </w:p>
    <w:p w:rsidR="00B57CBF" w:rsidRPr="00F22534" w:rsidRDefault="00724696" w:rsidP="00B57CBF">
      <w:pPr>
        <w:numPr>
          <w:ilvl w:val="0"/>
          <w:numId w:val="22"/>
        </w:numPr>
        <w:rPr>
          <w:bCs/>
          <w:sz w:val="21"/>
          <w:szCs w:val="21"/>
        </w:rPr>
      </w:pPr>
      <w:r w:rsidRPr="00F22534">
        <w:rPr>
          <w:sz w:val="21"/>
          <w:szCs w:val="21"/>
        </w:rPr>
        <w:t>Assembled raw footage,</w:t>
      </w:r>
      <w:r w:rsidR="00E972C1" w:rsidRPr="00F22534">
        <w:rPr>
          <w:sz w:val="21"/>
          <w:szCs w:val="21"/>
        </w:rPr>
        <w:t xml:space="preserve"> camera shots</w:t>
      </w:r>
      <w:r w:rsidRPr="00F22534">
        <w:rPr>
          <w:sz w:val="21"/>
          <w:szCs w:val="21"/>
        </w:rPr>
        <w:t>, audio files</w:t>
      </w:r>
      <w:r w:rsidR="00E972C1" w:rsidRPr="00F22534">
        <w:rPr>
          <w:sz w:val="21"/>
          <w:szCs w:val="21"/>
        </w:rPr>
        <w:t xml:space="preserve"> in preparation</w:t>
      </w:r>
      <w:r w:rsidRPr="00F22534">
        <w:rPr>
          <w:sz w:val="21"/>
          <w:szCs w:val="21"/>
        </w:rPr>
        <w:t xml:space="preserve"> for digital project production</w:t>
      </w:r>
      <w:r w:rsidR="00C05E5A">
        <w:rPr>
          <w:sz w:val="21"/>
          <w:szCs w:val="21"/>
        </w:rPr>
        <w:t>.</w:t>
      </w:r>
    </w:p>
    <w:p w:rsidR="00B57CBF" w:rsidRPr="00F22534" w:rsidRDefault="00031F05" w:rsidP="00B57CBF">
      <w:pPr>
        <w:numPr>
          <w:ilvl w:val="0"/>
          <w:numId w:val="22"/>
        </w:numPr>
        <w:rPr>
          <w:bCs/>
          <w:sz w:val="21"/>
          <w:szCs w:val="21"/>
        </w:rPr>
      </w:pPr>
      <w:r w:rsidRPr="00F22534">
        <w:rPr>
          <w:sz w:val="21"/>
          <w:szCs w:val="21"/>
        </w:rPr>
        <w:t>Manipulated plot, score, sound, and graphics of digital project in order to produce a continuous, logical flow</w:t>
      </w:r>
      <w:r w:rsidR="00C05E5A">
        <w:rPr>
          <w:sz w:val="21"/>
          <w:szCs w:val="21"/>
        </w:rPr>
        <w:t>.</w:t>
      </w:r>
      <w:r w:rsidR="007005F3" w:rsidRPr="00F22534">
        <w:rPr>
          <w:bCs/>
          <w:sz w:val="21"/>
          <w:szCs w:val="21"/>
        </w:rPr>
        <w:t xml:space="preserve"> </w:t>
      </w:r>
    </w:p>
    <w:p w:rsidR="00F70EFA" w:rsidRPr="00F22534" w:rsidRDefault="00F70EFA" w:rsidP="003E5EB7">
      <w:pPr>
        <w:rPr>
          <w:bCs/>
          <w:sz w:val="20"/>
          <w:szCs w:val="20"/>
        </w:rPr>
      </w:pPr>
    </w:p>
    <w:p w:rsidR="00A52746" w:rsidRPr="00F22534" w:rsidRDefault="00D00BEA" w:rsidP="003E5EB7">
      <w:pPr>
        <w:rPr>
          <w:bCs/>
          <w:sz w:val="20"/>
          <w:szCs w:val="20"/>
        </w:rPr>
      </w:pPr>
      <w:r w:rsidRPr="00F22534">
        <w:rPr>
          <w:b/>
          <w:bCs/>
          <w:sz w:val="20"/>
          <w:szCs w:val="20"/>
        </w:rPr>
        <w:t>Environment:</w:t>
      </w:r>
      <w:r w:rsidR="00031F05" w:rsidRPr="00F22534">
        <w:rPr>
          <w:bCs/>
          <w:sz w:val="20"/>
          <w:szCs w:val="20"/>
        </w:rPr>
        <w:t xml:space="preserve">  IBM, Macintosh, MS Office, Cubase 7.2, Ad</w:t>
      </w:r>
      <w:r w:rsidR="00987BE7">
        <w:rPr>
          <w:bCs/>
          <w:sz w:val="20"/>
          <w:szCs w:val="20"/>
        </w:rPr>
        <w:t>obe CS6, Adobe CC, 3D Max</w:t>
      </w:r>
    </w:p>
    <w:p w:rsidR="00D00BEA" w:rsidRPr="00F22534" w:rsidRDefault="00D00BEA" w:rsidP="003E5EB7">
      <w:pPr>
        <w:rPr>
          <w:bCs/>
          <w:sz w:val="20"/>
          <w:szCs w:val="20"/>
        </w:rPr>
      </w:pPr>
    </w:p>
    <w:p w:rsidR="003A43F0" w:rsidRPr="00F22534" w:rsidRDefault="00C05E5A" w:rsidP="003A43F0">
      <w:pPr>
        <w:rPr>
          <w:bCs/>
          <w:sz w:val="20"/>
          <w:szCs w:val="20"/>
        </w:rPr>
      </w:pPr>
      <w:r>
        <w:rPr>
          <w:bCs/>
          <w:sz w:val="20"/>
          <w:szCs w:val="20"/>
        </w:rPr>
        <w:t>Reference # 11</w:t>
      </w:r>
    </w:p>
    <w:p w:rsidR="003A43F0" w:rsidRPr="00F22534" w:rsidRDefault="00031F05" w:rsidP="003A43F0">
      <w:pPr>
        <w:rPr>
          <w:bCs/>
          <w:sz w:val="20"/>
          <w:szCs w:val="20"/>
        </w:rPr>
      </w:pPr>
      <w:r w:rsidRPr="00F22534">
        <w:rPr>
          <w:bCs/>
          <w:sz w:val="20"/>
          <w:szCs w:val="20"/>
        </w:rPr>
        <w:t>The Wright Look: In-Home Esthetics</w:t>
      </w:r>
    </w:p>
    <w:p w:rsidR="003A43F0" w:rsidRPr="00F22534" w:rsidRDefault="00031F05" w:rsidP="003A43F0">
      <w:pPr>
        <w:rPr>
          <w:bCs/>
          <w:sz w:val="20"/>
          <w:szCs w:val="20"/>
        </w:rPr>
      </w:pPr>
      <w:r w:rsidRPr="00F22534">
        <w:rPr>
          <w:bCs/>
          <w:sz w:val="20"/>
          <w:szCs w:val="20"/>
        </w:rPr>
        <w:t>Lutz, FL USA</w:t>
      </w:r>
    </w:p>
    <w:p w:rsidR="003A43F0" w:rsidRPr="00F22534" w:rsidRDefault="00031F05" w:rsidP="003A43F0">
      <w:pPr>
        <w:rPr>
          <w:bCs/>
          <w:sz w:val="20"/>
          <w:szCs w:val="20"/>
        </w:rPr>
      </w:pPr>
      <w:r w:rsidRPr="00F22534">
        <w:rPr>
          <w:bCs/>
          <w:sz w:val="20"/>
          <w:szCs w:val="20"/>
        </w:rPr>
        <w:t>Dec 2010 – Sept</w:t>
      </w:r>
      <w:r w:rsidR="00DA4D8A" w:rsidRPr="00F22534">
        <w:rPr>
          <w:bCs/>
          <w:sz w:val="20"/>
          <w:szCs w:val="20"/>
        </w:rPr>
        <w:t xml:space="preserve"> 2012</w:t>
      </w:r>
    </w:p>
    <w:p w:rsidR="003A43F0" w:rsidRPr="00F22534" w:rsidRDefault="003A43F0" w:rsidP="003A43F0">
      <w:pPr>
        <w:rPr>
          <w:b/>
          <w:bCs/>
          <w:sz w:val="20"/>
          <w:szCs w:val="20"/>
        </w:rPr>
      </w:pPr>
    </w:p>
    <w:p w:rsidR="003A43F0" w:rsidRPr="000C3B28" w:rsidRDefault="00DA4D8A" w:rsidP="000C3B28">
      <w:pPr>
        <w:rPr>
          <w:b/>
          <w:bCs/>
          <w:sz w:val="28"/>
          <w:szCs w:val="28"/>
        </w:rPr>
      </w:pPr>
      <w:r w:rsidRPr="000C3B28">
        <w:rPr>
          <w:b/>
          <w:sz w:val="28"/>
          <w:szCs w:val="28"/>
        </w:rPr>
        <w:t>Nurse Practitioner</w:t>
      </w:r>
      <w:r w:rsidR="003A43F0" w:rsidRPr="000C3B28">
        <w:rPr>
          <w:b/>
          <w:bCs/>
          <w:sz w:val="28"/>
          <w:szCs w:val="28"/>
        </w:rPr>
        <w:t xml:space="preserve"> </w:t>
      </w:r>
      <w:r w:rsidR="005D06F1" w:rsidRPr="000C3B28">
        <w:rPr>
          <w:b/>
          <w:bCs/>
          <w:sz w:val="28"/>
          <w:szCs w:val="28"/>
        </w:rPr>
        <w:t xml:space="preserve">– </w:t>
      </w:r>
      <w:r w:rsidR="005D06F1" w:rsidRPr="00D878DA">
        <w:rPr>
          <w:bCs/>
          <w:sz w:val="28"/>
          <w:szCs w:val="28"/>
        </w:rPr>
        <w:t>Aesthetics</w:t>
      </w:r>
      <w:r w:rsidR="00135074" w:rsidRPr="00D878DA">
        <w:rPr>
          <w:bCs/>
          <w:sz w:val="28"/>
          <w:szCs w:val="28"/>
        </w:rPr>
        <w:t xml:space="preserve">, </w:t>
      </w:r>
      <w:r w:rsidR="00D878DA">
        <w:rPr>
          <w:bCs/>
          <w:sz w:val="28"/>
          <w:szCs w:val="28"/>
        </w:rPr>
        <w:t>n</w:t>
      </w:r>
      <w:r w:rsidR="00135074" w:rsidRPr="00D878DA">
        <w:rPr>
          <w:bCs/>
          <w:sz w:val="28"/>
          <w:szCs w:val="28"/>
        </w:rPr>
        <w:t>on</w:t>
      </w:r>
      <w:r w:rsidRPr="00D878DA">
        <w:rPr>
          <w:sz w:val="28"/>
          <w:szCs w:val="28"/>
        </w:rPr>
        <w:t>-surgical facial rejuvenation</w:t>
      </w:r>
    </w:p>
    <w:p w:rsidR="003A43F0" w:rsidRPr="00F22534" w:rsidRDefault="003A43F0" w:rsidP="003A43F0">
      <w:pPr>
        <w:rPr>
          <w:bCs/>
          <w:sz w:val="20"/>
          <w:szCs w:val="20"/>
        </w:rPr>
      </w:pPr>
    </w:p>
    <w:p w:rsidR="006F71FF" w:rsidRPr="00F22534" w:rsidRDefault="006F71FF" w:rsidP="003A43F0">
      <w:pPr>
        <w:numPr>
          <w:ilvl w:val="0"/>
          <w:numId w:val="22"/>
        </w:numPr>
        <w:rPr>
          <w:bCs/>
          <w:sz w:val="21"/>
          <w:szCs w:val="21"/>
        </w:rPr>
      </w:pPr>
      <w:r w:rsidRPr="00F22534">
        <w:rPr>
          <w:bCs/>
          <w:sz w:val="21"/>
          <w:szCs w:val="21"/>
        </w:rPr>
        <w:t>Owned and operated a mobile medical aesthetics practice</w:t>
      </w:r>
      <w:r w:rsidR="00C05E5A">
        <w:rPr>
          <w:bCs/>
          <w:sz w:val="21"/>
          <w:szCs w:val="21"/>
        </w:rPr>
        <w:t>.</w:t>
      </w:r>
      <w:r w:rsidRPr="00F22534">
        <w:rPr>
          <w:bCs/>
          <w:sz w:val="21"/>
          <w:szCs w:val="21"/>
        </w:rPr>
        <w:t xml:space="preserve"> </w:t>
      </w:r>
    </w:p>
    <w:p w:rsidR="0027310E" w:rsidRPr="00F22534" w:rsidRDefault="0027310E" w:rsidP="003A43F0">
      <w:pPr>
        <w:numPr>
          <w:ilvl w:val="0"/>
          <w:numId w:val="22"/>
        </w:numPr>
        <w:rPr>
          <w:bCs/>
          <w:sz w:val="21"/>
          <w:szCs w:val="21"/>
        </w:rPr>
      </w:pPr>
      <w:r w:rsidRPr="00F22534">
        <w:rPr>
          <w:bCs/>
          <w:sz w:val="21"/>
          <w:szCs w:val="21"/>
        </w:rPr>
        <w:t>Obtained history and physical assessment on all clients of the practice</w:t>
      </w:r>
      <w:r w:rsidR="00C05E5A">
        <w:rPr>
          <w:bCs/>
          <w:sz w:val="21"/>
          <w:szCs w:val="21"/>
        </w:rPr>
        <w:t>.</w:t>
      </w:r>
    </w:p>
    <w:p w:rsidR="003A43F0" w:rsidRPr="00F22534" w:rsidRDefault="005D06F1" w:rsidP="003A43F0">
      <w:pPr>
        <w:numPr>
          <w:ilvl w:val="0"/>
          <w:numId w:val="22"/>
        </w:numPr>
        <w:rPr>
          <w:bCs/>
          <w:sz w:val="21"/>
          <w:szCs w:val="21"/>
        </w:rPr>
      </w:pPr>
      <w:r w:rsidRPr="00F22534">
        <w:rPr>
          <w:bCs/>
          <w:sz w:val="21"/>
          <w:szCs w:val="21"/>
        </w:rPr>
        <w:t xml:space="preserve">Safely </w:t>
      </w:r>
      <w:r w:rsidR="00033230" w:rsidRPr="00F22534">
        <w:rPr>
          <w:bCs/>
          <w:sz w:val="21"/>
          <w:szCs w:val="21"/>
        </w:rPr>
        <w:t>injected</w:t>
      </w:r>
      <w:r w:rsidRPr="00F22534">
        <w:rPr>
          <w:bCs/>
          <w:sz w:val="21"/>
          <w:szCs w:val="21"/>
        </w:rPr>
        <w:t xml:space="preserve"> Botulinum Toxin A</w:t>
      </w:r>
      <w:r w:rsidR="0027310E" w:rsidRPr="00F22534">
        <w:rPr>
          <w:bCs/>
          <w:sz w:val="21"/>
          <w:szCs w:val="21"/>
        </w:rPr>
        <w:t xml:space="preserve"> as needed</w:t>
      </w:r>
      <w:r w:rsidRPr="00F22534">
        <w:rPr>
          <w:bCs/>
          <w:sz w:val="21"/>
          <w:szCs w:val="21"/>
        </w:rPr>
        <w:t xml:space="preserve"> to clients</w:t>
      </w:r>
      <w:r w:rsidR="00033230" w:rsidRPr="00F22534">
        <w:rPr>
          <w:bCs/>
          <w:sz w:val="21"/>
          <w:szCs w:val="21"/>
        </w:rPr>
        <w:t xml:space="preserve"> of the practice</w:t>
      </w:r>
      <w:r w:rsidR="00C05E5A">
        <w:rPr>
          <w:bCs/>
          <w:sz w:val="21"/>
          <w:szCs w:val="21"/>
        </w:rPr>
        <w:t>.</w:t>
      </w:r>
    </w:p>
    <w:p w:rsidR="003A43F0" w:rsidRPr="00F22534" w:rsidRDefault="00033230" w:rsidP="003A43F0">
      <w:pPr>
        <w:numPr>
          <w:ilvl w:val="0"/>
          <w:numId w:val="22"/>
        </w:numPr>
        <w:rPr>
          <w:bCs/>
          <w:sz w:val="21"/>
          <w:szCs w:val="21"/>
        </w:rPr>
      </w:pPr>
      <w:r w:rsidRPr="00F22534">
        <w:rPr>
          <w:bCs/>
          <w:sz w:val="21"/>
          <w:szCs w:val="21"/>
        </w:rPr>
        <w:t>Safely injected</w:t>
      </w:r>
      <w:r w:rsidR="005D06F1" w:rsidRPr="00F22534">
        <w:rPr>
          <w:bCs/>
          <w:sz w:val="21"/>
          <w:szCs w:val="21"/>
        </w:rPr>
        <w:t xml:space="preserve"> Hyaluronic Acid dermal fillers</w:t>
      </w:r>
      <w:r w:rsidR="0027310E" w:rsidRPr="00F22534">
        <w:rPr>
          <w:bCs/>
          <w:sz w:val="21"/>
          <w:szCs w:val="21"/>
        </w:rPr>
        <w:t xml:space="preserve"> as needed</w:t>
      </w:r>
      <w:r w:rsidR="005D06F1" w:rsidRPr="00F22534">
        <w:rPr>
          <w:bCs/>
          <w:sz w:val="21"/>
          <w:szCs w:val="21"/>
        </w:rPr>
        <w:t xml:space="preserve"> to clients</w:t>
      </w:r>
      <w:r w:rsidRPr="00F22534">
        <w:rPr>
          <w:bCs/>
          <w:sz w:val="21"/>
          <w:szCs w:val="21"/>
        </w:rPr>
        <w:t xml:space="preserve"> of the practice</w:t>
      </w:r>
      <w:r w:rsidR="00C05E5A">
        <w:rPr>
          <w:bCs/>
          <w:sz w:val="21"/>
          <w:szCs w:val="21"/>
        </w:rPr>
        <w:t>.</w:t>
      </w:r>
    </w:p>
    <w:p w:rsidR="003A43F0" w:rsidRPr="00F22534" w:rsidRDefault="005D06F1" w:rsidP="003A43F0">
      <w:pPr>
        <w:numPr>
          <w:ilvl w:val="0"/>
          <w:numId w:val="22"/>
        </w:numPr>
        <w:rPr>
          <w:bCs/>
          <w:sz w:val="21"/>
          <w:szCs w:val="21"/>
        </w:rPr>
      </w:pPr>
      <w:r w:rsidRPr="00F22534">
        <w:rPr>
          <w:bCs/>
          <w:sz w:val="21"/>
          <w:szCs w:val="21"/>
        </w:rPr>
        <w:t>Evaluated and documented outcomes of procedures</w:t>
      </w:r>
      <w:r w:rsidR="00C05E5A">
        <w:rPr>
          <w:bCs/>
          <w:sz w:val="21"/>
          <w:szCs w:val="21"/>
        </w:rPr>
        <w:t>.</w:t>
      </w:r>
    </w:p>
    <w:p w:rsidR="003A43F0" w:rsidRPr="00F22534" w:rsidRDefault="00A47C09" w:rsidP="003A43F0">
      <w:pPr>
        <w:numPr>
          <w:ilvl w:val="0"/>
          <w:numId w:val="22"/>
        </w:numPr>
        <w:rPr>
          <w:bCs/>
          <w:sz w:val="21"/>
          <w:szCs w:val="21"/>
        </w:rPr>
      </w:pPr>
      <w:r w:rsidRPr="00F22534">
        <w:rPr>
          <w:bCs/>
          <w:sz w:val="21"/>
          <w:szCs w:val="21"/>
        </w:rPr>
        <w:t>M</w:t>
      </w:r>
      <w:r w:rsidR="005D06F1" w:rsidRPr="00F22534">
        <w:rPr>
          <w:bCs/>
          <w:sz w:val="21"/>
          <w:szCs w:val="21"/>
        </w:rPr>
        <w:t>aintained inventory of products and equipment</w:t>
      </w:r>
      <w:r w:rsidR="00C05E5A">
        <w:rPr>
          <w:bCs/>
          <w:sz w:val="21"/>
          <w:szCs w:val="21"/>
        </w:rPr>
        <w:t>.</w:t>
      </w:r>
    </w:p>
    <w:p w:rsidR="003A43F0" w:rsidRPr="00F22534" w:rsidRDefault="00033230" w:rsidP="003A43F0">
      <w:pPr>
        <w:numPr>
          <w:ilvl w:val="0"/>
          <w:numId w:val="22"/>
        </w:numPr>
        <w:rPr>
          <w:bCs/>
          <w:sz w:val="21"/>
          <w:szCs w:val="21"/>
        </w:rPr>
      </w:pPr>
      <w:r w:rsidRPr="00F22534">
        <w:rPr>
          <w:bCs/>
          <w:sz w:val="21"/>
          <w:szCs w:val="21"/>
        </w:rPr>
        <w:t>Managed all financial aspects of the practice</w:t>
      </w:r>
      <w:r w:rsidR="00C05E5A">
        <w:rPr>
          <w:bCs/>
          <w:sz w:val="21"/>
          <w:szCs w:val="21"/>
        </w:rPr>
        <w:t>.</w:t>
      </w:r>
    </w:p>
    <w:p w:rsidR="003A43F0" w:rsidRPr="00F22534" w:rsidRDefault="00A47C09" w:rsidP="003A43F0">
      <w:pPr>
        <w:numPr>
          <w:ilvl w:val="0"/>
          <w:numId w:val="22"/>
        </w:numPr>
        <w:rPr>
          <w:bCs/>
          <w:sz w:val="21"/>
          <w:szCs w:val="21"/>
        </w:rPr>
      </w:pPr>
      <w:r w:rsidRPr="00F22534">
        <w:rPr>
          <w:rStyle w:val="sectionbody"/>
          <w:sz w:val="21"/>
          <w:szCs w:val="21"/>
        </w:rPr>
        <w:t>Developed</w:t>
      </w:r>
      <w:r w:rsidR="00033230" w:rsidRPr="00F22534">
        <w:rPr>
          <w:rStyle w:val="sectionbody"/>
          <w:sz w:val="21"/>
          <w:szCs w:val="21"/>
        </w:rPr>
        <w:t xml:space="preserve"> general orientation and ongoing educational programs based on learning needs of </w:t>
      </w:r>
      <w:r w:rsidRPr="00F22534">
        <w:rPr>
          <w:rStyle w:val="sectionbody"/>
          <w:sz w:val="21"/>
          <w:szCs w:val="21"/>
        </w:rPr>
        <w:t>the clients</w:t>
      </w:r>
      <w:r w:rsidR="00C05E5A">
        <w:rPr>
          <w:rStyle w:val="sectionbody"/>
          <w:sz w:val="21"/>
          <w:szCs w:val="21"/>
        </w:rPr>
        <w:t>.</w:t>
      </w:r>
    </w:p>
    <w:p w:rsidR="003A43F0" w:rsidRPr="00F22534" w:rsidRDefault="00A47C09" w:rsidP="003A43F0">
      <w:pPr>
        <w:numPr>
          <w:ilvl w:val="0"/>
          <w:numId w:val="22"/>
        </w:numPr>
        <w:rPr>
          <w:bCs/>
          <w:sz w:val="21"/>
          <w:szCs w:val="21"/>
        </w:rPr>
      </w:pPr>
      <w:r w:rsidRPr="00F22534">
        <w:rPr>
          <w:rStyle w:val="sectionbody"/>
          <w:sz w:val="21"/>
          <w:szCs w:val="21"/>
        </w:rPr>
        <w:t>Performed clinical teaching sessions, mentoring and coaching</w:t>
      </w:r>
      <w:r w:rsidR="00C05E5A">
        <w:rPr>
          <w:rStyle w:val="sectionbody"/>
          <w:sz w:val="21"/>
          <w:szCs w:val="21"/>
        </w:rPr>
        <w:t>.</w:t>
      </w:r>
    </w:p>
    <w:p w:rsidR="003A43F0" w:rsidRPr="00F22534" w:rsidRDefault="00A47C09" w:rsidP="003A43F0">
      <w:pPr>
        <w:numPr>
          <w:ilvl w:val="0"/>
          <w:numId w:val="22"/>
        </w:numPr>
        <w:rPr>
          <w:bCs/>
          <w:sz w:val="21"/>
          <w:szCs w:val="21"/>
        </w:rPr>
      </w:pPr>
      <w:r w:rsidRPr="00F22534">
        <w:rPr>
          <w:bCs/>
          <w:sz w:val="21"/>
          <w:szCs w:val="21"/>
        </w:rPr>
        <w:t>Designed and implemented advertising material on social media sites to promote practice</w:t>
      </w:r>
      <w:r w:rsidR="00C05E5A">
        <w:rPr>
          <w:bCs/>
          <w:sz w:val="21"/>
          <w:szCs w:val="21"/>
        </w:rPr>
        <w:t>.</w:t>
      </w:r>
    </w:p>
    <w:p w:rsidR="003A43F0" w:rsidRPr="00F22534" w:rsidRDefault="0027310E" w:rsidP="003A43F0">
      <w:pPr>
        <w:numPr>
          <w:ilvl w:val="0"/>
          <w:numId w:val="22"/>
        </w:numPr>
        <w:rPr>
          <w:bCs/>
          <w:sz w:val="21"/>
          <w:szCs w:val="21"/>
        </w:rPr>
      </w:pPr>
      <w:r w:rsidRPr="00F22534">
        <w:rPr>
          <w:sz w:val="21"/>
          <w:szCs w:val="21"/>
        </w:rPr>
        <w:t>Maintained role as client advocate</w:t>
      </w:r>
      <w:r w:rsidR="00C05E5A">
        <w:rPr>
          <w:sz w:val="21"/>
          <w:szCs w:val="21"/>
        </w:rPr>
        <w:t>.</w:t>
      </w:r>
    </w:p>
    <w:p w:rsidR="003A43F0" w:rsidRPr="00F22534" w:rsidRDefault="0027310E" w:rsidP="00B12707">
      <w:pPr>
        <w:numPr>
          <w:ilvl w:val="0"/>
          <w:numId w:val="22"/>
        </w:numPr>
        <w:rPr>
          <w:bCs/>
          <w:sz w:val="21"/>
          <w:szCs w:val="21"/>
        </w:rPr>
      </w:pPr>
      <w:r w:rsidRPr="00F22534">
        <w:rPr>
          <w:bCs/>
          <w:sz w:val="21"/>
          <w:szCs w:val="21"/>
        </w:rPr>
        <w:lastRenderedPageBreak/>
        <w:t xml:space="preserve">Maintained compliance of </w:t>
      </w:r>
      <w:r w:rsidRPr="00F22534">
        <w:rPr>
          <w:bCs/>
          <w:sz w:val="21"/>
          <w:szCs w:val="21"/>
          <w:lang w:val="en-CA"/>
        </w:rPr>
        <w:t>Health Insurance Portability and Accountability Act of 1996 (HIPAA)</w:t>
      </w:r>
      <w:r w:rsidR="00C05E5A">
        <w:rPr>
          <w:bCs/>
          <w:sz w:val="21"/>
          <w:szCs w:val="21"/>
          <w:lang w:val="en-CA"/>
        </w:rPr>
        <w:t>.</w:t>
      </w:r>
    </w:p>
    <w:p w:rsidR="003A43F0" w:rsidRPr="00F22534" w:rsidRDefault="003A43F0" w:rsidP="003A43F0">
      <w:pPr>
        <w:pStyle w:val="NoSpacing"/>
      </w:pPr>
    </w:p>
    <w:p w:rsidR="003A43F0" w:rsidRPr="00F22534" w:rsidRDefault="003A43F0" w:rsidP="003A43F0">
      <w:pPr>
        <w:rPr>
          <w:bCs/>
          <w:sz w:val="20"/>
          <w:szCs w:val="20"/>
        </w:rPr>
      </w:pPr>
      <w:r w:rsidRPr="00F22534">
        <w:rPr>
          <w:b/>
          <w:bCs/>
          <w:sz w:val="20"/>
          <w:szCs w:val="20"/>
        </w:rPr>
        <w:t>Environment:</w:t>
      </w:r>
      <w:r w:rsidR="00B12707" w:rsidRPr="00F22534">
        <w:rPr>
          <w:bCs/>
          <w:sz w:val="20"/>
          <w:szCs w:val="20"/>
        </w:rPr>
        <w:t xml:space="preserve"> </w:t>
      </w:r>
      <w:r w:rsidRPr="00F22534">
        <w:rPr>
          <w:bCs/>
          <w:sz w:val="20"/>
          <w:szCs w:val="20"/>
        </w:rPr>
        <w:t xml:space="preserve"> Microso</w:t>
      </w:r>
      <w:r w:rsidR="00B12707" w:rsidRPr="00F22534">
        <w:rPr>
          <w:bCs/>
          <w:sz w:val="20"/>
          <w:szCs w:val="20"/>
        </w:rPr>
        <w:t>ft Excel, Microsoft Word, Adobe Photoshop, Acrobat</w:t>
      </w:r>
    </w:p>
    <w:p w:rsidR="005B0695" w:rsidRPr="00F22534" w:rsidRDefault="005B0695" w:rsidP="00D631C2">
      <w:pPr>
        <w:pStyle w:val="NoSpacing"/>
      </w:pPr>
    </w:p>
    <w:p w:rsidR="00141C80" w:rsidRPr="00F22534" w:rsidRDefault="00C05E5A" w:rsidP="00141C80">
      <w:pPr>
        <w:rPr>
          <w:sz w:val="20"/>
          <w:szCs w:val="20"/>
        </w:rPr>
      </w:pPr>
      <w:r>
        <w:rPr>
          <w:sz w:val="20"/>
          <w:szCs w:val="20"/>
        </w:rPr>
        <w:t>Reference # 10</w:t>
      </w:r>
    </w:p>
    <w:p w:rsidR="00141C80" w:rsidRPr="00F22534" w:rsidRDefault="00B12707" w:rsidP="00141C80">
      <w:pPr>
        <w:rPr>
          <w:sz w:val="20"/>
          <w:szCs w:val="20"/>
        </w:rPr>
      </w:pPr>
      <w:r w:rsidRPr="00F22534">
        <w:rPr>
          <w:sz w:val="20"/>
          <w:szCs w:val="20"/>
        </w:rPr>
        <w:t>Mid-Level Plus Practitioners</w:t>
      </w:r>
    </w:p>
    <w:p w:rsidR="00141C80" w:rsidRPr="00F22534" w:rsidRDefault="00B12707" w:rsidP="00141C80">
      <w:pPr>
        <w:rPr>
          <w:sz w:val="20"/>
          <w:szCs w:val="20"/>
        </w:rPr>
      </w:pPr>
      <w:r w:rsidRPr="00F22534">
        <w:rPr>
          <w:sz w:val="20"/>
          <w:szCs w:val="20"/>
        </w:rPr>
        <w:t>Lutz, FL USA</w:t>
      </w:r>
    </w:p>
    <w:p w:rsidR="00141C80" w:rsidRPr="00F22534" w:rsidRDefault="00B12707" w:rsidP="00141C80">
      <w:pPr>
        <w:rPr>
          <w:sz w:val="20"/>
          <w:szCs w:val="20"/>
        </w:rPr>
      </w:pPr>
      <w:r w:rsidRPr="00F22534">
        <w:rPr>
          <w:sz w:val="20"/>
          <w:szCs w:val="20"/>
        </w:rPr>
        <w:t>Jan 2006 - Dec</w:t>
      </w:r>
      <w:r w:rsidR="00F5374B" w:rsidRPr="00F22534">
        <w:rPr>
          <w:sz w:val="20"/>
          <w:szCs w:val="20"/>
        </w:rPr>
        <w:t xml:space="preserve"> 2010</w:t>
      </w:r>
    </w:p>
    <w:p w:rsidR="00141C80" w:rsidRPr="00F22534" w:rsidRDefault="00141C80" w:rsidP="00141C80">
      <w:pPr>
        <w:rPr>
          <w:bCs/>
          <w:sz w:val="20"/>
          <w:szCs w:val="20"/>
        </w:rPr>
      </w:pPr>
    </w:p>
    <w:p w:rsidR="00141C80" w:rsidRPr="000C3B28" w:rsidRDefault="00D47AC4" w:rsidP="000C3B28">
      <w:pPr>
        <w:rPr>
          <w:b/>
          <w:sz w:val="28"/>
          <w:szCs w:val="28"/>
        </w:rPr>
      </w:pPr>
      <w:r w:rsidRPr="000C3B28">
        <w:rPr>
          <w:b/>
          <w:sz w:val="28"/>
          <w:szCs w:val="28"/>
        </w:rPr>
        <w:t>Nurse Practitioner</w:t>
      </w:r>
      <w:r w:rsidR="00141C80" w:rsidRPr="000C3B28">
        <w:rPr>
          <w:b/>
          <w:sz w:val="28"/>
          <w:szCs w:val="28"/>
        </w:rPr>
        <w:t xml:space="preserve"> – </w:t>
      </w:r>
      <w:r w:rsidRPr="00D878DA">
        <w:rPr>
          <w:sz w:val="28"/>
          <w:szCs w:val="28"/>
        </w:rPr>
        <w:t>Primary Care</w:t>
      </w:r>
    </w:p>
    <w:p w:rsidR="00141C80" w:rsidRPr="00F22534" w:rsidRDefault="00141C80" w:rsidP="00141C80">
      <w:pPr>
        <w:rPr>
          <w:sz w:val="20"/>
          <w:szCs w:val="20"/>
        </w:rPr>
      </w:pPr>
    </w:p>
    <w:p w:rsidR="006F71FF" w:rsidRPr="00F22534" w:rsidRDefault="006F71FF" w:rsidP="00141C80">
      <w:pPr>
        <w:numPr>
          <w:ilvl w:val="0"/>
          <w:numId w:val="22"/>
        </w:numPr>
        <w:rPr>
          <w:bCs/>
          <w:sz w:val="21"/>
          <w:szCs w:val="21"/>
        </w:rPr>
      </w:pPr>
      <w:r w:rsidRPr="00F22534">
        <w:rPr>
          <w:bCs/>
          <w:sz w:val="21"/>
          <w:szCs w:val="21"/>
        </w:rPr>
        <w:t>Owned and operated mobile primary care practice</w:t>
      </w:r>
      <w:r w:rsidR="00C05E5A">
        <w:rPr>
          <w:bCs/>
          <w:sz w:val="21"/>
          <w:szCs w:val="21"/>
        </w:rPr>
        <w:t>.</w:t>
      </w:r>
    </w:p>
    <w:p w:rsidR="00141C80" w:rsidRPr="00F22534" w:rsidRDefault="00D47AC4" w:rsidP="00141C80">
      <w:pPr>
        <w:numPr>
          <w:ilvl w:val="0"/>
          <w:numId w:val="22"/>
        </w:numPr>
        <w:rPr>
          <w:bCs/>
          <w:sz w:val="21"/>
          <w:szCs w:val="21"/>
        </w:rPr>
      </w:pPr>
      <w:r w:rsidRPr="00F22534">
        <w:rPr>
          <w:bCs/>
          <w:sz w:val="21"/>
          <w:szCs w:val="21"/>
        </w:rPr>
        <w:t>Obtained history and physical assessments on all clients of the practice</w:t>
      </w:r>
      <w:r w:rsidR="00C05E5A">
        <w:rPr>
          <w:bCs/>
          <w:sz w:val="21"/>
          <w:szCs w:val="21"/>
        </w:rPr>
        <w:t>.</w:t>
      </w:r>
    </w:p>
    <w:p w:rsidR="00141C80" w:rsidRPr="00F22534" w:rsidRDefault="00D47AC4" w:rsidP="00141C80">
      <w:pPr>
        <w:numPr>
          <w:ilvl w:val="0"/>
          <w:numId w:val="22"/>
        </w:numPr>
        <w:rPr>
          <w:bCs/>
          <w:sz w:val="21"/>
          <w:szCs w:val="21"/>
        </w:rPr>
      </w:pPr>
      <w:r w:rsidRPr="00F22534">
        <w:rPr>
          <w:bCs/>
          <w:sz w:val="21"/>
          <w:szCs w:val="21"/>
        </w:rPr>
        <w:t>Diagnosed, treated and evaluated outcomes of the clients</w:t>
      </w:r>
      <w:r w:rsidR="00C05E5A">
        <w:rPr>
          <w:bCs/>
          <w:sz w:val="21"/>
          <w:szCs w:val="21"/>
        </w:rPr>
        <w:t>.</w:t>
      </w:r>
    </w:p>
    <w:p w:rsidR="00141C80" w:rsidRPr="00F22534" w:rsidRDefault="00D47AC4" w:rsidP="00141C80">
      <w:pPr>
        <w:numPr>
          <w:ilvl w:val="0"/>
          <w:numId w:val="22"/>
        </w:numPr>
        <w:rPr>
          <w:bCs/>
          <w:sz w:val="21"/>
          <w:szCs w:val="21"/>
        </w:rPr>
      </w:pPr>
      <w:r w:rsidRPr="00F22534">
        <w:rPr>
          <w:bCs/>
          <w:sz w:val="21"/>
          <w:szCs w:val="21"/>
        </w:rPr>
        <w:t>Consulted various ancilla</w:t>
      </w:r>
      <w:r w:rsidR="00124A30" w:rsidRPr="00F22534">
        <w:rPr>
          <w:bCs/>
          <w:sz w:val="21"/>
          <w:szCs w:val="21"/>
        </w:rPr>
        <w:t>ry services as needed. Ex. Imaging Studies, U</w:t>
      </w:r>
      <w:r w:rsidRPr="00F22534">
        <w:rPr>
          <w:bCs/>
          <w:sz w:val="21"/>
          <w:szCs w:val="21"/>
        </w:rPr>
        <w:t>ltrasound, Physiotherapy, Home Health Nursing</w:t>
      </w:r>
      <w:r w:rsidR="00124A30" w:rsidRPr="00F22534">
        <w:rPr>
          <w:bCs/>
          <w:sz w:val="21"/>
          <w:szCs w:val="21"/>
        </w:rPr>
        <w:t>, Social Worker</w:t>
      </w:r>
      <w:r w:rsidR="00C05E5A">
        <w:rPr>
          <w:bCs/>
          <w:sz w:val="21"/>
          <w:szCs w:val="21"/>
        </w:rPr>
        <w:t>.</w:t>
      </w:r>
    </w:p>
    <w:p w:rsidR="00141C80" w:rsidRPr="00F22534" w:rsidRDefault="00141C80" w:rsidP="00141C80">
      <w:pPr>
        <w:numPr>
          <w:ilvl w:val="0"/>
          <w:numId w:val="22"/>
        </w:numPr>
        <w:rPr>
          <w:bCs/>
          <w:sz w:val="21"/>
          <w:szCs w:val="21"/>
        </w:rPr>
      </w:pPr>
      <w:r w:rsidRPr="00F22534">
        <w:rPr>
          <w:bCs/>
          <w:sz w:val="21"/>
          <w:szCs w:val="21"/>
        </w:rPr>
        <w:t>Acted as an advocate for t</w:t>
      </w:r>
      <w:r w:rsidR="00124A30" w:rsidRPr="00F22534">
        <w:rPr>
          <w:bCs/>
          <w:sz w:val="21"/>
          <w:szCs w:val="21"/>
        </w:rPr>
        <w:t>he clients</w:t>
      </w:r>
      <w:r w:rsidR="00C05E5A">
        <w:rPr>
          <w:bCs/>
          <w:sz w:val="21"/>
          <w:szCs w:val="21"/>
        </w:rPr>
        <w:t>.</w:t>
      </w:r>
    </w:p>
    <w:p w:rsidR="00141C80" w:rsidRPr="00F22534" w:rsidRDefault="00124A30" w:rsidP="00141C80">
      <w:pPr>
        <w:numPr>
          <w:ilvl w:val="0"/>
          <w:numId w:val="22"/>
        </w:numPr>
        <w:rPr>
          <w:bCs/>
          <w:sz w:val="21"/>
          <w:szCs w:val="21"/>
        </w:rPr>
      </w:pPr>
      <w:r w:rsidRPr="00F22534">
        <w:rPr>
          <w:bCs/>
          <w:sz w:val="21"/>
          <w:szCs w:val="21"/>
        </w:rPr>
        <w:t>Designed and implemented an electronic medical record (EMR)</w:t>
      </w:r>
      <w:r w:rsidR="00C05E5A">
        <w:rPr>
          <w:bCs/>
          <w:sz w:val="21"/>
          <w:szCs w:val="21"/>
        </w:rPr>
        <w:t>.</w:t>
      </w:r>
    </w:p>
    <w:p w:rsidR="00124A30" w:rsidRPr="00F22534" w:rsidRDefault="00124A30" w:rsidP="00124A30">
      <w:pPr>
        <w:numPr>
          <w:ilvl w:val="0"/>
          <w:numId w:val="22"/>
        </w:numPr>
        <w:rPr>
          <w:bCs/>
          <w:sz w:val="21"/>
          <w:szCs w:val="21"/>
        </w:rPr>
      </w:pPr>
      <w:r w:rsidRPr="00F22534">
        <w:rPr>
          <w:rStyle w:val="sectionbody"/>
          <w:sz w:val="21"/>
          <w:szCs w:val="21"/>
        </w:rPr>
        <w:t>Performed clinical teaching sessions for residents and staff at local assisted living facilities</w:t>
      </w:r>
      <w:r w:rsidR="00C05E5A">
        <w:rPr>
          <w:rStyle w:val="sectionbody"/>
          <w:sz w:val="21"/>
          <w:szCs w:val="21"/>
        </w:rPr>
        <w:t>.</w:t>
      </w:r>
    </w:p>
    <w:p w:rsidR="00141C80" w:rsidRPr="00F22534" w:rsidRDefault="00124A30" w:rsidP="00141C80">
      <w:pPr>
        <w:numPr>
          <w:ilvl w:val="0"/>
          <w:numId w:val="22"/>
        </w:numPr>
        <w:rPr>
          <w:bCs/>
          <w:sz w:val="21"/>
          <w:szCs w:val="21"/>
        </w:rPr>
      </w:pPr>
      <w:r w:rsidRPr="00F22534">
        <w:rPr>
          <w:bCs/>
          <w:sz w:val="21"/>
          <w:szCs w:val="21"/>
        </w:rPr>
        <w:t>Managed all financial aspects of the pra</w:t>
      </w:r>
      <w:r w:rsidR="006F71FF" w:rsidRPr="00F22534">
        <w:rPr>
          <w:bCs/>
          <w:sz w:val="21"/>
          <w:szCs w:val="21"/>
        </w:rPr>
        <w:t>ctice</w:t>
      </w:r>
      <w:r w:rsidR="00C05E5A">
        <w:rPr>
          <w:bCs/>
          <w:sz w:val="21"/>
          <w:szCs w:val="21"/>
        </w:rPr>
        <w:t>.</w:t>
      </w:r>
      <w:r w:rsidR="006F71FF" w:rsidRPr="00F22534">
        <w:rPr>
          <w:bCs/>
          <w:sz w:val="21"/>
          <w:szCs w:val="21"/>
        </w:rPr>
        <w:t xml:space="preserve"> </w:t>
      </w:r>
    </w:p>
    <w:p w:rsidR="00141C80" w:rsidRPr="00F22534" w:rsidRDefault="006F71FF" w:rsidP="00141C80">
      <w:pPr>
        <w:numPr>
          <w:ilvl w:val="0"/>
          <w:numId w:val="22"/>
        </w:numPr>
        <w:rPr>
          <w:bCs/>
          <w:sz w:val="21"/>
          <w:szCs w:val="21"/>
        </w:rPr>
      </w:pPr>
      <w:r w:rsidRPr="00F22534">
        <w:rPr>
          <w:bCs/>
          <w:sz w:val="21"/>
          <w:szCs w:val="21"/>
        </w:rPr>
        <w:t>Maintained excellent communications with colleagues, ot</w:t>
      </w:r>
      <w:r w:rsidR="00EB2617" w:rsidRPr="00F22534">
        <w:rPr>
          <w:bCs/>
          <w:sz w:val="21"/>
          <w:szCs w:val="21"/>
        </w:rPr>
        <w:t>her healthcare professionals,</w:t>
      </w:r>
      <w:r w:rsidRPr="00F22534">
        <w:rPr>
          <w:bCs/>
          <w:sz w:val="21"/>
          <w:szCs w:val="21"/>
        </w:rPr>
        <w:t xml:space="preserve"> facilit</w:t>
      </w:r>
      <w:r w:rsidR="00C05E5A">
        <w:rPr>
          <w:bCs/>
          <w:sz w:val="21"/>
          <w:szCs w:val="21"/>
        </w:rPr>
        <w:t>ies, clients and their families.</w:t>
      </w:r>
    </w:p>
    <w:p w:rsidR="00141C80" w:rsidRPr="00F22534" w:rsidRDefault="00E00FDD" w:rsidP="00141C80">
      <w:pPr>
        <w:numPr>
          <w:ilvl w:val="0"/>
          <w:numId w:val="22"/>
        </w:numPr>
        <w:rPr>
          <w:bCs/>
          <w:sz w:val="21"/>
          <w:szCs w:val="21"/>
        </w:rPr>
      </w:pPr>
      <w:r w:rsidRPr="00F22534">
        <w:rPr>
          <w:bCs/>
          <w:sz w:val="21"/>
          <w:szCs w:val="21"/>
        </w:rPr>
        <w:t>Performed ongoing education to clients regarding preventative measures to promote health and wellness</w:t>
      </w:r>
      <w:r w:rsidR="00C05E5A">
        <w:rPr>
          <w:bCs/>
          <w:sz w:val="21"/>
          <w:szCs w:val="21"/>
        </w:rPr>
        <w:t>.</w:t>
      </w:r>
    </w:p>
    <w:p w:rsidR="00141C80" w:rsidRPr="00F22534" w:rsidRDefault="00E00FDD" w:rsidP="00141C80">
      <w:pPr>
        <w:numPr>
          <w:ilvl w:val="0"/>
          <w:numId w:val="22"/>
        </w:numPr>
        <w:rPr>
          <w:bCs/>
          <w:sz w:val="21"/>
          <w:szCs w:val="21"/>
        </w:rPr>
      </w:pPr>
      <w:r w:rsidRPr="00F22534">
        <w:rPr>
          <w:bCs/>
          <w:sz w:val="21"/>
          <w:szCs w:val="21"/>
        </w:rPr>
        <w:t>Performed counselling of clients and family members as needed</w:t>
      </w:r>
      <w:r w:rsidR="00C05E5A">
        <w:rPr>
          <w:bCs/>
          <w:sz w:val="21"/>
          <w:szCs w:val="21"/>
        </w:rPr>
        <w:t>.</w:t>
      </w:r>
    </w:p>
    <w:p w:rsidR="00141C80" w:rsidRPr="00F22534" w:rsidRDefault="00E00FDD" w:rsidP="00141C80">
      <w:pPr>
        <w:numPr>
          <w:ilvl w:val="0"/>
          <w:numId w:val="22"/>
        </w:numPr>
        <w:rPr>
          <w:bCs/>
          <w:sz w:val="21"/>
          <w:szCs w:val="21"/>
        </w:rPr>
      </w:pPr>
      <w:r w:rsidRPr="00F22534">
        <w:rPr>
          <w:bCs/>
          <w:sz w:val="21"/>
          <w:szCs w:val="21"/>
        </w:rPr>
        <w:t>Constantly reviewed client files to ensure medications were current and reordered as needed</w:t>
      </w:r>
      <w:r w:rsidR="00C05E5A">
        <w:rPr>
          <w:bCs/>
          <w:sz w:val="21"/>
          <w:szCs w:val="21"/>
        </w:rPr>
        <w:t>.</w:t>
      </w:r>
    </w:p>
    <w:p w:rsidR="00E00FDD" w:rsidRPr="00F22534" w:rsidRDefault="00E00FDD" w:rsidP="00141C80">
      <w:pPr>
        <w:numPr>
          <w:ilvl w:val="0"/>
          <w:numId w:val="22"/>
        </w:numPr>
        <w:rPr>
          <w:bCs/>
          <w:sz w:val="21"/>
          <w:szCs w:val="21"/>
        </w:rPr>
      </w:pPr>
      <w:r w:rsidRPr="00F22534">
        <w:rPr>
          <w:bCs/>
          <w:sz w:val="21"/>
          <w:szCs w:val="21"/>
        </w:rPr>
        <w:t>Worked closely with durable medical equipment (DME) vendors to assist with facilitating client needs</w:t>
      </w:r>
      <w:r w:rsidR="00C05E5A">
        <w:rPr>
          <w:bCs/>
          <w:sz w:val="21"/>
          <w:szCs w:val="21"/>
        </w:rPr>
        <w:t>.</w:t>
      </w:r>
    </w:p>
    <w:p w:rsidR="00134FB2" w:rsidRPr="00F22534" w:rsidRDefault="00134FB2" w:rsidP="00134FB2">
      <w:pPr>
        <w:numPr>
          <w:ilvl w:val="0"/>
          <w:numId w:val="22"/>
        </w:numPr>
        <w:rPr>
          <w:bCs/>
          <w:sz w:val="21"/>
          <w:szCs w:val="21"/>
        </w:rPr>
      </w:pPr>
      <w:r w:rsidRPr="00F22534">
        <w:rPr>
          <w:bCs/>
          <w:sz w:val="21"/>
          <w:szCs w:val="21"/>
        </w:rPr>
        <w:t xml:space="preserve">Maintained compliance of </w:t>
      </w:r>
      <w:r w:rsidRPr="00F22534">
        <w:rPr>
          <w:bCs/>
          <w:sz w:val="21"/>
          <w:szCs w:val="21"/>
          <w:lang w:val="en-CA"/>
        </w:rPr>
        <w:t>Health Insurance Portability and Accountability Act of 1996 (HIPAA)</w:t>
      </w:r>
      <w:r w:rsidR="00C05E5A">
        <w:rPr>
          <w:bCs/>
          <w:sz w:val="21"/>
          <w:szCs w:val="21"/>
          <w:lang w:val="en-CA"/>
        </w:rPr>
        <w:t>.</w:t>
      </w:r>
    </w:p>
    <w:p w:rsidR="00141C80" w:rsidRPr="00F22534" w:rsidRDefault="00141C80" w:rsidP="00D631C2">
      <w:pPr>
        <w:pStyle w:val="NoSpacing"/>
      </w:pPr>
    </w:p>
    <w:p w:rsidR="00C01EB6" w:rsidRPr="00F22534" w:rsidRDefault="00E00FDD">
      <w:pPr>
        <w:rPr>
          <w:bCs/>
          <w:sz w:val="20"/>
          <w:szCs w:val="20"/>
        </w:rPr>
      </w:pPr>
      <w:r w:rsidRPr="00F22534">
        <w:rPr>
          <w:b/>
          <w:bCs/>
          <w:sz w:val="20"/>
          <w:szCs w:val="20"/>
        </w:rPr>
        <w:t xml:space="preserve">Environment: </w:t>
      </w:r>
      <w:r w:rsidRPr="00F22534">
        <w:rPr>
          <w:bCs/>
          <w:sz w:val="20"/>
          <w:szCs w:val="20"/>
        </w:rPr>
        <w:t>Microsoft Office, MediSoft</w:t>
      </w:r>
      <w:r w:rsidR="00134FB2" w:rsidRPr="00F22534">
        <w:rPr>
          <w:bCs/>
          <w:sz w:val="20"/>
          <w:szCs w:val="20"/>
        </w:rPr>
        <w:t>, Adobe CS5.5</w:t>
      </w:r>
    </w:p>
    <w:p w:rsidR="00E00FDD" w:rsidRPr="00F22534" w:rsidRDefault="00E00FDD" w:rsidP="003A43F0">
      <w:pPr>
        <w:rPr>
          <w:sz w:val="20"/>
          <w:szCs w:val="20"/>
        </w:rPr>
      </w:pPr>
    </w:p>
    <w:p w:rsidR="00141C80" w:rsidRPr="00F22534" w:rsidRDefault="00C05E5A" w:rsidP="003A43F0">
      <w:pPr>
        <w:rPr>
          <w:sz w:val="20"/>
          <w:szCs w:val="20"/>
        </w:rPr>
      </w:pPr>
      <w:r>
        <w:rPr>
          <w:sz w:val="20"/>
          <w:szCs w:val="20"/>
        </w:rPr>
        <w:t>Reference # 9</w:t>
      </w:r>
    </w:p>
    <w:p w:rsidR="003A43F0" w:rsidRPr="00F22534" w:rsidRDefault="00E00FDD" w:rsidP="003A43F0">
      <w:pPr>
        <w:rPr>
          <w:sz w:val="20"/>
          <w:szCs w:val="20"/>
        </w:rPr>
      </w:pPr>
      <w:r w:rsidRPr="00F22534">
        <w:rPr>
          <w:sz w:val="20"/>
          <w:szCs w:val="20"/>
        </w:rPr>
        <w:t>AllianceCare</w:t>
      </w:r>
    </w:p>
    <w:p w:rsidR="003A43F0" w:rsidRPr="00F22534" w:rsidRDefault="00E00FDD" w:rsidP="003A43F0">
      <w:pPr>
        <w:rPr>
          <w:sz w:val="20"/>
          <w:szCs w:val="20"/>
        </w:rPr>
      </w:pPr>
      <w:r w:rsidRPr="00F22534">
        <w:rPr>
          <w:sz w:val="20"/>
          <w:szCs w:val="20"/>
        </w:rPr>
        <w:t>Largo, FL USA</w:t>
      </w:r>
    </w:p>
    <w:p w:rsidR="00141C80" w:rsidRPr="00135074" w:rsidRDefault="00E00FDD" w:rsidP="00135074">
      <w:pPr>
        <w:rPr>
          <w:b/>
          <w:sz w:val="20"/>
          <w:szCs w:val="20"/>
        </w:rPr>
      </w:pPr>
      <w:r w:rsidRPr="00135074">
        <w:rPr>
          <w:sz w:val="20"/>
          <w:szCs w:val="20"/>
        </w:rPr>
        <w:t>May 200</w:t>
      </w:r>
      <w:r w:rsidR="008C2B0A">
        <w:rPr>
          <w:sz w:val="20"/>
          <w:szCs w:val="20"/>
        </w:rPr>
        <w:t>6 – May 2006</w:t>
      </w:r>
      <w:r w:rsidRPr="00135074">
        <w:rPr>
          <w:sz w:val="20"/>
          <w:szCs w:val="20"/>
        </w:rPr>
        <w:t xml:space="preserve"> – Jan 2010</w:t>
      </w:r>
    </w:p>
    <w:p w:rsidR="003A43F0" w:rsidRPr="00F22534" w:rsidRDefault="003A43F0" w:rsidP="003A43F0">
      <w:pPr>
        <w:rPr>
          <w:b/>
          <w:sz w:val="20"/>
          <w:szCs w:val="20"/>
        </w:rPr>
      </w:pPr>
    </w:p>
    <w:p w:rsidR="003A43F0" w:rsidRPr="000C3B28" w:rsidRDefault="00134FB2" w:rsidP="003A43F0">
      <w:pPr>
        <w:rPr>
          <w:b/>
          <w:sz w:val="28"/>
          <w:szCs w:val="28"/>
        </w:rPr>
      </w:pPr>
      <w:r w:rsidRPr="000C3B28">
        <w:rPr>
          <w:b/>
          <w:sz w:val="28"/>
          <w:szCs w:val="28"/>
        </w:rPr>
        <w:t>Nurse Practitioner</w:t>
      </w:r>
      <w:r w:rsidR="004B1C1D">
        <w:rPr>
          <w:b/>
          <w:sz w:val="28"/>
          <w:szCs w:val="28"/>
        </w:rPr>
        <w:t xml:space="preserve"> –</w:t>
      </w:r>
      <w:r w:rsidR="00D878DA">
        <w:rPr>
          <w:b/>
          <w:sz w:val="28"/>
          <w:szCs w:val="28"/>
        </w:rPr>
        <w:t xml:space="preserve"> </w:t>
      </w:r>
      <w:r w:rsidR="004B1C1D" w:rsidRPr="00D878DA">
        <w:rPr>
          <w:sz w:val="28"/>
          <w:szCs w:val="28"/>
        </w:rPr>
        <w:t>Primary Care</w:t>
      </w:r>
      <w:r w:rsidRPr="000C3B28">
        <w:rPr>
          <w:b/>
          <w:sz w:val="28"/>
          <w:szCs w:val="28"/>
        </w:rPr>
        <w:t xml:space="preserve"> </w:t>
      </w:r>
    </w:p>
    <w:p w:rsidR="003A43F0" w:rsidRPr="00F22534" w:rsidRDefault="003A43F0" w:rsidP="003A43F0">
      <w:pPr>
        <w:rPr>
          <w:b/>
          <w:sz w:val="20"/>
          <w:szCs w:val="20"/>
        </w:rPr>
      </w:pPr>
    </w:p>
    <w:p w:rsidR="00E459C1" w:rsidRPr="00E459C1" w:rsidRDefault="00E459C1" w:rsidP="003F5882">
      <w:pPr>
        <w:numPr>
          <w:ilvl w:val="0"/>
          <w:numId w:val="22"/>
        </w:numPr>
        <w:rPr>
          <w:bCs/>
          <w:sz w:val="21"/>
          <w:szCs w:val="21"/>
        </w:rPr>
      </w:pPr>
      <w:r>
        <w:rPr>
          <w:color w:val="000000"/>
          <w:sz w:val="21"/>
          <w:szCs w:val="21"/>
        </w:rPr>
        <w:t>Coordinated</w:t>
      </w:r>
      <w:r w:rsidRPr="00E459C1">
        <w:rPr>
          <w:color w:val="000000"/>
          <w:sz w:val="21"/>
          <w:szCs w:val="21"/>
        </w:rPr>
        <w:t xml:space="preserve"> treatment plans based on ongoing assessments, client and family response and outcomes, consulting with</w:t>
      </w:r>
      <w:r>
        <w:rPr>
          <w:color w:val="000000"/>
          <w:sz w:val="21"/>
          <w:szCs w:val="21"/>
        </w:rPr>
        <w:t xml:space="preserve"> physician if required care was outside the </w:t>
      </w:r>
      <w:r w:rsidR="00C05E5A">
        <w:rPr>
          <w:color w:val="000000"/>
          <w:sz w:val="21"/>
          <w:szCs w:val="21"/>
        </w:rPr>
        <w:t>practitioner’s</w:t>
      </w:r>
      <w:r w:rsidRPr="00E459C1">
        <w:rPr>
          <w:color w:val="000000"/>
          <w:sz w:val="21"/>
          <w:szCs w:val="21"/>
        </w:rPr>
        <w:t xml:space="preserve"> scope of </w:t>
      </w:r>
      <w:r w:rsidR="00C05E5A" w:rsidRPr="00E459C1">
        <w:rPr>
          <w:color w:val="000000"/>
          <w:sz w:val="21"/>
          <w:szCs w:val="21"/>
        </w:rPr>
        <w:t>practice and</w:t>
      </w:r>
      <w:r w:rsidRPr="00E459C1">
        <w:rPr>
          <w:color w:val="000000"/>
          <w:sz w:val="21"/>
          <w:szCs w:val="21"/>
        </w:rPr>
        <w:t xml:space="preserve"> competencies</w:t>
      </w:r>
      <w:r w:rsidR="00C05E5A">
        <w:rPr>
          <w:color w:val="000000"/>
          <w:sz w:val="21"/>
          <w:szCs w:val="21"/>
        </w:rPr>
        <w:t>.</w:t>
      </w:r>
    </w:p>
    <w:p w:rsidR="003F5882" w:rsidRPr="0020117B" w:rsidRDefault="00E459C1" w:rsidP="0020117B">
      <w:pPr>
        <w:numPr>
          <w:ilvl w:val="0"/>
          <w:numId w:val="22"/>
        </w:numPr>
        <w:rPr>
          <w:bCs/>
          <w:sz w:val="21"/>
          <w:szCs w:val="21"/>
        </w:rPr>
      </w:pPr>
      <w:r w:rsidRPr="0020117B">
        <w:rPr>
          <w:color w:val="000000"/>
          <w:sz w:val="21"/>
          <w:szCs w:val="21"/>
        </w:rPr>
        <w:t>Prescribed medications in accordance with professional, state and organizational standards, policies and clinical practice guidelines</w:t>
      </w:r>
      <w:r w:rsidR="00C05E5A">
        <w:rPr>
          <w:color w:val="000000"/>
          <w:sz w:val="21"/>
          <w:szCs w:val="21"/>
        </w:rPr>
        <w:t>.</w:t>
      </w:r>
      <w:r w:rsidR="003F5882" w:rsidRPr="0020117B">
        <w:rPr>
          <w:bCs/>
          <w:sz w:val="21"/>
          <w:szCs w:val="21"/>
        </w:rPr>
        <w:t xml:space="preserve"> </w:t>
      </w:r>
    </w:p>
    <w:p w:rsidR="009B3068" w:rsidRPr="00F22534" w:rsidRDefault="009B3068" w:rsidP="003F5882">
      <w:pPr>
        <w:numPr>
          <w:ilvl w:val="0"/>
          <w:numId w:val="22"/>
        </w:numPr>
        <w:rPr>
          <w:bCs/>
          <w:sz w:val="21"/>
          <w:szCs w:val="21"/>
        </w:rPr>
      </w:pPr>
      <w:r w:rsidRPr="00F22534">
        <w:rPr>
          <w:bCs/>
          <w:sz w:val="21"/>
          <w:szCs w:val="21"/>
        </w:rPr>
        <w:t xml:space="preserve">Maintained concise records regarding all aspects of </w:t>
      </w:r>
      <w:r w:rsidR="00C05E5A" w:rsidRPr="00F22534">
        <w:rPr>
          <w:bCs/>
          <w:sz w:val="21"/>
          <w:szCs w:val="21"/>
        </w:rPr>
        <w:t>client’s</w:t>
      </w:r>
      <w:r w:rsidRPr="00F22534">
        <w:rPr>
          <w:bCs/>
          <w:sz w:val="21"/>
          <w:szCs w:val="21"/>
        </w:rPr>
        <w:t xml:space="preserve"> care</w:t>
      </w:r>
      <w:r w:rsidR="00C05E5A">
        <w:rPr>
          <w:bCs/>
          <w:sz w:val="21"/>
          <w:szCs w:val="21"/>
        </w:rPr>
        <w:t>.</w:t>
      </w:r>
    </w:p>
    <w:p w:rsidR="003F5882" w:rsidRPr="00F22534" w:rsidRDefault="003F5882" w:rsidP="003F5882">
      <w:pPr>
        <w:numPr>
          <w:ilvl w:val="0"/>
          <w:numId w:val="22"/>
        </w:numPr>
        <w:rPr>
          <w:bCs/>
          <w:sz w:val="21"/>
          <w:szCs w:val="21"/>
        </w:rPr>
      </w:pPr>
      <w:r w:rsidRPr="00F22534">
        <w:rPr>
          <w:bCs/>
          <w:sz w:val="21"/>
          <w:szCs w:val="21"/>
        </w:rPr>
        <w:t>Consulted various ancillary services as needed. Ex. Imaging Studies, Ultrasound, Physiotherapy, Home Health Nursing, Social Worker</w:t>
      </w:r>
      <w:r w:rsidR="00C05E5A">
        <w:rPr>
          <w:bCs/>
          <w:sz w:val="21"/>
          <w:szCs w:val="21"/>
        </w:rPr>
        <w:t>.</w:t>
      </w:r>
    </w:p>
    <w:p w:rsidR="003F5882" w:rsidRPr="0049748F" w:rsidRDefault="0049748F" w:rsidP="003F5882">
      <w:pPr>
        <w:numPr>
          <w:ilvl w:val="0"/>
          <w:numId w:val="22"/>
        </w:numPr>
        <w:rPr>
          <w:bCs/>
          <w:sz w:val="21"/>
          <w:szCs w:val="21"/>
        </w:rPr>
      </w:pPr>
      <w:r w:rsidRPr="0049748F">
        <w:rPr>
          <w:color w:val="000000"/>
          <w:sz w:val="21"/>
          <w:szCs w:val="21"/>
        </w:rPr>
        <w:t>Demonstrated ability to practice both independently and in collaboration with the other members of the interdisciplinary health care team</w:t>
      </w:r>
      <w:r>
        <w:rPr>
          <w:color w:val="000000"/>
          <w:sz w:val="21"/>
          <w:szCs w:val="21"/>
        </w:rPr>
        <w:t>, including supervising physician</w:t>
      </w:r>
      <w:r w:rsidR="00C05E5A">
        <w:rPr>
          <w:color w:val="000000"/>
          <w:sz w:val="21"/>
          <w:szCs w:val="21"/>
        </w:rPr>
        <w:t>.</w:t>
      </w:r>
      <w:r w:rsidR="003F5882" w:rsidRPr="0049748F">
        <w:rPr>
          <w:sz w:val="21"/>
          <w:szCs w:val="21"/>
        </w:rPr>
        <w:t xml:space="preserve"> </w:t>
      </w:r>
    </w:p>
    <w:p w:rsidR="003F5882" w:rsidRPr="00F22534" w:rsidRDefault="003F5882" w:rsidP="003F5882">
      <w:pPr>
        <w:numPr>
          <w:ilvl w:val="0"/>
          <w:numId w:val="22"/>
        </w:numPr>
        <w:rPr>
          <w:bCs/>
          <w:sz w:val="21"/>
          <w:szCs w:val="21"/>
        </w:rPr>
      </w:pPr>
      <w:r w:rsidRPr="00F22534">
        <w:rPr>
          <w:rStyle w:val="sectionbody"/>
          <w:sz w:val="21"/>
          <w:szCs w:val="21"/>
        </w:rPr>
        <w:t>Performed clinical teaching sessions for residents and staff at local assisted living facilities</w:t>
      </w:r>
      <w:r w:rsidR="00C05E5A">
        <w:rPr>
          <w:rStyle w:val="sectionbody"/>
          <w:sz w:val="21"/>
          <w:szCs w:val="21"/>
        </w:rPr>
        <w:t>.</w:t>
      </w:r>
    </w:p>
    <w:p w:rsidR="0049748F" w:rsidRDefault="009B3068" w:rsidP="003F5882">
      <w:pPr>
        <w:numPr>
          <w:ilvl w:val="0"/>
          <w:numId w:val="13"/>
        </w:numPr>
        <w:tabs>
          <w:tab w:val="clear" w:pos="720"/>
          <w:tab w:val="num" w:pos="330"/>
        </w:tabs>
        <w:ind w:left="330" w:hanging="330"/>
        <w:rPr>
          <w:sz w:val="21"/>
          <w:szCs w:val="21"/>
        </w:rPr>
      </w:pPr>
      <w:r w:rsidRPr="00F22534">
        <w:rPr>
          <w:sz w:val="21"/>
          <w:szCs w:val="21"/>
        </w:rPr>
        <w:t>Provided phone consultation/triage to clients with acute episodic illness</w:t>
      </w:r>
      <w:r w:rsidR="00C05E5A">
        <w:rPr>
          <w:sz w:val="21"/>
          <w:szCs w:val="21"/>
        </w:rPr>
        <w:t>.</w:t>
      </w:r>
    </w:p>
    <w:p w:rsidR="0049748F" w:rsidRPr="0049748F" w:rsidRDefault="0049748F" w:rsidP="003F5882">
      <w:pPr>
        <w:numPr>
          <w:ilvl w:val="0"/>
          <w:numId w:val="13"/>
        </w:numPr>
        <w:tabs>
          <w:tab w:val="clear" w:pos="720"/>
          <w:tab w:val="num" w:pos="330"/>
        </w:tabs>
        <w:ind w:left="330" w:hanging="330"/>
        <w:rPr>
          <w:sz w:val="21"/>
          <w:szCs w:val="21"/>
        </w:rPr>
      </w:pPr>
      <w:r>
        <w:rPr>
          <w:color w:val="000000"/>
          <w:sz w:val="21"/>
          <w:szCs w:val="21"/>
        </w:rPr>
        <w:t>D</w:t>
      </w:r>
      <w:r w:rsidRPr="0049748F">
        <w:rPr>
          <w:color w:val="000000"/>
          <w:sz w:val="21"/>
          <w:szCs w:val="21"/>
        </w:rPr>
        <w:t>emonstrated leadership, communication, organizational skills</w:t>
      </w:r>
      <w:r>
        <w:rPr>
          <w:color w:val="000000"/>
          <w:sz w:val="21"/>
          <w:szCs w:val="21"/>
        </w:rPr>
        <w:t xml:space="preserve"> on a daily basis</w:t>
      </w:r>
      <w:r w:rsidR="00C05E5A">
        <w:rPr>
          <w:color w:val="000000"/>
          <w:sz w:val="21"/>
          <w:szCs w:val="21"/>
        </w:rPr>
        <w:t>.</w:t>
      </w:r>
    </w:p>
    <w:p w:rsidR="0049748F" w:rsidRPr="0049748F" w:rsidRDefault="0049748F" w:rsidP="003F5882">
      <w:pPr>
        <w:numPr>
          <w:ilvl w:val="0"/>
          <w:numId w:val="13"/>
        </w:numPr>
        <w:tabs>
          <w:tab w:val="clear" w:pos="720"/>
          <w:tab w:val="num" w:pos="330"/>
        </w:tabs>
        <w:ind w:left="330" w:hanging="330"/>
        <w:rPr>
          <w:sz w:val="21"/>
          <w:szCs w:val="21"/>
        </w:rPr>
      </w:pPr>
      <w:r>
        <w:rPr>
          <w:color w:val="000000"/>
          <w:sz w:val="21"/>
          <w:szCs w:val="21"/>
        </w:rPr>
        <w:lastRenderedPageBreak/>
        <w:t>Arranged and conducted</w:t>
      </w:r>
      <w:r w:rsidRPr="0049748F">
        <w:rPr>
          <w:color w:val="000000"/>
          <w:sz w:val="21"/>
          <w:szCs w:val="21"/>
        </w:rPr>
        <w:t xml:space="preserve"> clinics for primary care purposes including assessing, diagnosing and prescribing in accordan</w:t>
      </w:r>
      <w:r>
        <w:rPr>
          <w:color w:val="000000"/>
          <w:sz w:val="21"/>
          <w:szCs w:val="21"/>
        </w:rPr>
        <w:t>ce with professional, state</w:t>
      </w:r>
      <w:r w:rsidRPr="0049748F">
        <w:rPr>
          <w:color w:val="000000"/>
          <w:sz w:val="21"/>
          <w:szCs w:val="21"/>
        </w:rPr>
        <w:t xml:space="preserve"> and organizational standards, policies and clinical practice guidelines</w:t>
      </w:r>
      <w:r w:rsidR="00C05E5A">
        <w:rPr>
          <w:color w:val="000000"/>
          <w:sz w:val="21"/>
          <w:szCs w:val="21"/>
        </w:rPr>
        <w:t>.</w:t>
      </w:r>
    </w:p>
    <w:p w:rsidR="003A43F0" w:rsidRPr="008C2B0A" w:rsidRDefault="00914239" w:rsidP="003F5882">
      <w:pPr>
        <w:numPr>
          <w:ilvl w:val="0"/>
          <w:numId w:val="13"/>
        </w:numPr>
        <w:tabs>
          <w:tab w:val="clear" w:pos="720"/>
          <w:tab w:val="num" w:pos="330"/>
        </w:tabs>
        <w:ind w:left="330" w:hanging="330"/>
        <w:rPr>
          <w:sz w:val="21"/>
          <w:szCs w:val="21"/>
        </w:rPr>
      </w:pPr>
      <w:r w:rsidRPr="00914239">
        <w:rPr>
          <w:sz w:val="21"/>
          <w:szCs w:val="21"/>
        </w:rPr>
        <w:t>C</w:t>
      </w:r>
      <w:r w:rsidRPr="00914239">
        <w:rPr>
          <w:color w:val="000000"/>
          <w:sz w:val="21"/>
          <w:szCs w:val="21"/>
        </w:rPr>
        <w:t>oordinated medical follow-up (</w:t>
      </w:r>
      <w:r w:rsidR="00353A6A" w:rsidRPr="00914239">
        <w:rPr>
          <w:color w:val="000000"/>
          <w:sz w:val="21"/>
          <w:szCs w:val="21"/>
        </w:rPr>
        <w:t>e.g.</w:t>
      </w:r>
      <w:r w:rsidRPr="00914239">
        <w:rPr>
          <w:color w:val="000000"/>
          <w:sz w:val="21"/>
          <w:szCs w:val="21"/>
        </w:rPr>
        <w:t xml:space="preserve"> referrals as appropriate; facilitating transition from hospital to community; and acting as a liaison between the client and various health care providers)</w:t>
      </w:r>
      <w:r w:rsidR="00C05E5A">
        <w:rPr>
          <w:color w:val="000000"/>
          <w:sz w:val="21"/>
          <w:szCs w:val="21"/>
        </w:rPr>
        <w:t>.</w:t>
      </w:r>
    </w:p>
    <w:p w:rsidR="008C2B0A" w:rsidRDefault="008C2B0A" w:rsidP="008C2B0A">
      <w:pPr>
        <w:rPr>
          <w:color w:val="000000"/>
          <w:sz w:val="21"/>
          <w:szCs w:val="21"/>
        </w:rPr>
      </w:pPr>
    </w:p>
    <w:p w:rsidR="008C2B0A" w:rsidRDefault="008C2B0A" w:rsidP="008C2B0A">
      <w:pPr>
        <w:rPr>
          <w:sz w:val="20"/>
          <w:szCs w:val="20"/>
        </w:rPr>
      </w:pPr>
      <w:r>
        <w:rPr>
          <w:sz w:val="20"/>
          <w:szCs w:val="20"/>
        </w:rPr>
        <w:t>Reference #</w:t>
      </w:r>
      <w:r w:rsidR="00C05E5A">
        <w:rPr>
          <w:sz w:val="20"/>
          <w:szCs w:val="20"/>
        </w:rPr>
        <w:t xml:space="preserve"> 8</w:t>
      </w:r>
    </w:p>
    <w:p w:rsidR="008C2B0A" w:rsidRDefault="008C2B0A" w:rsidP="008C2B0A">
      <w:pPr>
        <w:rPr>
          <w:sz w:val="20"/>
          <w:szCs w:val="20"/>
        </w:rPr>
      </w:pPr>
      <w:r>
        <w:rPr>
          <w:sz w:val="20"/>
          <w:szCs w:val="20"/>
        </w:rPr>
        <w:t>Doctors at Home LLC</w:t>
      </w:r>
    </w:p>
    <w:p w:rsidR="008C2B0A" w:rsidRDefault="008C2B0A" w:rsidP="008C2B0A">
      <w:pPr>
        <w:rPr>
          <w:sz w:val="20"/>
          <w:szCs w:val="20"/>
        </w:rPr>
      </w:pPr>
      <w:r>
        <w:rPr>
          <w:sz w:val="20"/>
          <w:szCs w:val="20"/>
        </w:rPr>
        <w:t>Brooksville, FL USA</w:t>
      </w:r>
    </w:p>
    <w:p w:rsidR="008C2B0A" w:rsidRDefault="008C2B0A" w:rsidP="008C2B0A">
      <w:pPr>
        <w:rPr>
          <w:sz w:val="20"/>
          <w:szCs w:val="20"/>
        </w:rPr>
      </w:pPr>
      <w:r>
        <w:rPr>
          <w:sz w:val="20"/>
          <w:szCs w:val="20"/>
        </w:rPr>
        <w:t>June 2005 – May 2006</w:t>
      </w:r>
    </w:p>
    <w:p w:rsidR="008C2B0A" w:rsidRDefault="008C2B0A" w:rsidP="008C2B0A">
      <w:pPr>
        <w:rPr>
          <w:sz w:val="20"/>
          <w:szCs w:val="20"/>
        </w:rPr>
      </w:pPr>
    </w:p>
    <w:p w:rsidR="008C2B0A" w:rsidRDefault="008C2B0A" w:rsidP="008C2B0A">
      <w:pPr>
        <w:rPr>
          <w:sz w:val="28"/>
          <w:szCs w:val="28"/>
        </w:rPr>
      </w:pPr>
      <w:r>
        <w:rPr>
          <w:b/>
          <w:sz w:val="28"/>
          <w:szCs w:val="28"/>
        </w:rPr>
        <w:t xml:space="preserve">Nurse Practitioner </w:t>
      </w:r>
      <w:r>
        <w:rPr>
          <w:sz w:val="28"/>
          <w:szCs w:val="28"/>
        </w:rPr>
        <w:t>– Primary Care</w:t>
      </w:r>
    </w:p>
    <w:p w:rsidR="008C2B0A" w:rsidRDefault="008C2B0A" w:rsidP="008C2B0A">
      <w:pPr>
        <w:rPr>
          <w:sz w:val="28"/>
          <w:szCs w:val="28"/>
        </w:rPr>
      </w:pPr>
    </w:p>
    <w:p w:rsidR="008C2B0A" w:rsidRPr="00E459C1" w:rsidRDefault="008C2B0A" w:rsidP="008C2B0A">
      <w:pPr>
        <w:numPr>
          <w:ilvl w:val="0"/>
          <w:numId w:val="22"/>
        </w:numPr>
        <w:rPr>
          <w:bCs/>
          <w:sz w:val="21"/>
          <w:szCs w:val="21"/>
        </w:rPr>
      </w:pPr>
      <w:r>
        <w:rPr>
          <w:color w:val="000000"/>
          <w:sz w:val="21"/>
          <w:szCs w:val="21"/>
        </w:rPr>
        <w:t>Coordinated</w:t>
      </w:r>
      <w:r w:rsidRPr="00E459C1">
        <w:rPr>
          <w:color w:val="000000"/>
          <w:sz w:val="21"/>
          <w:szCs w:val="21"/>
        </w:rPr>
        <w:t xml:space="preserve"> treatment plans based on </w:t>
      </w:r>
      <w:r w:rsidR="00851030">
        <w:rPr>
          <w:color w:val="000000"/>
          <w:sz w:val="21"/>
          <w:szCs w:val="21"/>
        </w:rPr>
        <w:t>ongoing assessments, client/</w:t>
      </w:r>
      <w:r w:rsidRPr="00E459C1">
        <w:rPr>
          <w:color w:val="000000"/>
          <w:sz w:val="21"/>
          <w:szCs w:val="21"/>
        </w:rPr>
        <w:t>family response and outcomes, consulting with</w:t>
      </w:r>
      <w:r>
        <w:rPr>
          <w:color w:val="000000"/>
          <w:sz w:val="21"/>
          <w:szCs w:val="21"/>
        </w:rPr>
        <w:t xml:space="preserve"> physician if required care was outside the practitioner’s</w:t>
      </w:r>
      <w:r w:rsidRPr="00E459C1">
        <w:rPr>
          <w:color w:val="000000"/>
          <w:sz w:val="21"/>
          <w:szCs w:val="21"/>
        </w:rPr>
        <w:t xml:space="preserve"> scope of practice and competencies</w:t>
      </w:r>
      <w:r w:rsidR="00C05E5A">
        <w:rPr>
          <w:color w:val="000000"/>
          <w:sz w:val="21"/>
          <w:szCs w:val="21"/>
        </w:rPr>
        <w:t>.</w:t>
      </w:r>
    </w:p>
    <w:p w:rsidR="008C2B0A" w:rsidRPr="0020117B" w:rsidRDefault="008C2B0A" w:rsidP="008C2B0A">
      <w:pPr>
        <w:numPr>
          <w:ilvl w:val="0"/>
          <w:numId w:val="22"/>
        </w:numPr>
        <w:rPr>
          <w:bCs/>
          <w:sz w:val="21"/>
          <w:szCs w:val="21"/>
        </w:rPr>
      </w:pPr>
      <w:r w:rsidRPr="0020117B">
        <w:rPr>
          <w:color w:val="000000"/>
          <w:sz w:val="21"/>
          <w:szCs w:val="21"/>
        </w:rPr>
        <w:t>Prescribed medications in accordance with professional, state and organizational standards, policies and clinical practice guidelines</w:t>
      </w:r>
      <w:r w:rsidR="00C05E5A">
        <w:rPr>
          <w:bCs/>
          <w:sz w:val="21"/>
          <w:szCs w:val="21"/>
        </w:rPr>
        <w:t>.</w:t>
      </w:r>
    </w:p>
    <w:p w:rsidR="008C2B0A" w:rsidRPr="00F22534" w:rsidRDefault="008C2B0A" w:rsidP="008C2B0A">
      <w:pPr>
        <w:numPr>
          <w:ilvl w:val="0"/>
          <w:numId w:val="22"/>
        </w:numPr>
        <w:rPr>
          <w:bCs/>
          <w:sz w:val="21"/>
          <w:szCs w:val="21"/>
        </w:rPr>
      </w:pPr>
      <w:r w:rsidRPr="00F22534">
        <w:rPr>
          <w:bCs/>
          <w:sz w:val="21"/>
          <w:szCs w:val="21"/>
        </w:rPr>
        <w:t>Maintained concise records regarding all aspects of client’s care</w:t>
      </w:r>
      <w:r w:rsidR="00C05E5A">
        <w:rPr>
          <w:bCs/>
          <w:sz w:val="21"/>
          <w:szCs w:val="21"/>
        </w:rPr>
        <w:t>.</w:t>
      </w:r>
    </w:p>
    <w:p w:rsidR="008C2B0A" w:rsidRPr="00F22534" w:rsidRDefault="008C2B0A" w:rsidP="008C2B0A">
      <w:pPr>
        <w:numPr>
          <w:ilvl w:val="0"/>
          <w:numId w:val="22"/>
        </w:numPr>
        <w:rPr>
          <w:bCs/>
          <w:sz w:val="21"/>
          <w:szCs w:val="21"/>
        </w:rPr>
      </w:pPr>
      <w:r w:rsidRPr="00F22534">
        <w:rPr>
          <w:bCs/>
          <w:sz w:val="21"/>
          <w:szCs w:val="21"/>
        </w:rPr>
        <w:t>Consulted various ancillary services as needed. Ex. Imaging Studies, Ultrasound, Physiotherapy, Home Health Nursing, Social Worker</w:t>
      </w:r>
      <w:r w:rsidR="00C05E5A">
        <w:rPr>
          <w:bCs/>
          <w:sz w:val="21"/>
          <w:szCs w:val="21"/>
        </w:rPr>
        <w:t>.</w:t>
      </w:r>
    </w:p>
    <w:p w:rsidR="008C2B0A" w:rsidRPr="0049748F" w:rsidRDefault="008C2B0A" w:rsidP="008C2B0A">
      <w:pPr>
        <w:numPr>
          <w:ilvl w:val="0"/>
          <w:numId w:val="22"/>
        </w:numPr>
        <w:rPr>
          <w:bCs/>
          <w:sz w:val="21"/>
          <w:szCs w:val="21"/>
        </w:rPr>
      </w:pPr>
      <w:r w:rsidRPr="0049748F">
        <w:rPr>
          <w:color w:val="000000"/>
          <w:sz w:val="21"/>
          <w:szCs w:val="21"/>
        </w:rPr>
        <w:t>Demonstrated ability to practice both independently and in collaboration with the other members of the interdisciplinary health care team</w:t>
      </w:r>
      <w:r>
        <w:rPr>
          <w:color w:val="000000"/>
          <w:sz w:val="21"/>
          <w:szCs w:val="21"/>
        </w:rPr>
        <w:t>, including supervising physician</w:t>
      </w:r>
      <w:r w:rsidR="00C05E5A">
        <w:rPr>
          <w:color w:val="000000"/>
          <w:sz w:val="21"/>
          <w:szCs w:val="21"/>
        </w:rPr>
        <w:t>.</w:t>
      </w:r>
      <w:r w:rsidRPr="0049748F">
        <w:rPr>
          <w:sz w:val="21"/>
          <w:szCs w:val="21"/>
        </w:rPr>
        <w:t xml:space="preserve"> </w:t>
      </w:r>
    </w:p>
    <w:p w:rsidR="008C2B0A" w:rsidRPr="00F22534" w:rsidRDefault="008C2B0A" w:rsidP="008C2B0A">
      <w:pPr>
        <w:numPr>
          <w:ilvl w:val="0"/>
          <w:numId w:val="22"/>
        </w:numPr>
        <w:rPr>
          <w:bCs/>
          <w:sz w:val="21"/>
          <w:szCs w:val="21"/>
        </w:rPr>
      </w:pPr>
      <w:r w:rsidRPr="00F22534">
        <w:rPr>
          <w:rStyle w:val="sectionbody"/>
          <w:sz w:val="21"/>
          <w:szCs w:val="21"/>
        </w:rPr>
        <w:t>Performed clinical teaching sessions for residents and staff at local assisted living facilities</w:t>
      </w:r>
      <w:r w:rsidR="00C05E5A">
        <w:rPr>
          <w:rStyle w:val="sectionbody"/>
          <w:sz w:val="21"/>
          <w:szCs w:val="21"/>
        </w:rPr>
        <w:t>.</w:t>
      </w:r>
    </w:p>
    <w:p w:rsidR="008C2B0A" w:rsidRDefault="008C2B0A" w:rsidP="008C2B0A">
      <w:pPr>
        <w:numPr>
          <w:ilvl w:val="0"/>
          <w:numId w:val="13"/>
        </w:numPr>
        <w:tabs>
          <w:tab w:val="clear" w:pos="720"/>
          <w:tab w:val="num" w:pos="330"/>
        </w:tabs>
        <w:ind w:left="330" w:hanging="330"/>
        <w:rPr>
          <w:sz w:val="21"/>
          <w:szCs w:val="21"/>
        </w:rPr>
      </w:pPr>
      <w:r w:rsidRPr="00F22534">
        <w:rPr>
          <w:sz w:val="21"/>
          <w:szCs w:val="21"/>
        </w:rPr>
        <w:t xml:space="preserve">Provided phone consultation/triage to clients with acute episodic </w:t>
      </w:r>
      <w:r w:rsidR="00C05E5A">
        <w:rPr>
          <w:sz w:val="21"/>
          <w:szCs w:val="21"/>
        </w:rPr>
        <w:t>illness’</w:t>
      </w:r>
      <w:r w:rsidR="00C05E5A" w:rsidRPr="00F22534">
        <w:rPr>
          <w:sz w:val="21"/>
          <w:szCs w:val="21"/>
        </w:rPr>
        <w:t>s</w:t>
      </w:r>
    </w:p>
    <w:p w:rsidR="008C2B0A" w:rsidRPr="0049748F" w:rsidRDefault="008C2B0A" w:rsidP="008C2B0A">
      <w:pPr>
        <w:numPr>
          <w:ilvl w:val="0"/>
          <w:numId w:val="13"/>
        </w:numPr>
        <w:tabs>
          <w:tab w:val="clear" w:pos="720"/>
          <w:tab w:val="num" w:pos="330"/>
        </w:tabs>
        <w:ind w:left="330" w:hanging="330"/>
        <w:rPr>
          <w:sz w:val="21"/>
          <w:szCs w:val="21"/>
        </w:rPr>
      </w:pPr>
      <w:r>
        <w:rPr>
          <w:color w:val="000000"/>
          <w:sz w:val="21"/>
          <w:szCs w:val="21"/>
        </w:rPr>
        <w:t>D</w:t>
      </w:r>
      <w:r w:rsidRPr="0049748F">
        <w:rPr>
          <w:color w:val="000000"/>
          <w:sz w:val="21"/>
          <w:szCs w:val="21"/>
        </w:rPr>
        <w:t>emonstrated leadership, communication, organizational skills</w:t>
      </w:r>
      <w:r>
        <w:rPr>
          <w:color w:val="000000"/>
          <w:sz w:val="21"/>
          <w:szCs w:val="21"/>
        </w:rPr>
        <w:t xml:space="preserve"> on a daily basis</w:t>
      </w:r>
      <w:r w:rsidR="00C05E5A">
        <w:rPr>
          <w:color w:val="000000"/>
          <w:sz w:val="21"/>
          <w:szCs w:val="21"/>
        </w:rPr>
        <w:t>.</w:t>
      </w:r>
    </w:p>
    <w:p w:rsidR="008C2B0A" w:rsidRPr="0049748F" w:rsidRDefault="008C2B0A" w:rsidP="008C2B0A">
      <w:pPr>
        <w:numPr>
          <w:ilvl w:val="0"/>
          <w:numId w:val="13"/>
        </w:numPr>
        <w:tabs>
          <w:tab w:val="clear" w:pos="720"/>
          <w:tab w:val="num" w:pos="330"/>
        </w:tabs>
        <w:ind w:left="330" w:hanging="330"/>
        <w:rPr>
          <w:sz w:val="21"/>
          <w:szCs w:val="21"/>
        </w:rPr>
      </w:pPr>
      <w:r>
        <w:rPr>
          <w:color w:val="000000"/>
          <w:sz w:val="21"/>
          <w:szCs w:val="21"/>
        </w:rPr>
        <w:t>Arranged and conducted</w:t>
      </w:r>
      <w:r w:rsidRPr="0049748F">
        <w:rPr>
          <w:color w:val="000000"/>
          <w:sz w:val="21"/>
          <w:szCs w:val="21"/>
        </w:rPr>
        <w:t xml:space="preserve"> clinics for primary care purposes including assessing, diagnosing and prescribing in accordan</w:t>
      </w:r>
      <w:r>
        <w:rPr>
          <w:color w:val="000000"/>
          <w:sz w:val="21"/>
          <w:szCs w:val="21"/>
        </w:rPr>
        <w:t>ce with professional, state</w:t>
      </w:r>
      <w:r w:rsidRPr="0049748F">
        <w:rPr>
          <w:color w:val="000000"/>
          <w:sz w:val="21"/>
          <w:szCs w:val="21"/>
        </w:rPr>
        <w:t xml:space="preserve"> and organizational standards, policies and clinical practice guidelines</w:t>
      </w:r>
      <w:r w:rsidR="00C05E5A">
        <w:rPr>
          <w:color w:val="000000"/>
          <w:sz w:val="21"/>
          <w:szCs w:val="21"/>
        </w:rPr>
        <w:t>.</w:t>
      </w:r>
    </w:p>
    <w:p w:rsidR="008C2B0A" w:rsidRPr="00851030" w:rsidRDefault="008C2B0A" w:rsidP="008C2B0A">
      <w:pPr>
        <w:numPr>
          <w:ilvl w:val="0"/>
          <w:numId w:val="13"/>
        </w:numPr>
        <w:tabs>
          <w:tab w:val="clear" w:pos="720"/>
          <w:tab w:val="num" w:pos="330"/>
        </w:tabs>
        <w:ind w:left="330" w:hanging="330"/>
        <w:rPr>
          <w:sz w:val="21"/>
          <w:szCs w:val="21"/>
        </w:rPr>
      </w:pPr>
      <w:r w:rsidRPr="00914239">
        <w:rPr>
          <w:sz w:val="21"/>
          <w:szCs w:val="21"/>
        </w:rPr>
        <w:t>C</w:t>
      </w:r>
      <w:r w:rsidRPr="00914239">
        <w:rPr>
          <w:color w:val="000000"/>
          <w:sz w:val="21"/>
          <w:szCs w:val="21"/>
        </w:rPr>
        <w:t>oordinated medical follow-up (e.g. referrals as appropriate; facilitating transition from hospital to community; and acting as a liaison between the client and various health care providers)</w:t>
      </w:r>
      <w:r w:rsidR="00C05E5A">
        <w:rPr>
          <w:color w:val="000000"/>
          <w:sz w:val="21"/>
          <w:szCs w:val="21"/>
        </w:rPr>
        <w:t>.</w:t>
      </w:r>
    </w:p>
    <w:p w:rsidR="00851030" w:rsidRDefault="00851030" w:rsidP="00851030">
      <w:pPr>
        <w:rPr>
          <w:color w:val="000000"/>
          <w:sz w:val="21"/>
          <w:szCs w:val="21"/>
        </w:rPr>
      </w:pPr>
    </w:p>
    <w:p w:rsidR="00851030" w:rsidRDefault="00851030" w:rsidP="00851030">
      <w:pPr>
        <w:rPr>
          <w:color w:val="000000"/>
          <w:sz w:val="20"/>
          <w:szCs w:val="20"/>
        </w:rPr>
      </w:pPr>
      <w:r>
        <w:rPr>
          <w:color w:val="000000"/>
          <w:sz w:val="20"/>
          <w:szCs w:val="20"/>
        </w:rPr>
        <w:t>Reference #</w:t>
      </w:r>
      <w:r w:rsidR="00C05E5A">
        <w:rPr>
          <w:color w:val="000000"/>
          <w:sz w:val="20"/>
          <w:szCs w:val="20"/>
        </w:rPr>
        <w:t xml:space="preserve"> 7</w:t>
      </w:r>
    </w:p>
    <w:p w:rsidR="00851030" w:rsidRDefault="00851030" w:rsidP="00851030">
      <w:pPr>
        <w:rPr>
          <w:color w:val="000000"/>
          <w:sz w:val="20"/>
          <w:szCs w:val="20"/>
        </w:rPr>
      </w:pPr>
      <w:r>
        <w:rPr>
          <w:color w:val="000000"/>
          <w:sz w:val="20"/>
          <w:szCs w:val="20"/>
        </w:rPr>
        <w:t>Orthopedic Specialists</w:t>
      </w:r>
    </w:p>
    <w:p w:rsidR="00851030" w:rsidRPr="00851030" w:rsidRDefault="00851030" w:rsidP="00851030">
      <w:pPr>
        <w:rPr>
          <w:sz w:val="20"/>
          <w:szCs w:val="20"/>
        </w:rPr>
      </w:pPr>
      <w:r>
        <w:rPr>
          <w:color w:val="000000"/>
          <w:sz w:val="20"/>
          <w:szCs w:val="20"/>
        </w:rPr>
        <w:t>Palm Harbor, FL USA</w:t>
      </w:r>
    </w:p>
    <w:p w:rsidR="00851030" w:rsidRDefault="00851030" w:rsidP="00851030">
      <w:pPr>
        <w:rPr>
          <w:color w:val="000000"/>
          <w:sz w:val="20"/>
          <w:szCs w:val="20"/>
        </w:rPr>
      </w:pPr>
      <w:r>
        <w:rPr>
          <w:color w:val="000000"/>
          <w:sz w:val="20"/>
          <w:szCs w:val="20"/>
        </w:rPr>
        <w:t>January 2005 – June 2005</w:t>
      </w:r>
    </w:p>
    <w:p w:rsidR="00851030" w:rsidRDefault="00851030" w:rsidP="00851030">
      <w:pPr>
        <w:rPr>
          <w:color w:val="000000"/>
          <w:sz w:val="20"/>
          <w:szCs w:val="20"/>
        </w:rPr>
      </w:pPr>
    </w:p>
    <w:p w:rsidR="00851030" w:rsidRDefault="00851030" w:rsidP="00851030">
      <w:pPr>
        <w:rPr>
          <w:color w:val="000000"/>
          <w:sz w:val="28"/>
          <w:szCs w:val="28"/>
        </w:rPr>
      </w:pPr>
      <w:r>
        <w:rPr>
          <w:b/>
          <w:color w:val="000000"/>
          <w:sz w:val="28"/>
          <w:szCs w:val="28"/>
        </w:rPr>
        <w:t xml:space="preserve">Nurse Practitioner </w:t>
      </w:r>
      <w:r w:rsidR="00C23F02">
        <w:rPr>
          <w:color w:val="000000"/>
          <w:sz w:val="28"/>
          <w:szCs w:val="28"/>
        </w:rPr>
        <w:t>–</w:t>
      </w:r>
      <w:r>
        <w:rPr>
          <w:color w:val="000000"/>
          <w:sz w:val="28"/>
          <w:szCs w:val="28"/>
        </w:rPr>
        <w:t xml:space="preserve"> Orthopedics</w:t>
      </w:r>
      <w:r w:rsidR="006177F0">
        <w:rPr>
          <w:color w:val="000000"/>
          <w:sz w:val="28"/>
          <w:szCs w:val="28"/>
        </w:rPr>
        <w:t xml:space="preserve"> (minimally invasive joint replacement)</w:t>
      </w:r>
    </w:p>
    <w:p w:rsidR="00C23F02" w:rsidRDefault="00C23F02" w:rsidP="00851030">
      <w:pPr>
        <w:rPr>
          <w:color w:val="000000"/>
          <w:sz w:val="28"/>
          <w:szCs w:val="28"/>
        </w:rPr>
      </w:pPr>
    </w:p>
    <w:p w:rsidR="00C23F02" w:rsidRPr="00E459C1" w:rsidRDefault="00200E40" w:rsidP="00C23F02">
      <w:pPr>
        <w:numPr>
          <w:ilvl w:val="0"/>
          <w:numId w:val="22"/>
        </w:numPr>
        <w:rPr>
          <w:bCs/>
          <w:sz w:val="21"/>
          <w:szCs w:val="21"/>
        </w:rPr>
      </w:pPr>
      <w:r>
        <w:rPr>
          <w:sz w:val="21"/>
          <w:szCs w:val="21"/>
        </w:rPr>
        <w:t>Provided daily assessment</w:t>
      </w:r>
      <w:r w:rsidRPr="00200E40">
        <w:rPr>
          <w:sz w:val="21"/>
          <w:szCs w:val="21"/>
        </w:rPr>
        <w:t xml:space="preserve"> and</w:t>
      </w:r>
      <w:r>
        <w:rPr>
          <w:sz w:val="21"/>
          <w:szCs w:val="21"/>
        </w:rPr>
        <w:t xml:space="preserve"> medical intervention</w:t>
      </w:r>
      <w:r w:rsidR="006177F0">
        <w:rPr>
          <w:sz w:val="21"/>
          <w:szCs w:val="21"/>
        </w:rPr>
        <w:t xml:space="preserve"> for the</w:t>
      </w:r>
      <w:r w:rsidRPr="00200E40">
        <w:rPr>
          <w:sz w:val="21"/>
          <w:szCs w:val="21"/>
        </w:rPr>
        <w:t xml:space="preserve"> orthopedic patients</w:t>
      </w:r>
      <w:r>
        <w:rPr>
          <w:sz w:val="21"/>
          <w:szCs w:val="21"/>
        </w:rPr>
        <w:t xml:space="preserve"> of the practice</w:t>
      </w:r>
      <w:r w:rsidRPr="00200E40">
        <w:rPr>
          <w:sz w:val="21"/>
          <w:szCs w:val="21"/>
        </w:rPr>
        <w:t xml:space="preserve">. </w:t>
      </w:r>
    </w:p>
    <w:p w:rsidR="00C23F02" w:rsidRPr="0020117B" w:rsidRDefault="00200E40" w:rsidP="00C23F02">
      <w:pPr>
        <w:numPr>
          <w:ilvl w:val="0"/>
          <w:numId w:val="22"/>
        </w:numPr>
        <w:rPr>
          <w:bCs/>
          <w:sz w:val="21"/>
          <w:szCs w:val="21"/>
        </w:rPr>
      </w:pPr>
      <w:r w:rsidRPr="00200E40">
        <w:rPr>
          <w:sz w:val="21"/>
          <w:szCs w:val="21"/>
        </w:rPr>
        <w:t>P</w:t>
      </w:r>
      <w:r>
        <w:rPr>
          <w:sz w:val="21"/>
          <w:szCs w:val="21"/>
        </w:rPr>
        <w:t>rovided clients and family members pre and post-operative </w:t>
      </w:r>
      <w:r w:rsidRPr="00200E40">
        <w:rPr>
          <w:sz w:val="21"/>
          <w:szCs w:val="21"/>
        </w:rPr>
        <w:t>teaching.</w:t>
      </w:r>
      <w:r w:rsidR="00C23F02" w:rsidRPr="0020117B">
        <w:rPr>
          <w:bCs/>
          <w:sz w:val="21"/>
          <w:szCs w:val="21"/>
        </w:rPr>
        <w:t xml:space="preserve"> </w:t>
      </w:r>
    </w:p>
    <w:p w:rsidR="00C23F02" w:rsidRPr="00F22534" w:rsidRDefault="00200E40" w:rsidP="00C23F02">
      <w:pPr>
        <w:numPr>
          <w:ilvl w:val="0"/>
          <w:numId w:val="22"/>
        </w:numPr>
        <w:rPr>
          <w:bCs/>
          <w:sz w:val="21"/>
          <w:szCs w:val="21"/>
        </w:rPr>
      </w:pPr>
      <w:r w:rsidRPr="00200E40">
        <w:rPr>
          <w:sz w:val="21"/>
          <w:szCs w:val="21"/>
        </w:rPr>
        <w:t>Coordinated patient care and discharge planning with other disciplines.</w:t>
      </w:r>
    </w:p>
    <w:p w:rsidR="00C23F02" w:rsidRPr="00F22534" w:rsidRDefault="00200E40" w:rsidP="00C23F02">
      <w:pPr>
        <w:numPr>
          <w:ilvl w:val="0"/>
          <w:numId w:val="22"/>
        </w:numPr>
        <w:rPr>
          <w:bCs/>
          <w:sz w:val="21"/>
          <w:szCs w:val="21"/>
        </w:rPr>
      </w:pPr>
      <w:r w:rsidRPr="00200E40">
        <w:rPr>
          <w:sz w:val="21"/>
          <w:szCs w:val="21"/>
        </w:rPr>
        <w:t>Conduct</w:t>
      </w:r>
      <w:r>
        <w:rPr>
          <w:sz w:val="21"/>
          <w:szCs w:val="21"/>
        </w:rPr>
        <w:t xml:space="preserve">ed histories and physicals and dictated </w:t>
      </w:r>
      <w:r w:rsidRPr="00200E40">
        <w:rPr>
          <w:sz w:val="21"/>
          <w:szCs w:val="21"/>
        </w:rPr>
        <w:t>discharge summaries.</w:t>
      </w:r>
    </w:p>
    <w:p w:rsidR="00C23F02" w:rsidRPr="0049748F" w:rsidRDefault="00200E40" w:rsidP="00C23F02">
      <w:pPr>
        <w:numPr>
          <w:ilvl w:val="0"/>
          <w:numId w:val="22"/>
        </w:numPr>
        <w:rPr>
          <w:bCs/>
          <w:sz w:val="21"/>
          <w:szCs w:val="21"/>
        </w:rPr>
      </w:pPr>
      <w:r w:rsidRPr="00200E40">
        <w:rPr>
          <w:sz w:val="21"/>
          <w:szCs w:val="21"/>
        </w:rPr>
        <w:t>Evaluated and treated patients in outpatient clinic.</w:t>
      </w:r>
    </w:p>
    <w:p w:rsidR="00C23F02" w:rsidRPr="00F22534" w:rsidRDefault="006177F0" w:rsidP="00C23F02">
      <w:pPr>
        <w:numPr>
          <w:ilvl w:val="0"/>
          <w:numId w:val="22"/>
        </w:numPr>
        <w:rPr>
          <w:bCs/>
          <w:sz w:val="21"/>
          <w:szCs w:val="21"/>
        </w:rPr>
      </w:pPr>
      <w:r>
        <w:rPr>
          <w:bCs/>
          <w:sz w:val="21"/>
          <w:szCs w:val="21"/>
        </w:rPr>
        <w:t xml:space="preserve">Performed duties of a surgical first assist which included: positioning and draping the client, use of retractors, suction and cauterizing the incision, suturing/stapling and dressing the operative site.  </w:t>
      </w:r>
    </w:p>
    <w:p w:rsidR="00C23F02" w:rsidRDefault="00B56897" w:rsidP="00C23F02">
      <w:pPr>
        <w:numPr>
          <w:ilvl w:val="0"/>
          <w:numId w:val="13"/>
        </w:numPr>
        <w:tabs>
          <w:tab w:val="clear" w:pos="720"/>
          <w:tab w:val="num" w:pos="330"/>
        </w:tabs>
        <w:ind w:left="330" w:hanging="330"/>
        <w:rPr>
          <w:sz w:val="21"/>
          <w:szCs w:val="21"/>
        </w:rPr>
      </w:pPr>
      <w:r>
        <w:rPr>
          <w:sz w:val="21"/>
          <w:szCs w:val="21"/>
        </w:rPr>
        <w:t>Operated C-arm X-ray unit during intra-articular injections.</w:t>
      </w:r>
    </w:p>
    <w:p w:rsidR="00C23F02" w:rsidRPr="0049748F" w:rsidRDefault="00B56897" w:rsidP="00C23F02">
      <w:pPr>
        <w:numPr>
          <w:ilvl w:val="0"/>
          <w:numId w:val="13"/>
        </w:numPr>
        <w:tabs>
          <w:tab w:val="clear" w:pos="720"/>
          <w:tab w:val="num" w:pos="330"/>
        </w:tabs>
        <w:ind w:left="330" w:hanging="330"/>
        <w:rPr>
          <w:sz w:val="21"/>
          <w:szCs w:val="21"/>
        </w:rPr>
      </w:pPr>
      <w:r>
        <w:rPr>
          <w:color w:val="000000"/>
          <w:sz w:val="21"/>
          <w:szCs w:val="21"/>
        </w:rPr>
        <w:t>Maintained my position as an advocate for the clients of the practice</w:t>
      </w:r>
    </w:p>
    <w:p w:rsidR="00C23F02" w:rsidRDefault="00C23F02" w:rsidP="00B56897">
      <w:pPr>
        <w:ind w:left="330"/>
        <w:rPr>
          <w:color w:val="000000"/>
          <w:sz w:val="21"/>
          <w:szCs w:val="21"/>
        </w:rPr>
      </w:pPr>
    </w:p>
    <w:p w:rsidR="00B56897" w:rsidRPr="00B56897" w:rsidRDefault="00B56897" w:rsidP="00B56897">
      <w:pPr>
        <w:ind w:left="330"/>
        <w:rPr>
          <w:sz w:val="21"/>
          <w:szCs w:val="21"/>
        </w:rPr>
      </w:pPr>
    </w:p>
    <w:p w:rsidR="00B56897" w:rsidRDefault="00B56897" w:rsidP="00C23F02">
      <w:pPr>
        <w:rPr>
          <w:color w:val="000000"/>
          <w:sz w:val="20"/>
          <w:szCs w:val="20"/>
        </w:rPr>
      </w:pPr>
    </w:p>
    <w:p w:rsidR="00B56897" w:rsidRDefault="00B56897" w:rsidP="00C23F02">
      <w:pPr>
        <w:rPr>
          <w:color w:val="000000"/>
          <w:sz w:val="20"/>
          <w:szCs w:val="20"/>
        </w:rPr>
      </w:pPr>
    </w:p>
    <w:p w:rsidR="00C23F02" w:rsidRDefault="00B56897" w:rsidP="00C23F02">
      <w:pPr>
        <w:rPr>
          <w:color w:val="000000"/>
          <w:sz w:val="20"/>
          <w:szCs w:val="20"/>
        </w:rPr>
      </w:pPr>
      <w:r>
        <w:rPr>
          <w:color w:val="000000"/>
          <w:sz w:val="20"/>
          <w:szCs w:val="20"/>
        </w:rPr>
        <w:t>Reference #</w:t>
      </w:r>
      <w:r w:rsidR="00C05E5A">
        <w:rPr>
          <w:color w:val="000000"/>
          <w:sz w:val="20"/>
          <w:szCs w:val="20"/>
        </w:rPr>
        <w:t xml:space="preserve"> 6</w:t>
      </w:r>
    </w:p>
    <w:p w:rsidR="00B56897" w:rsidRDefault="00B56897" w:rsidP="00C23F02">
      <w:pPr>
        <w:rPr>
          <w:color w:val="000000"/>
          <w:sz w:val="20"/>
          <w:szCs w:val="20"/>
        </w:rPr>
      </w:pPr>
      <w:r>
        <w:rPr>
          <w:color w:val="000000"/>
          <w:sz w:val="20"/>
          <w:szCs w:val="20"/>
        </w:rPr>
        <w:t>Digestive Disease Associates</w:t>
      </w:r>
    </w:p>
    <w:p w:rsidR="00B56897" w:rsidRDefault="00B56897" w:rsidP="00C23F02">
      <w:pPr>
        <w:rPr>
          <w:color w:val="000000"/>
          <w:sz w:val="20"/>
          <w:szCs w:val="20"/>
        </w:rPr>
      </w:pPr>
      <w:r>
        <w:rPr>
          <w:color w:val="000000"/>
          <w:sz w:val="20"/>
          <w:szCs w:val="20"/>
        </w:rPr>
        <w:t>Clearwater, FL USA</w:t>
      </w:r>
    </w:p>
    <w:p w:rsidR="00B56897" w:rsidRDefault="00B56897" w:rsidP="00C23F02">
      <w:pPr>
        <w:rPr>
          <w:color w:val="000000"/>
          <w:sz w:val="20"/>
          <w:szCs w:val="20"/>
        </w:rPr>
      </w:pPr>
      <w:r>
        <w:rPr>
          <w:color w:val="000000"/>
          <w:sz w:val="20"/>
          <w:szCs w:val="20"/>
        </w:rPr>
        <w:t>July 2004 - January 2005</w:t>
      </w:r>
    </w:p>
    <w:p w:rsidR="00B56897" w:rsidRDefault="00B56897" w:rsidP="00C23F02">
      <w:pPr>
        <w:rPr>
          <w:color w:val="000000"/>
          <w:sz w:val="20"/>
          <w:szCs w:val="20"/>
        </w:rPr>
      </w:pPr>
    </w:p>
    <w:p w:rsidR="00B56897" w:rsidRDefault="00B56897" w:rsidP="00C23F02">
      <w:pPr>
        <w:rPr>
          <w:color w:val="000000"/>
          <w:sz w:val="28"/>
          <w:szCs w:val="28"/>
        </w:rPr>
      </w:pPr>
      <w:r>
        <w:rPr>
          <w:b/>
          <w:color w:val="000000"/>
          <w:sz w:val="28"/>
          <w:szCs w:val="28"/>
        </w:rPr>
        <w:t xml:space="preserve">Nurse Practitioner – </w:t>
      </w:r>
      <w:r>
        <w:rPr>
          <w:color w:val="000000"/>
          <w:sz w:val="28"/>
          <w:szCs w:val="28"/>
        </w:rPr>
        <w:t>Gastroenterology practice</w:t>
      </w:r>
    </w:p>
    <w:p w:rsidR="00B56897" w:rsidRDefault="00B56897" w:rsidP="00C23F02">
      <w:pPr>
        <w:rPr>
          <w:color w:val="000000"/>
          <w:sz w:val="28"/>
          <w:szCs w:val="28"/>
        </w:rPr>
      </w:pPr>
    </w:p>
    <w:p w:rsidR="005971AE" w:rsidRPr="005971AE" w:rsidRDefault="000A3B4D" w:rsidP="000A3B4D">
      <w:pPr>
        <w:numPr>
          <w:ilvl w:val="0"/>
          <w:numId w:val="22"/>
        </w:numPr>
        <w:rPr>
          <w:bCs/>
          <w:sz w:val="21"/>
          <w:szCs w:val="21"/>
        </w:rPr>
      </w:pPr>
      <w:r>
        <w:rPr>
          <w:sz w:val="21"/>
          <w:szCs w:val="21"/>
        </w:rPr>
        <w:t>Provided i</w:t>
      </w:r>
      <w:r w:rsidRPr="000A3B4D">
        <w:rPr>
          <w:sz w:val="21"/>
          <w:szCs w:val="21"/>
        </w:rPr>
        <w:t>npatient and</w:t>
      </w:r>
      <w:r>
        <w:rPr>
          <w:sz w:val="21"/>
          <w:szCs w:val="21"/>
        </w:rPr>
        <w:t xml:space="preserve"> outpatient care for clients</w:t>
      </w:r>
      <w:r w:rsidRPr="000A3B4D">
        <w:rPr>
          <w:sz w:val="21"/>
          <w:szCs w:val="21"/>
        </w:rPr>
        <w:t xml:space="preserve"> with</w:t>
      </w:r>
      <w:r>
        <w:rPr>
          <w:sz w:val="21"/>
          <w:szCs w:val="21"/>
        </w:rPr>
        <w:t xml:space="preserve"> digestive complaints including: hepatic, pancreatobiliary, motility, inflammatory bowel</w:t>
      </w:r>
      <w:r w:rsidRPr="000A3B4D">
        <w:rPr>
          <w:sz w:val="21"/>
          <w:szCs w:val="21"/>
        </w:rPr>
        <w:t xml:space="preserve">, </w:t>
      </w:r>
      <w:r>
        <w:rPr>
          <w:sz w:val="21"/>
          <w:szCs w:val="21"/>
        </w:rPr>
        <w:t>reflux, nutritional disorders. As well as</w:t>
      </w:r>
      <w:r w:rsidRPr="000A3B4D">
        <w:rPr>
          <w:sz w:val="21"/>
          <w:szCs w:val="21"/>
        </w:rPr>
        <w:t xml:space="preserve"> colorectal cancer screening.  </w:t>
      </w:r>
    </w:p>
    <w:p w:rsidR="005971AE" w:rsidRPr="005971AE" w:rsidRDefault="005971AE" w:rsidP="005971AE">
      <w:pPr>
        <w:numPr>
          <w:ilvl w:val="0"/>
          <w:numId w:val="22"/>
        </w:numPr>
        <w:rPr>
          <w:bCs/>
          <w:sz w:val="21"/>
          <w:szCs w:val="21"/>
        </w:rPr>
      </w:pPr>
      <w:r>
        <w:rPr>
          <w:sz w:val="21"/>
          <w:szCs w:val="21"/>
        </w:rPr>
        <w:t xml:space="preserve">Obtained </w:t>
      </w:r>
      <w:r w:rsidRPr="000A3B4D">
        <w:rPr>
          <w:sz w:val="21"/>
          <w:szCs w:val="21"/>
        </w:rPr>
        <w:t>hospital privileg</w:t>
      </w:r>
      <w:r>
        <w:rPr>
          <w:sz w:val="21"/>
          <w:szCs w:val="21"/>
        </w:rPr>
        <w:t>es within 2 local facilities and conducted daily</w:t>
      </w:r>
      <w:r w:rsidRPr="000A3B4D">
        <w:rPr>
          <w:sz w:val="21"/>
          <w:szCs w:val="21"/>
        </w:rPr>
        <w:t xml:space="preserve"> hospital rounds, history and physicals, laboratory value/imaging interpretation, and tailoring medication regimens with the collaboration of supervising phys</w:t>
      </w:r>
      <w:r>
        <w:rPr>
          <w:sz w:val="21"/>
          <w:szCs w:val="21"/>
        </w:rPr>
        <w:t>ician(s).</w:t>
      </w:r>
    </w:p>
    <w:p w:rsidR="005971AE" w:rsidRPr="005971AE" w:rsidRDefault="005971AE" w:rsidP="005971AE">
      <w:pPr>
        <w:numPr>
          <w:ilvl w:val="0"/>
          <w:numId w:val="22"/>
        </w:numPr>
        <w:rPr>
          <w:bCs/>
          <w:sz w:val="21"/>
          <w:szCs w:val="21"/>
        </w:rPr>
      </w:pPr>
      <w:r>
        <w:rPr>
          <w:bCs/>
          <w:sz w:val="21"/>
          <w:szCs w:val="21"/>
        </w:rPr>
        <w:t>Assisted with</w:t>
      </w:r>
      <w:r w:rsidRPr="000A3B4D">
        <w:rPr>
          <w:sz w:val="21"/>
          <w:szCs w:val="21"/>
        </w:rPr>
        <w:t xml:space="preserve"> PEG tube </w:t>
      </w:r>
      <w:r>
        <w:rPr>
          <w:sz w:val="21"/>
          <w:szCs w:val="21"/>
        </w:rPr>
        <w:t>insertion/</w:t>
      </w:r>
      <w:r w:rsidRPr="000A3B4D">
        <w:rPr>
          <w:sz w:val="21"/>
          <w:szCs w:val="21"/>
        </w:rPr>
        <w:t>removal/replacement</w:t>
      </w:r>
      <w:r>
        <w:rPr>
          <w:sz w:val="21"/>
          <w:szCs w:val="21"/>
        </w:rPr>
        <w:t xml:space="preserve"> and endoscopic examinations.</w:t>
      </w:r>
    </w:p>
    <w:p w:rsidR="005971AE" w:rsidRDefault="005971AE" w:rsidP="005971AE">
      <w:pPr>
        <w:rPr>
          <w:sz w:val="21"/>
          <w:szCs w:val="21"/>
        </w:rPr>
      </w:pPr>
    </w:p>
    <w:p w:rsidR="005971AE" w:rsidRDefault="005971AE" w:rsidP="005971AE">
      <w:pPr>
        <w:rPr>
          <w:sz w:val="20"/>
          <w:szCs w:val="20"/>
        </w:rPr>
      </w:pPr>
      <w:r>
        <w:rPr>
          <w:sz w:val="20"/>
          <w:szCs w:val="20"/>
        </w:rPr>
        <w:t>Reference #</w:t>
      </w:r>
      <w:r w:rsidR="00C05E5A">
        <w:rPr>
          <w:sz w:val="20"/>
          <w:szCs w:val="20"/>
        </w:rPr>
        <w:t xml:space="preserve"> 5</w:t>
      </w:r>
    </w:p>
    <w:p w:rsidR="005971AE" w:rsidRDefault="005971AE" w:rsidP="005971AE">
      <w:pPr>
        <w:rPr>
          <w:sz w:val="20"/>
          <w:szCs w:val="20"/>
        </w:rPr>
      </w:pPr>
      <w:r>
        <w:rPr>
          <w:sz w:val="20"/>
          <w:szCs w:val="20"/>
        </w:rPr>
        <w:t>BayCare Health Care: Mease Countryside Hospital</w:t>
      </w:r>
    </w:p>
    <w:p w:rsidR="005971AE" w:rsidRDefault="005971AE" w:rsidP="005971AE">
      <w:pPr>
        <w:rPr>
          <w:sz w:val="20"/>
          <w:szCs w:val="20"/>
        </w:rPr>
      </w:pPr>
      <w:r>
        <w:rPr>
          <w:sz w:val="20"/>
          <w:szCs w:val="20"/>
        </w:rPr>
        <w:t>Palm Harbor, FL USA</w:t>
      </w:r>
    </w:p>
    <w:p w:rsidR="005971AE" w:rsidRDefault="005971AE" w:rsidP="005971AE">
      <w:pPr>
        <w:rPr>
          <w:sz w:val="20"/>
          <w:szCs w:val="20"/>
        </w:rPr>
      </w:pPr>
      <w:r>
        <w:rPr>
          <w:sz w:val="20"/>
          <w:szCs w:val="20"/>
        </w:rPr>
        <w:t>April 2004 – July 2004</w:t>
      </w:r>
    </w:p>
    <w:p w:rsidR="00EE4C1E" w:rsidRDefault="00EE4C1E" w:rsidP="005971AE">
      <w:pPr>
        <w:rPr>
          <w:sz w:val="20"/>
          <w:szCs w:val="20"/>
        </w:rPr>
      </w:pPr>
    </w:p>
    <w:p w:rsidR="00EE4C1E" w:rsidRPr="00EE4C1E" w:rsidRDefault="00EE4C1E" w:rsidP="005971AE">
      <w:pPr>
        <w:rPr>
          <w:sz w:val="28"/>
          <w:szCs w:val="28"/>
        </w:rPr>
      </w:pPr>
      <w:r>
        <w:rPr>
          <w:b/>
          <w:sz w:val="28"/>
          <w:szCs w:val="28"/>
        </w:rPr>
        <w:t xml:space="preserve">Registered Nurse </w:t>
      </w:r>
      <w:r>
        <w:rPr>
          <w:sz w:val="28"/>
          <w:szCs w:val="28"/>
        </w:rPr>
        <w:t>– Emergency Department</w:t>
      </w:r>
    </w:p>
    <w:p w:rsidR="005971AE" w:rsidRDefault="005971AE" w:rsidP="005971AE">
      <w:pPr>
        <w:rPr>
          <w:sz w:val="20"/>
          <w:szCs w:val="20"/>
        </w:rPr>
      </w:pPr>
    </w:p>
    <w:p w:rsidR="00EE4C1E" w:rsidRPr="00EE4C1E" w:rsidRDefault="005971AE" w:rsidP="005971AE">
      <w:pPr>
        <w:numPr>
          <w:ilvl w:val="0"/>
          <w:numId w:val="22"/>
        </w:numPr>
        <w:rPr>
          <w:bCs/>
          <w:sz w:val="21"/>
          <w:szCs w:val="21"/>
        </w:rPr>
      </w:pPr>
      <w:r>
        <w:rPr>
          <w:sz w:val="21"/>
          <w:szCs w:val="21"/>
        </w:rPr>
        <w:t>This was a lateral transfer from Mort</w:t>
      </w:r>
      <w:r w:rsidR="000F0BB5">
        <w:rPr>
          <w:sz w:val="21"/>
          <w:szCs w:val="21"/>
        </w:rPr>
        <w:t>on Plant campus, which I requested</w:t>
      </w:r>
      <w:r>
        <w:rPr>
          <w:sz w:val="21"/>
          <w:szCs w:val="21"/>
        </w:rPr>
        <w:t xml:space="preserve"> to reduce commuting time</w:t>
      </w:r>
      <w:r w:rsidR="00623657">
        <w:rPr>
          <w:sz w:val="21"/>
          <w:szCs w:val="21"/>
        </w:rPr>
        <w:t>.</w:t>
      </w:r>
    </w:p>
    <w:p w:rsidR="000B798F" w:rsidRPr="000B798F" w:rsidRDefault="00623657" w:rsidP="005971AE">
      <w:pPr>
        <w:numPr>
          <w:ilvl w:val="0"/>
          <w:numId w:val="22"/>
        </w:numPr>
        <w:rPr>
          <w:bCs/>
          <w:sz w:val="21"/>
          <w:szCs w:val="21"/>
        </w:rPr>
      </w:pPr>
      <w:r>
        <w:rPr>
          <w:sz w:val="21"/>
          <w:szCs w:val="21"/>
        </w:rPr>
        <w:t xml:space="preserve">Obtained and documented </w:t>
      </w:r>
      <w:bookmarkStart w:id="0" w:name="_GoBack"/>
      <w:bookmarkEnd w:id="0"/>
      <w:r w:rsidR="005F001E">
        <w:rPr>
          <w:sz w:val="21"/>
          <w:szCs w:val="21"/>
        </w:rPr>
        <w:t>client’s</w:t>
      </w:r>
      <w:r>
        <w:rPr>
          <w:sz w:val="21"/>
          <w:szCs w:val="21"/>
        </w:rPr>
        <w:t xml:space="preserve"> history while</w:t>
      </w:r>
      <w:r w:rsidR="000B798F" w:rsidRPr="000B798F">
        <w:rPr>
          <w:sz w:val="21"/>
          <w:szCs w:val="21"/>
        </w:rPr>
        <w:t xml:space="preserve"> perform</w:t>
      </w:r>
      <w:r>
        <w:rPr>
          <w:sz w:val="21"/>
          <w:szCs w:val="21"/>
        </w:rPr>
        <w:t>ing an ongoing assessment</w:t>
      </w:r>
      <w:r w:rsidR="000B798F" w:rsidRPr="000B798F">
        <w:rPr>
          <w:sz w:val="21"/>
          <w:szCs w:val="21"/>
        </w:rPr>
        <w:t xml:space="preserve"> of physical and mental status</w:t>
      </w:r>
      <w:r>
        <w:rPr>
          <w:sz w:val="21"/>
          <w:szCs w:val="21"/>
        </w:rPr>
        <w:t xml:space="preserve"> of the client</w:t>
      </w:r>
      <w:r w:rsidR="000B798F" w:rsidRPr="000B798F">
        <w:rPr>
          <w:sz w:val="21"/>
          <w:szCs w:val="21"/>
        </w:rPr>
        <w:t>.</w:t>
      </w:r>
    </w:p>
    <w:p w:rsidR="000B798F" w:rsidRPr="000B798F" w:rsidRDefault="00623657" w:rsidP="005971AE">
      <w:pPr>
        <w:numPr>
          <w:ilvl w:val="0"/>
          <w:numId w:val="22"/>
        </w:numPr>
        <w:rPr>
          <w:bCs/>
          <w:sz w:val="21"/>
          <w:szCs w:val="21"/>
        </w:rPr>
      </w:pPr>
      <w:r>
        <w:rPr>
          <w:sz w:val="21"/>
          <w:szCs w:val="21"/>
        </w:rPr>
        <w:t>Continued to</w:t>
      </w:r>
      <w:r w:rsidR="000B798F" w:rsidRPr="000B798F">
        <w:rPr>
          <w:sz w:val="21"/>
          <w:szCs w:val="21"/>
        </w:rPr>
        <w:t xml:space="preserve"> provide</w:t>
      </w:r>
      <w:r w:rsidR="00DC1614">
        <w:rPr>
          <w:sz w:val="21"/>
          <w:szCs w:val="21"/>
        </w:rPr>
        <w:t xml:space="preserve"> care based on</w:t>
      </w:r>
      <w:r w:rsidR="000B798F" w:rsidRPr="000B798F">
        <w:rPr>
          <w:sz w:val="21"/>
          <w:szCs w:val="21"/>
        </w:rPr>
        <w:t xml:space="preserve"> critical thinking</w:t>
      </w:r>
      <w:r w:rsidR="000B798F">
        <w:rPr>
          <w:sz w:val="21"/>
          <w:szCs w:val="21"/>
        </w:rPr>
        <w:t xml:space="preserve"> and theoretical</w:t>
      </w:r>
      <w:r w:rsidR="000B798F" w:rsidRPr="000B798F">
        <w:rPr>
          <w:sz w:val="21"/>
          <w:szCs w:val="21"/>
        </w:rPr>
        <w:t xml:space="preserve"> framework. </w:t>
      </w:r>
    </w:p>
    <w:p w:rsidR="00F00522" w:rsidRPr="00F00522" w:rsidRDefault="00F00522" w:rsidP="005971AE">
      <w:pPr>
        <w:numPr>
          <w:ilvl w:val="0"/>
          <w:numId w:val="22"/>
        </w:numPr>
        <w:rPr>
          <w:bCs/>
          <w:sz w:val="21"/>
          <w:szCs w:val="21"/>
        </w:rPr>
      </w:pPr>
      <w:r>
        <w:rPr>
          <w:sz w:val="21"/>
          <w:szCs w:val="21"/>
        </w:rPr>
        <w:t>Maintained</w:t>
      </w:r>
      <w:r w:rsidR="000B798F" w:rsidRPr="000B798F">
        <w:rPr>
          <w:sz w:val="21"/>
          <w:szCs w:val="21"/>
        </w:rPr>
        <w:t xml:space="preserve"> sound, ethical, and independent </w:t>
      </w:r>
      <w:r w:rsidR="005F001E" w:rsidRPr="000B798F">
        <w:rPr>
          <w:sz w:val="21"/>
          <w:szCs w:val="21"/>
        </w:rPr>
        <w:t>decision-making</w:t>
      </w:r>
      <w:r w:rsidR="000B798F" w:rsidRPr="000B798F">
        <w:rPr>
          <w:sz w:val="21"/>
          <w:szCs w:val="21"/>
        </w:rPr>
        <w:t xml:space="preserve"> ability consistent with medical protocols</w:t>
      </w:r>
      <w:r>
        <w:rPr>
          <w:sz w:val="21"/>
          <w:szCs w:val="21"/>
        </w:rPr>
        <w:t>.</w:t>
      </w:r>
    </w:p>
    <w:p w:rsidR="00F00522" w:rsidRPr="00F00522" w:rsidRDefault="00F00522" w:rsidP="005971AE">
      <w:pPr>
        <w:numPr>
          <w:ilvl w:val="0"/>
          <w:numId w:val="22"/>
        </w:numPr>
        <w:rPr>
          <w:bCs/>
          <w:sz w:val="21"/>
          <w:szCs w:val="21"/>
        </w:rPr>
      </w:pPr>
      <w:r w:rsidRPr="000B798F">
        <w:rPr>
          <w:sz w:val="21"/>
          <w:szCs w:val="21"/>
        </w:rPr>
        <w:t>Coordinates patient care, social work referrals, and outpatient treatment. </w:t>
      </w:r>
    </w:p>
    <w:p w:rsidR="00623657" w:rsidRPr="00623657" w:rsidRDefault="00F00522" w:rsidP="005971AE">
      <w:pPr>
        <w:numPr>
          <w:ilvl w:val="0"/>
          <w:numId w:val="22"/>
        </w:numPr>
        <w:rPr>
          <w:bCs/>
          <w:sz w:val="21"/>
          <w:szCs w:val="21"/>
        </w:rPr>
      </w:pPr>
      <w:r w:rsidRPr="00623657">
        <w:rPr>
          <w:sz w:val="21"/>
          <w:szCs w:val="21"/>
        </w:rPr>
        <w:t>Perform specialized, life-saving treatments such as CPR and advanced cardiac life support.</w:t>
      </w:r>
    </w:p>
    <w:p w:rsidR="00DC1614" w:rsidRPr="00DC1614" w:rsidRDefault="00623657" w:rsidP="005971AE">
      <w:pPr>
        <w:numPr>
          <w:ilvl w:val="0"/>
          <w:numId w:val="22"/>
        </w:numPr>
        <w:rPr>
          <w:bCs/>
          <w:sz w:val="21"/>
          <w:szCs w:val="21"/>
        </w:rPr>
      </w:pPr>
      <w:r>
        <w:rPr>
          <w:sz w:val="21"/>
          <w:szCs w:val="21"/>
        </w:rPr>
        <w:t xml:space="preserve">Other duties included but not limited to: initiation, administration and maintenance of IV access, medication, phlebotomy, EKG, blood and blood products, wellness and discharge teaching and follow up care per </w:t>
      </w:r>
      <w:r w:rsidR="00DC1614">
        <w:rPr>
          <w:sz w:val="21"/>
          <w:szCs w:val="21"/>
        </w:rPr>
        <w:t>physician’s</w:t>
      </w:r>
      <w:r>
        <w:rPr>
          <w:sz w:val="21"/>
          <w:szCs w:val="21"/>
        </w:rPr>
        <w:t xml:space="preserve"> orders.</w:t>
      </w:r>
    </w:p>
    <w:p w:rsidR="000F0BB5" w:rsidRPr="000F0BB5" w:rsidRDefault="000F0BB5" w:rsidP="005971AE">
      <w:pPr>
        <w:numPr>
          <w:ilvl w:val="0"/>
          <w:numId w:val="22"/>
        </w:numPr>
        <w:rPr>
          <w:bCs/>
          <w:sz w:val="21"/>
          <w:szCs w:val="21"/>
        </w:rPr>
      </w:pPr>
      <w:r>
        <w:rPr>
          <w:sz w:val="21"/>
          <w:szCs w:val="21"/>
        </w:rPr>
        <w:t>Maintained role of a client</w:t>
      </w:r>
      <w:r w:rsidR="00DC1614">
        <w:rPr>
          <w:sz w:val="21"/>
          <w:szCs w:val="21"/>
        </w:rPr>
        <w:t xml:space="preserve"> advo</w:t>
      </w:r>
      <w:r>
        <w:rPr>
          <w:sz w:val="21"/>
          <w:szCs w:val="21"/>
        </w:rPr>
        <w:t xml:space="preserve">cate. </w:t>
      </w:r>
    </w:p>
    <w:p w:rsidR="000F0BB5" w:rsidRDefault="000F0BB5" w:rsidP="000F0BB5">
      <w:pPr>
        <w:rPr>
          <w:sz w:val="21"/>
          <w:szCs w:val="21"/>
        </w:rPr>
      </w:pPr>
    </w:p>
    <w:p w:rsidR="000F0BB5" w:rsidRDefault="000F0BB5" w:rsidP="000F0BB5">
      <w:pPr>
        <w:rPr>
          <w:sz w:val="20"/>
          <w:szCs w:val="20"/>
        </w:rPr>
      </w:pPr>
      <w:r>
        <w:rPr>
          <w:sz w:val="20"/>
          <w:szCs w:val="20"/>
        </w:rPr>
        <w:t>Reference #</w:t>
      </w:r>
      <w:r w:rsidR="00C05E5A">
        <w:rPr>
          <w:sz w:val="20"/>
          <w:szCs w:val="20"/>
        </w:rPr>
        <w:t xml:space="preserve"> 4</w:t>
      </w:r>
    </w:p>
    <w:p w:rsidR="000F0BB5" w:rsidRDefault="000F0BB5" w:rsidP="000F0BB5">
      <w:pPr>
        <w:rPr>
          <w:sz w:val="20"/>
          <w:szCs w:val="20"/>
        </w:rPr>
      </w:pPr>
      <w:r>
        <w:rPr>
          <w:sz w:val="20"/>
          <w:szCs w:val="20"/>
        </w:rPr>
        <w:t>BayCare Health Care: Morton Plant Hospital</w:t>
      </w:r>
    </w:p>
    <w:p w:rsidR="000F0BB5" w:rsidRDefault="000F0BB5" w:rsidP="000F0BB5">
      <w:pPr>
        <w:rPr>
          <w:sz w:val="20"/>
          <w:szCs w:val="20"/>
        </w:rPr>
      </w:pPr>
      <w:r>
        <w:rPr>
          <w:sz w:val="20"/>
          <w:szCs w:val="20"/>
        </w:rPr>
        <w:t>Clearwater, FL USA</w:t>
      </w:r>
    </w:p>
    <w:p w:rsidR="00115904" w:rsidRDefault="00115904" w:rsidP="000F0BB5">
      <w:pPr>
        <w:rPr>
          <w:sz w:val="20"/>
          <w:szCs w:val="20"/>
        </w:rPr>
      </w:pPr>
      <w:r>
        <w:rPr>
          <w:sz w:val="20"/>
          <w:szCs w:val="20"/>
        </w:rPr>
        <w:t>June 2000</w:t>
      </w:r>
      <w:r w:rsidR="000F0BB5">
        <w:rPr>
          <w:sz w:val="20"/>
          <w:szCs w:val="20"/>
        </w:rPr>
        <w:t xml:space="preserve"> </w:t>
      </w:r>
      <w:r>
        <w:rPr>
          <w:sz w:val="20"/>
          <w:szCs w:val="20"/>
        </w:rPr>
        <w:t>–</w:t>
      </w:r>
      <w:r w:rsidR="000F0BB5">
        <w:rPr>
          <w:sz w:val="20"/>
          <w:szCs w:val="20"/>
        </w:rPr>
        <w:t xml:space="preserve"> </w:t>
      </w:r>
      <w:r>
        <w:rPr>
          <w:sz w:val="20"/>
          <w:szCs w:val="20"/>
        </w:rPr>
        <w:t>April 2004</w:t>
      </w:r>
    </w:p>
    <w:p w:rsidR="00115904" w:rsidRDefault="00115904" w:rsidP="000F0BB5">
      <w:pPr>
        <w:rPr>
          <w:sz w:val="20"/>
          <w:szCs w:val="20"/>
        </w:rPr>
      </w:pPr>
    </w:p>
    <w:p w:rsidR="00115904" w:rsidRDefault="00115904" w:rsidP="000F0BB5">
      <w:pPr>
        <w:rPr>
          <w:sz w:val="28"/>
          <w:szCs w:val="28"/>
        </w:rPr>
      </w:pPr>
      <w:r>
        <w:rPr>
          <w:b/>
          <w:sz w:val="28"/>
          <w:szCs w:val="28"/>
        </w:rPr>
        <w:t xml:space="preserve">Registered Nurse </w:t>
      </w:r>
      <w:r>
        <w:rPr>
          <w:sz w:val="28"/>
          <w:szCs w:val="28"/>
        </w:rPr>
        <w:t>– Emergency Department</w:t>
      </w:r>
    </w:p>
    <w:p w:rsidR="00115904" w:rsidRDefault="00115904" w:rsidP="000F0BB5">
      <w:pPr>
        <w:rPr>
          <w:sz w:val="28"/>
          <w:szCs w:val="28"/>
        </w:rPr>
      </w:pPr>
    </w:p>
    <w:p w:rsidR="00115904" w:rsidRPr="000B798F" w:rsidRDefault="00115904" w:rsidP="00115904">
      <w:pPr>
        <w:numPr>
          <w:ilvl w:val="0"/>
          <w:numId w:val="22"/>
        </w:numPr>
        <w:rPr>
          <w:bCs/>
          <w:sz w:val="21"/>
          <w:szCs w:val="21"/>
        </w:rPr>
      </w:pPr>
      <w:r>
        <w:rPr>
          <w:sz w:val="21"/>
          <w:szCs w:val="21"/>
        </w:rPr>
        <w:t xml:space="preserve">Obtained and documented </w:t>
      </w:r>
      <w:r w:rsidR="005F001E">
        <w:rPr>
          <w:sz w:val="21"/>
          <w:szCs w:val="21"/>
        </w:rPr>
        <w:t>client’s</w:t>
      </w:r>
      <w:r>
        <w:rPr>
          <w:sz w:val="21"/>
          <w:szCs w:val="21"/>
        </w:rPr>
        <w:t xml:space="preserve"> history while</w:t>
      </w:r>
      <w:r w:rsidRPr="000B798F">
        <w:rPr>
          <w:sz w:val="21"/>
          <w:szCs w:val="21"/>
        </w:rPr>
        <w:t xml:space="preserve"> perform</w:t>
      </w:r>
      <w:r>
        <w:rPr>
          <w:sz w:val="21"/>
          <w:szCs w:val="21"/>
        </w:rPr>
        <w:t>ing an ongoing assessment</w:t>
      </w:r>
      <w:r w:rsidRPr="000B798F">
        <w:rPr>
          <w:sz w:val="21"/>
          <w:szCs w:val="21"/>
        </w:rPr>
        <w:t xml:space="preserve"> of physical and mental status</w:t>
      </w:r>
      <w:r>
        <w:rPr>
          <w:sz w:val="21"/>
          <w:szCs w:val="21"/>
        </w:rPr>
        <w:t xml:space="preserve"> of the client</w:t>
      </w:r>
      <w:r w:rsidRPr="000B798F">
        <w:rPr>
          <w:sz w:val="21"/>
          <w:szCs w:val="21"/>
        </w:rPr>
        <w:t>.</w:t>
      </w:r>
    </w:p>
    <w:p w:rsidR="00115904" w:rsidRPr="000B798F" w:rsidRDefault="00115904" w:rsidP="00115904">
      <w:pPr>
        <w:numPr>
          <w:ilvl w:val="0"/>
          <w:numId w:val="22"/>
        </w:numPr>
        <w:rPr>
          <w:bCs/>
          <w:sz w:val="21"/>
          <w:szCs w:val="21"/>
        </w:rPr>
      </w:pPr>
      <w:r>
        <w:rPr>
          <w:sz w:val="21"/>
          <w:szCs w:val="21"/>
        </w:rPr>
        <w:t>Continued to</w:t>
      </w:r>
      <w:r w:rsidRPr="000B798F">
        <w:rPr>
          <w:sz w:val="21"/>
          <w:szCs w:val="21"/>
        </w:rPr>
        <w:t xml:space="preserve"> provide</w:t>
      </w:r>
      <w:r>
        <w:rPr>
          <w:sz w:val="21"/>
          <w:szCs w:val="21"/>
        </w:rPr>
        <w:t xml:space="preserve"> care based on</w:t>
      </w:r>
      <w:r w:rsidRPr="000B798F">
        <w:rPr>
          <w:sz w:val="21"/>
          <w:szCs w:val="21"/>
        </w:rPr>
        <w:t xml:space="preserve"> critical thinking</w:t>
      </w:r>
      <w:r>
        <w:rPr>
          <w:sz w:val="21"/>
          <w:szCs w:val="21"/>
        </w:rPr>
        <w:t xml:space="preserve"> and theoretical</w:t>
      </w:r>
      <w:r w:rsidRPr="000B798F">
        <w:rPr>
          <w:sz w:val="21"/>
          <w:szCs w:val="21"/>
        </w:rPr>
        <w:t xml:space="preserve"> framework. </w:t>
      </w:r>
    </w:p>
    <w:p w:rsidR="00115904" w:rsidRPr="00F00522" w:rsidRDefault="00115904" w:rsidP="00115904">
      <w:pPr>
        <w:numPr>
          <w:ilvl w:val="0"/>
          <w:numId w:val="22"/>
        </w:numPr>
        <w:rPr>
          <w:bCs/>
          <w:sz w:val="21"/>
          <w:szCs w:val="21"/>
        </w:rPr>
      </w:pPr>
      <w:r>
        <w:rPr>
          <w:sz w:val="21"/>
          <w:szCs w:val="21"/>
        </w:rPr>
        <w:t>Maintained</w:t>
      </w:r>
      <w:r w:rsidRPr="000B798F">
        <w:rPr>
          <w:sz w:val="21"/>
          <w:szCs w:val="21"/>
        </w:rPr>
        <w:t xml:space="preserve"> sound, ethical, and independent </w:t>
      </w:r>
      <w:r w:rsidR="005F001E" w:rsidRPr="000B798F">
        <w:rPr>
          <w:sz w:val="21"/>
          <w:szCs w:val="21"/>
        </w:rPr>
        <w:t>decision-making</w:t>
      </w:r>
      <w:r w:rsidRPr="000B798F">
        <w:rPr>
          <w:sz w:val="21"/>
          <w:szCs w:val="21"/>
        </w:rPr>
        <w:t xml:space="preserve"> ability consistent with medical protocols</w:t>
      </w:r>
      <w:r>
        <w:rPr>
          <w:sz w:val="21"/>
          <w:szCs w:val="21"/>
        </w:rPr>
        <w:t>.</w:t>
      </w:r>
    </w:p>
    <w:p w:rsidR="00115904" w:rsidRPr="00F00522" w:rsidRDefault="00115904" w:rsidP="00115904">
      <w:pPr>
        <w:numPr>
          <w:ilvl w:val="0"/>
          <w:numId w:val="22"/>
        </w:numPr>
        <w:rPr>
          <w:bCs/>
          <w:sz w:val="21"/>
          <w:szCs w:val="21"/>
        </w:rPr>
      </w:pPr>
      <w:r w:rsidRPr="000B798F">
        <w:rPr>
          <w:sz w:val="21"/>
          <w:szCs w:val="21"/>
        </w:rPr>
        <w:t>Coordinates patient care, social work referrals, and outpatient treatment. </w:t>
      </w:r>
    </w:p>
    <w:p w:rsidR="00115904" w:rsidRPr="00623657" w:rsidRDefault="00115904" w:rsidP="00115904">
      <w:pPr>
        <w:numPr>
          <w:ilvl w:val="0"/>
          <w:numId w:val="22"/>
        </w:numPr>
        <w:rPr>
          <w:bCs/>
          <w:sz w:val="21"/>
          <w:szCs w:val="21"/>
        </w:rPr>
      </w:pPr>
      <w:r w:rsidRPr="00623657">
        <w:rPr>
          <w:sz w:val="21"/>
          <w:szCs w:val="21"/>
        </w:rPr>
        <w:t>Perform specialized, life-saving treatments such as CPR and advanced cardiac life support.</w:t>
      </w:r>
    </w:p>
    <w:p w:rsidR="00115904" w:rsidRPr="00DC1614" w:rsidRDefault="00115904" w:rsidP="00115904">
      <w:pPr>
        <w:numPr>
          <w:ilvl w:val="0"/>
          <w:numId w:val="22"/>
        </w:numPr>
        <w:rPr>
          <w:bCs/>
          <w:sz w:val="21"/>
          <w:szCs w:val="21"/>
        </w:rPr>
      </w:pPr>
      <w:r>
        <w:rPr>
          <w:sz w:val="21"/>
          <w:szCs w:val="21"/>
        </w:rPr>
        <w:t>Other duties included but not limited to: initiation, administration and maintenance of IV access, medication, phlebotomy, EKG, blood and blood products, wellness and discharge teaching and follow up care per physician’s orders.</w:t>
      </w:r>
    </w:p>
    <w:p w:rsidR="00E339F1" w:rsidRPr="00E339F1" w:rsidRDefault="00115904" w:rsidP="00115904">
      <w:pPr>
        <w:numPr>
          <w:ilvl w:val="0"/>
          <w:numId w:val="22"/>
        </w:numPr>
        <w:rPr>
          <w:bCs/>
          <w:sz w:val="21"/>
          <w:szCs w:val="21"/>
        </w:rPr>
      </w:pPr>
      <w:r>
        <w:rPr>
          <w:sz w:val="21"/>
          <w:szCs w:val="21"/>
        </w:rPr>
        <w:lastRenderedPageBreak/>
        <w:t>Maintained role of a client advocate.</w:t>
      </w:r>
    </w:p>
    <w:p w:rsidR="00115904" w:rsidRPr="000F0BB5" w:rsidRDefault="00115904" w:rsidP="00E339F1">
      <w:pPr>
        <w:rPr>
          <w:bCs/>
          <w:sz w:val="21"/>
          <w:szCs w:val="21"/>
        </w:rPr>
      </w:pPr>
      <w:r>
        <w:rPr>
          <w:sz w:val="21"/>
          <w:szCs w:val="21"/>
        </w:rPr>
        <w:t xml:space="preserve"> </w:t>
      </w:r>
    </w:p>
    <w:p w:rsidR="00115904" w:rsidRDefault="00115904" w:rsidP="000F0BB5">
      <w:pPr>
        <w:rPr>
          <w:sz w:val="20"/>
          <w:szCs w:val="20"/>
        </w:rPr>
      </w:pPr>
      <w:r>
        <w:rPr>
          <w:sz w:val="20"/>
          <w:szCs w:val="20"/>
        </w:rPr>
        <w:t>Reference #</w:t>
      </w:r>
      <w:r w:rsidR="00C05E5A">
        <w:rPr>
          <w:sz w:val="20"/>
          <w:szCs w:val="20"/>
        </w:rPr>
        <w:t xml:space="preserve"> 3</w:t>
      </w:r>
    </w:p>
    <w:p w:rsidR="00115904" w:rsidRDefault="00115904" w:rsidP="000F0BB5">
      <w:pPr>
        <w:rPr>
          <w:sz w:val="20"/>
          <w:szCs w:val="20"/>
        </w:rPr>
      </w:pPr>
      <w:r>
        <w:rPr>
          <w:sz w:val="20"/>
          <w:szCs w:val="20"/>
        </w:rPr>
        <w:t>BayCare Health Care: North Bay Hospital</w:t>
      </w:r>
    </w:p>
    <w:p w:rsidR="00115904" w:rsidRDefault="00115904" w:rsidP="000F0BB5">
      <w:pPr>
        <w:rPr>
          <w:sz w:val="20"/>
          <w:szCs w:val="20"/>
        </w:rPr>
      </w:pPr>
      <w:r>
        <w:rPr>
          <w:sz w:val="20"/>
          <w:szCs w:val="20"/>
        </w:rPr>
        <w:t>New Port Richey, FL USA</w:t>
      </w:r>
    </w:p>
    <w:p w:rsidR="00115904" w:rsidRDefault="00115904" w:rsidP="000F0BB5">
      <w:pPr>
        <w:rPr>
          <w:sz w:val="20"/>
          <w:szCs w:val="20"/>
        </w:rPr>
      </w:pPr>
      <w:r>
        <w:rPr>
          <w:sz w:val="20"/>
          <w:szCs w:val="20"/>
        </w:rPr>
        <w:t>May 1999 – June 2000</w:t>
      </w:r>
    </w:p>
    <w:p w:rsidR="00115904" w:rsidRDefault="00115904" w:rsidP="000F0BB5">
      <w:pPr>
        <w:rPr>
          <w:sz w:val="20"/>
          <w:szCs w:val="20"/>
        </w:rPr>
      </w:pPr>
    </w:p>
    <w:p w:rsidR="007C5038" w:rsidRDefault="00115904" w:rsidP="000F0BB5">
      <w:pPr>
        <w:rPr>
          <w:sz w:val="28"/>
          <w:szCs w:val="28"/>
        </w:rPr>
      </w:pPr>
      <w:r>
        <w:rPr>
          <w:b/>
          <w:sz w:val="28"/>
          <w:szCs w:val="28"/>
        </w:rPr>
        <w:t>Registered Nurse</w:t>
      </w:r>
      <w:r>
        <w:rPr>
          <w:sz w:val="28"/>
          <w:szCs w:val="28"/>
        </w:rPr>
        <w:t xml:space="preserve"> </w:t>
      </w:r>
      <w:r w:rsidR="007C5038">
        <w:rPr>
          <w:sz w:val="28"/>
          <w:szCs w:val="28"/>
        </w:rPr>
        <w:t>–</w:t>
      </w:r>
      <w:r>
        <w:rPr>
          <w:sz w:val="28"/>
          <w:szCs w:val="28"/>
        </w:rPr>
        <w:t xml:space="preserve"> Telemetry</w:t>
      </w:r>
      <w:r w:rsidR="007C5038">
        <w:rPr>
          <w:sz w:val="28"/>
          <w:szCs w:val="28"/>
        </w:rPr>
        <w:t>/ICU</w:t>
      </w:r>
    </w:p>
    <w:p w:rsidR="007C5038" w:rsidRDefault="007C5038" w:rsidP="000F0BB5">
      <w:pPr>
        <w:rPr>
          <w:sz w:val="28"/>
          <w:szCs w:val="28"/>
        </w:rPr>
      </w:pPr>
    </w:p>
    <w:p w:rsidR="005039AA" w:rsidRPr="005039AA" w:rsidRDefault="005039AA" w:rsidP="007C5038">
      <w:pPr>
        <w:numPr>
          <w:ilvl w:val="0"/>
          <w:numId w:val="22"/>
        </w:numPr>
        <w:rPr>
          <w:bCs/>
          <w:sz w:val="21"/>
          <w:szCs w:val="21"/>
        </w:rPr>
      </w:pPr>
      <w:r w:rsidRPr="007C5038">
        <w:rPr>
          <w:sz w:val="21"/>
          <w:szCs w:val="21"/>
        </w:rPr>
        <w:t>Mai</w:t>
      </w:r>
      <w:r>
        <w:rPr>
          <w:sz w:val="21"/>
          <w:szCs w:val="21"/>
        </w:rPr>
        <w:t>ntained</w:t>
      </w:r>
      <w:r w:rsidRPr="007C5038">
        <w:rPr>
          <w:sz w:val="21"/>
          <w:szCs w:val="21"/>
        </w:rPr>
        <w:t xml:space="preserve"> a safe and productive environmen</w:t>
      </w:r>
      <w:r>
        <w:rPr>
          <w:sz w:val="21"/>
          <w:szCs w:val="21"/>
        </w:rPr>
        <w:t>t with an average 1-8 nurse to client</w:t>
      </w:r>
      <w:r w:rsidRPr="007C5038">
        <w:rPr>
          <w:sz w:val="21"/>
          <w:szCs w:val="21"/>
        </w:rPr>
        <w:t xml:space="preserve"> ratio</w:t>
      </w:r>
      <w:r>
        <w:rPr>
          <w:sz w:val="21"/>
          <w:szCs w:val="21"/>
        </w:rPr>
        <w:t>.</w:t>
      </w:r>
    </w:p>
    <w:p w:rsidR="0091147E" w:rsidRPr="0091147E" w:rsidRDefault="005039AA" w:rsidP="00BB7B76">
      <w:pPr>
        <w:pStyle w:val="ListParagraph"/>
        <w:numPr>
          <w:ilvl w:val="0"/>
          <w:numId w:val="22"/>
        </w:numPr>
        <w:rPr>
          <w:rFonts w:ascii="Times New Roman" w:hAnsi="Times New Roman" w:cs="Times New Roman"/>
          <w:bCs/>
          <w:sz w:val="21"/>
          <w:szCs w:val="21"/>
        </w:rPr>
      </w:pPr>
      <w:r w:rsidRPr="0091147E">
        <w:rPr>
          <w:rFonts w:ascii="Times New Roman" w:hAnsi="Times New Roman" w:cs="Times New Roman"/>
          <w:sz w:val="21"/>
          <w:szCs w:val="21"/>
        </w:rPr>
        <w:t>Daily assignments included but were not limited to: conscious sedation, blood collection via Central Venous Catheter and phlebotomy, utilizing IV skills, maintaining ART lines, Blood Product administration, use of Medical emergency equipment and procedures, IV therapy/titrating critical drips, invasive procedure assist, respiratory assessment and ability to maintain artificial airways including trouble shooting vent alarms and trach care, cardiovascular assessment and management, identifying cardiac arrhythmias, neurologic assessment, Peritoneal dialysis.</w:t>
      </w:r>
    </w:p>
    <w:p w:rsidR="0091147E" w:rsidRPr="0091147E" w:rsidRDefault="0091147E" w:rsidP="0091147E">
      <w:pPr>
        <w:pStyle w:val="ListParagraph"/>
        <w:numPr>
          <w:ilvl w:val="0"/>
          <w:numId w:val="22"/>
        </w:numPr>
        <w:rPr>
          <w:rFonts w:ascii="Times New Roman" w:hAnsi="Times New Roman" w:cs="Times New Roman"/>
          <w:bCs/>
          <w:sz w:val="21"/>
          <w:szCs w:val="21"/>
        </w:rPr>
      </w:pPr>
      <w:r w:rsidRPr="0091147E">
        <w:rPr>
          <w:rFonts w:ascii="Times New Roman" w:hAnsi="Times New Roman" w:cs="Times New Roman"/>
          <w:sz w:val="21"/>
          <w:szCs w:val="21"/>
        </w:rPr>
        <w:t>Maintained role of a client advocate</w:t>
      </w:r>
      <w:r w:rsidRPr="005039AA">
        <w:rPr>
          <w:sz w:val="21"/>
          <w:szCs w:val="21"/>
        </w:rPr>
        <w:t>.</w:t>
      </w:r>
    </w:p>
    <w:p w:rsidR="0091147E" w:rsidRPr="0091147E" w:rsidRDefault="0091147E" w:rsidP="0091147E">
      <w:pPr>
        <w:rPr>
          <w:bCs/>
          <w:sz w:val="20"/>
          <w:szCs w:val="20"/>
        </w:rPr>
      </w:pPr>
    </w:p>
    <w:p w:rsidR="005039AA" w:rsidRDefault="0091147E" w:rsidP="0091147E">
      <w:pPr>
        <w:rPr>
          <w:sz w:val="20"/>
          <w:szCs w:val="20"/>
        </w:rPr>
      </w:pPr>
      <w:r>
        <w:rPr>
          <w:sz w:val="20"/>
          <w:szCs w:val="20"/>
        </w:rPr>
        <w:t>Reference #</w:t>
      </w:r>
      <w:r w:rsidR="00C05E5A">
        <w:rPr>
          <w:sz w:val="20"/>
          <w:szCs w:val="20"/>
        </w:rPr>
        <w:t xml:space="preserve"> 2</w:t>
      </w:r>
    </w:p>
    <w:p w:rsidR="0091147E" w:rsidRDefault="0091147E" w:rsidP="0091147E">
      <w:pPr>
        <w:rPr>
          <w:sz w:val="20"/>
          <w:szCs w:val="20"/>
        </w:rPr>
      </w:pPr>
      <w:r>
        <w:rPr>
          <w:sz w:val="20"/>
          <w:szCs w:val="20"/>
        </w:rPr>
        <w:t>Tampa General Hospital</w:t>
      </w:r>
    </w:p>
    <w:p w:rsidR="0091147E" w:rsidRDefault="0091147E" w:rsidP="0091147E">
      <w:pPr>
        <w:rPr>
          <w:sz w:val="20"/>
          <w:szCs w:val="20"/>
        </w:rPr>
      </w:pPr>
      <w:r>
        <w:rPr>
          <w:sz w:val="20"/>
          <w:szCs w:val="20"/>
        </w:rPr>
        <w:t>Tampa, FL USA</w:t>
      </w:r>
    </w:p>
    <w:p w:rsidR="0091147E" w:rsidRDefault="0091147E" w:rsidP="0091147E">
      <w:pPr>
        <w:rPr>
          <w:sz w:val="20"/>
          <w:szCs w:val="20"/>
        </w:rPr>
      </w:pPr>
      <w:r>
        <w:rPr>
          <w:sz w:val="20"/>
          <w:szCs w:val="20"/>
        </w:rPr>
        <w:t>May 1998 – May 1999</w:t>
      </w:r>
    </w:p>
    <w:p w:rsidR="0091147E" w:rsidRDefault="0091147E" w:rsidP="0091147E">
      <w:pPr>
        <w:rPr>
          <w:sz w:val="20"/>
          <w:szCs w:val="20"/>
        </w:rPr>
      </w:pPr>
    </w:p>
    <w:p w:rsidR="0091147E" w:rsidRDefault="0091147E" w:rsidP="0091147E">
      <w:pPr>
        <w:rPr>
          <w:sz w:val="28"/>
          <w:szCs w:val="28"/>
        </w:rPr>
      </w:pPr>
      <w:r>
        <w:rPr>
          <w:b/>
          <w:sz w:val="28"/>
          <w:szCs w:val="28"/>
        </w:rPr>
        <w:t xml:space="preserve">Registered Nurse </w:t>
      </w:r>
      <w:r>
        <w:rPr>
          <w:sz w:val="28"/>
          <w:szCs w:val="28"/>
        </w:rPr>
        <w:t>– Orthopedic Trauma Unit</w:t>
      </w:r>
    </w:p>
    <w:p w:rsidR="00E56E87" w:rsidRDefault="00E56E87" w:rsidP="0091147E">
      <w:pPr>
        <w:rPr>
          <w:sz w:val="28"/>
          <w:szCs w:val="28"/>
        </w:rPr>
      </w:pPr>
    </w:p>
    <w:p w:rsidR="00E56E87" w:rsidRPr="00E56E87" w:rsidRDefault="00E56E87" w:rsidP="00E56E87">
      <w:pPr>
        <w:numPr>
          <w:ilvl w:val="0"/>
          <w:numId w:val="22"/>
        </w:numPr>
        <w:rPr>
          <w:bCs/>
          <w:sz w:val="21"/>
          <w:szCs w:val="21"/>
        </w:rPr>
      </w:pPr>
      <w:r>
        <w:rPr>
          <w:sz w:val="21"/>
          <w:szCs w:val="21"/>
        </w:rPr>
        <w:t>Performed p</w:t>
      </w:r>
      <w:r w:rsidRPr="00E56E87">
        <w:rPr>
          <w:sz w:val="21"/>
          <w:szCs w:val="21"/>
        </w:rPr>
        <w:t>re-operative care and teaching</w:t>
      </w:r>
      <w:r>
        <w:rPr>
          <w:sz w:val="21"/>
          <w:szCs w:val="21"/>
        </w:rPr>
        <w:t xml:space="preserve"> per physician’</w:t>
      </w:r>
      <w:r w:rsidR="006D1D9D">
        <w:rPr>
          <w:sz w:val="21"/>
          <w:szCs w:val="21"/>
        </w:rPr>
        <w:t>s instructions.</w:t>
      </w:r>
    </w:p>
    <w:p w:rsidR="00E56E87" w:rsidRPr="006D1D9D" w:rsidRDefault="00E56E87" w:rsidP="00E56E87">
      <w:pPr>
        <w:numPr>
          <w:ilvl w:val="0"/>
          <w:numId w:val="22"/>
        </w:numPr>
        <w:rPr>
          <w:bCs/>
          <w:sz w:val="21"/>
          <w:szCs w:val="21"/>
        </w:rPr>
      </w:pPr>
      <w:r>
        <w:rPr>
          <w:sz w:val="21"/>
          <w:szCs w:val="21"/>
        </w:rPr>
        <w:t>Performed post a</w:t>
      </w:r>
      <w:r w:rsidRPr="00E56E87">
        <w:rPr>
          <w:sz w:val="21"/>
          <w:szCs w:val="21"/>
        </w:rPr>
        <w:t>nes</w:t>
      </w:r>
      <w:r w:rsidR="006D1D9D">
        <w:rPr>
          <w:sz w:val="21"/>
          <w:szCs w:val="21"/>
        </w:rPr>
        <w:t>thesia care recovery monitoring.</w:t>
      </w:r>
    </w:p>
    <w:p w:rsidR="006D1D9D" w:rsidRPr="006D1D9D" w:rsidRDefault="006D1D9D" w:rsidP="00E56E87">
      <w:pPr>
        <w:numPr>
          <w:ilvl w:val="0"/>
          <w:numId w:val="22"/>
        </w:numPr>
        <w:rPr>
          <w:bCs/>
          <w:sz w:val="21"/>
          <w:szCs w:val="21"/>
        </w:rPr>
      </w:pPr>
      <w:r>
        <w:rPr>
          <w:sz w:val="21"/>
          <w:szCs w:val="21"/>
        </w:rPr>
        <w:t>Maintained equipment such as t</w:t>
      </w:r>
      <w:r w:rsidRPr="00E56E87">
        <w:rPr>
          <w:sz w:val="21"/>
          <w:szCs w:val="21"/>
        </w:rPr>
        <w:t>raction, CPM and Hot-ice machine, PCA app</w:t>
      </w:r>
      <w:r>
        <w:rPr>
          <w:sz w:val="21"/>
          <w:szCs w:val="21"/>
        </w:rPr>
        <w:t>lication, IV insertions/care while continuously</w:t>
      </w:r>
      <w:r w:rsidRPr="00E56E87">
        <w:rPr>
          <w:sz w:val="21"/>
          <w:szCs w:val="21"/>
        </w:rPr>
        <w:t xml:space="preserve"> monitor</w:t>
      </w:r>
      <w:r>
        <w:rPr>
          <w:sz w:val="21"/>
          <w:szCs w:val="21"/>
        </w:rPr>
        <w:t>ing</w:t>
      </w:r>
      <w:r w:rsidRPr="00E56E87">
        <w:rPr>
          <w:sz w:val="21"/>
          <w:szCs w:val="21"/>
        </w:rPr>
        <w:t xml:space="preserve"> for signs of hemorrhage, sepsis,</w:t>
      </w:r>
      <w:r>
        <w:rPr>
          <w:sz w:val="21"/>
          <w:szCs w:val="21"/>
        </w:rPr>
        <w:t xml:space="preserve"> neuro deficit</w:t>
      </w:r>
      <w:r w:rsidRPr="00E56E87">
        <w:rPr>
          <w:sz w:val="21"/>
          <w:szCs w:val="21"/>
        </w:rPr>
        <w:t xml:space="preserve"> and ot</w:t>
      </w:r>
      <w:r>
        <w:rPr>
          <w:sz w:val="21"/>
          <w:szCs w:val="21"/>
        </w:rPr>
        <w:t>her post-surgical complications.</w:t>
      </w:r>
    </w:p>
    <w:p w:rsidR="006D1D9D" w:rsidRPr="006D1D9D" w:rsidRDefault="006D1D9D" w:rsidP="00E56E87">
      <w:pPr>
        <w:numPr>
          <w:ilvl w:val="0"/>
          <w:numId w:val="22"/>
        </w:numPr>
        <w:rPr>
          <w:bCs/>
          <w:sz w:val="21"/>
          <w:szCs w:val="21"/>
        </w:rPr>
      </w:pPr>
      <w:r w:rsidRPr="00E56E87">
        <w:rPr>
          <w:sz w:val="21"/>
          <w:szCs w:val="21"/>
        </w:rPr>
        <w:t>Monitor client on multiple drip medication and perform complex surgical wound dressing</w:t>
      </w:r>
      <w:r>
        <w:rPr>
          <w:sz w:val="21"/>
          <w:szCs w:val="21"/>
        </w:rPr>
        <w:t>.</w:t>
      </w:r>
    </w:p>
    <w:p w:rsidR="006D1D9D" w:rsidRPr="006D1D9D" w:rsidRDefault="006D1D9D" w:rsidP="00E56E87">
      <w:pPr>
        <w:numPr>
          <w:ilvl w:val="0"/>
          <w:numId w:val="22"/>
        </w:numPr>
        <w:rPr>
          <w:bCs/>
          <w:sz w:val="21"/>
          <w:szCs w:val="21"/>
        </w:rPr>
      </w:pPr>
      <w:r w:rsidRPr="00E56E87">
        <w:rPr>
          <w:sz w:val="21"/>
          <w:szCs w:val="21"/>
        </w:rPr>
        <w:t>Collaborate with interdisciplinary team, Care plan and discharge planning</w:t>
      </w:r>
      <w:r>
        <w:rPr>
          <w:sz w:val="21"/>
          <w:szCs w:val="21"/>
        </w:rPr>
        <w:t>.</w:t>
      </w:r>
    </w:p>
    <w:p w:rsidR="006D1D9D" w:rsidRPr="0091147E" w:rsidRDefault="006D1D9D" w:rsidP="006D1D9D">
      <w:pPr>
        <w:pStyle w:val="ListParagraph"/>
        <w:numPr>
          <w:ilvl w:val="0"/>
          <w:numId w:val="22"/>
        </w:numPr>
        <w:rPr>
          <w:rFonts w:ascii="Times New Roman" w:hAnsi="Times New Roman" w:cs="Times New Roman"/>
          <w:bCs/>
          <w:sz w:val="21"/>
          <w:szCs w:val="21"/>
        </w:rPr>
      </w:pPr>
      <w:r w:rsidRPr="0091147E">
        <w:rPr>
          <w:rFonts w:ascii="Times New Roman" w:hAnsi="Times New Roman" w:cs="Times New Roman"/>
          <w:sz w:val="21"/>
          <w:szCs w:val="21"/>
        </w:rPr>
        <w:t>Maintained role of a client advocate</w:t>
      </w:r>
      <w:r w:rsidRPr="005039AA">
        <w:rPr>
          <w:sz w:val="21"/>
          <w:szCs w:val="21"/>
        </w:rPr>
        <w:t>.</w:t>
      </w:r>
    </w:p>
    <w:p w:rsidR="006D1D9D" w:rsidRDefault="006D1D9D" w:rsidP="006D1D9D">
      <w:pPr>
        <w:rPr>
          <w:bCs/>
          <w:sz w:val="20"/>
          <w:szCs w:val="20"/>
        </w:rPr>
      </w:pPr>
      <w:r>
        <w:rPr>
          <w:bCs/>
          <w:sz w:val="20"/>
          <w:szCs w:val="20"/>
        </w:rPr>
        <w:t>Reference #</w:t>
      </w:r>
      <w:r w:rsidR="00C05E5A">
        <w:rPr>
          <w:bCs/>
          <w:sz w:val="20"/>
          <w:szCs w:val="20"/>
        </w:rPr>
        <w:t xml:space="preserve"> 1</w:t>
      </w:r>
    </w:p>
    <w:p w:rsidR="006D1D9D" w:rsidRDefault="006D1D9D" w:rsidP="006D1D9D">
      <w:pPr>
        <w:rPr>
          <w:bCs/>
          <w:sz w:val="20"/>
          <w:szCs w:val="20"/>
        </w:rPr>
      </w:pPr>
      <w:r>
        <w:rPr>
          <w:bCs/>
          <w:sz w:val="20"/>
          <w:szCs w:val="20"/>
        </w:rPr>
        <w:t>Community Hospital of New Port Richey</w:t>
      </w:r>
    </w:p>
    <w:p w:rsidR="006D1D9D" w:rsidRDefault="006D1D9D" w:rsidP="006D1D9D">
      <w:pPr>
        <w:rPr>
          <w:bCs/>
          <w:sz w:val="20"/>
          <w:szCs w:val="20"/>
        </w:rPr>
      </w:pPr>
      <w:r>
        <w:rPr>
          <w:bCs/>
          <w:sz w:val="20"/>
          <w:szCs w:val="20"/>
        </w:rPr>
        <w:t>New Port Richey, FL USA</w:t>
      </w:r>
    </w:p>
    <w:p w:rsidR="006D1D9D" w:rsidRDefault="006D1D9D" w:rsidP="006D1D9D">
      <w:pPr>
        <w:rPr>
          <w:bCs/>
          <w:sz w:val="20"/>
          <w:szCs w:val="20"/>
        </w:rPr>
      </w:pPr>
      <w:r>
        <w:rPr>
          <w:bCs/>
          <w:sz w:val="20"/>
          <w:szCs w:val="20"/>
        </w:rPr>
        <w:t>November 1997 – May 1998</w:t>
      </w:r>
    </w:p>
    <w:p w:rsidR="006D1D9D" w:rsidRDefault="006D1D9D" w:rsidP="006D1D9D">
      <w:pPr>
        <w:rPr>
          <w:bCs/>
          <w:sz w:val="20"/>
          <w:szCs w:val="20"/>
        </w:rPr>
      </w:pPr>
    </w:p>
    <w:p w:rsidR="006D1D9D" w:rsidRDefault="006D1D9D" w:rsidP="006D1D9D">
      <w:pPr>
        <w:rPr>
          <w:bCs/>
          <w:sz w:val="28"/>
          <w:szCs w:val="28"/>
        </w:rPr>
      </w:pPr>
      <w:r>
        <w:rPr>
          <w:b/>
          <w:bCs/>
          <w:sz w:val="28"/>
          <w:szCs w:val="28"/>
        </w:rPr>
        <w:t xml:space="preserve">Registered Nurse </w:t>
      </w:r>
      <w:r>
        <w:rPr>
          <w:bCs/>
          <w:sz w:val="28"/>
          <w:szCs w:val="28"/>
        </w:rPr>
        <w:t>– Medical Surgical Unit</w:t>
      </w:r>
    </w:p>
    <w:p w:rsidR="006D1D9D" w:rsidRDefault="006D1D9D" w:rsidP="006D1D9D">
      <w:pPr>
        <w:rPr>
          <w:bCs/>
          <w:sz w:val="28"/>
          <w:szCs w:val="28"/>
        </w:rPr>
      </w:pPr>
    </w:p>
    <w:p w:rsidR="006D1D9D" w:rsidRPr="006D1D9D" w:rsidRDefault="006D1D9D" w:rsidP="006D1D9D">
      <w:pPr>
        <w:pStyle w:val="ListParagraph"/>
        <w:numPr>
          <w:ilvl w:val="0"/>
          <w:numId w:val="22"/>
        </w:numPr>
        <w:rPr>
          <w:rFonts w:ascii="Times New Roman" w:hAnsi="Times New Roman" w:cs="Times New Roman"/>
          <w:sz w:val="21"/>
          <w:szCs w:val="21"/>
        </w:rPr>
      </w:pPr>
      <w:r w:rsidRPr="006D1D9D">
        <w:rPr>
          <w:rFonts w:ascii="Times New Roman" w:hAnsi="Times New Roman" w:cs="Times New Roman"/>
          <w:sz w:val="21"/>
          <w:szCs w:val="21"/>
        </w:rPr>
        <w:t xml:space="preserve">Accepted this 6-month travel assignment on a </w:t>
      </w:r>
      <w:r w:rsidR="005F001E" w:rsidRPr="006D1D9D">
        <w:rPr>
          <w:rFonts w:ascii="Times New Roman" w:hAnsi="Times New Roman" w:cs="Times New Roman"/>
          <w:sz w:val="21"/>
          <w:szCs w:val="21"/>
        </w:rPr>
        <w:t>34-bed</w:t>
      </w:r>
      <w:r w:rsidRPr="006D1D9D">
        <w:rPr>
          <w:rFonts w:ascii="Times New Roman" w:hAnsi="Times New Roman" w:cs="Times New Roman"/>
          <w:sz w:val="21"/>
          <w:szCs w:val="21"/>
        </w:rPr>
        <w:t xml:space="preserve"> med</w:t>
      </w:r>
      <w:r w:rsidR="00C05E5A">
        <w:rPr>
          <w:rFonts w:ascii="Times New Roman" w:hAnsi="Times New Roman" w:cs="Times New Roman"/>
          <w:sz w:val="21"/>
          <w:szCs w:val="21"/>
        </w:rPr>
        <w:t>ical</w:t>
      </w:r>
      <w:r w:rsidRPr="006D1D9D">
        <w:rPr>
          <w:rFonts w:ascii="Times New Roman" w:hAnsi="Times New Roman" w:cs="Times New Roman"/>
          <w:sz w:val="21"/>
          <w:szCs w:val="21"/>
        </w:rPr>
        <w:t>/surg</w:t>
      </w:r>
      <w:r w:rsidR="00C05E5A">
        <w:rPr>
          <w:rFonts w:ascii="Times New Roman" w:hAnsi="Times New Roman" w:cs="Times New Roman"/>
          <w:sz w:val="21"/>
          <w:szCs w:val="21"/>
        </w:rPr>
        <w:t>ical</w:t>
      </w:r>
      <w:r w:rsidRPr="006D1D9D">
        <w:rPr>
          <w:rFonts w:ascii="Times New Roman" w:hAnsi="Times New Roman" w:cs="Times New Roman"/>
          <w:sz w:val="21"/>
          <w:szCs w:val="21"/>
        </w:rPr>
        <w:t>/telemetry ward, with orthopedic focus.</w:t>
      </w:r>
    </w:p>
    <w:p w:rsidR="006D1D9D" w:rsidRDefault="006D1D9D" w:rsidP="006D1D9D">
      <w:pPr>
        <w:pStyle w:val="ListParagraph"/>
        <w:numPr>
          <w:ilvl w:val="0"/>
          <w:numId w:val="22"/>
        </w:numPr>
        <w:rPr>
          <w:rFonts w:ascii="Times New Roman" w:hAnsi="Times New Roman" w:cs="Times New Roman"/>
          <w:sz w:val="21"/>
          <w:szCs w:val="21"/>
        </w:rPr>
      </w:pPr>
      <w:r w:rsidRPr="006D1D9D">
        <w:rPr>
          <w:rFonts w:ascii="Times New Roman" w:hAnsi="Times New Roman" w:cs="Times New Roman"/>
          <w:sz w:val="21"/>
          <w:szCs w:val="21"/>
        </w:rPr>
        <w:t xml:space="preserve">Participated in the care of the post-op bariatric clients piloted on ward. </w:t>
      </w:r>
    </w:p>
    <w:p w:rsidR="00FA46AB" w:rsidRDefault="00FA46AB" w:rsidP="006D1D9D">
      <w:pPr>
        <w:pStyle w:val="ListParagraph"/>
        <w:numPr>
          <w:ilvl w:val="0"/>
          <w:numId w:val="22"/>
        </w:numPr>
        <w:rPr>
          <w:rFonts w:ascii="Times New Roman" w:hAnsi="Times New Roman" w:cs="Times New Roman"/>
          <w:sz w:val="21"/>
          <w:szCs w:val="21"/>
        </w:rPr>
      </w:pPr>
      <w:r w:rsidRPr="00FA46AB">
        <w:rPr>
          <w:rFonts w:ascii="Times New Roman" w:hAnsi="Times New Roman" w:cs="Times New Roman"/>
          <w:sz w:val="21"/>
          <w:szCs w:val="21"/>
        </w:rPr>
        <w:t>Dispensed medicat</w:t>
      </w:r>
      <w:r>
        <w:rPr>
          <w:rFonts w:ascii="Times New Roman" w:hAnsi="Times New Roman" w:cs="Times New Roman"/>
          <w:sz w:val="21"/>
          <w:szCs w:val="21"/>
        </w:rPr>
        <w:t>ions and treatments per physician’s orders.</w:t>
      </w:r>
    </w:p>
    <w:p w:rsidR="00FA46AB" w:rsidRDefault="00FA46AB" w:rsidP="006D1D9D">
      <w:pPr>
        <w:pStyle w:val="ListParagraph"/>
        <w:numPr>
          <w:ilvl w:val="0"/>
          <w:numId w:val="22"/>
        </w:numPr>
        <w:rPr>
          <w:rFonts w:ascii="Times New Roman" w:hAnsi="Times New Roman" w:cs="Times New Roman"/>
          <w:sz w:val="21"/>
          <w:szCs w:val="21"/>
        </w:rPr>
      </w:pPr>
      <w:r w:rsidRPr="00FA46AB">
        <w:rPr>
          <w:rFonts w:ascii="Times New Roman" w:hAnsi="Times New Roman" w:cs="Times New Roman"/>
          <w:sz w:val="21"/>
          <w:szCs w:val="21"/>
        </w:rPr>
        <w:t>Educated patients and families regarding diagnosis and disease processes</w:t>
      </w:r>
      <w:r>
        <w:rPr>
          <w:rFonts w:ascii="Times New Roman" w:hAnsi="Times New Roman" w:cs="Times New Roman"/>
          <w:sz w:val="21"/>
          <w:szCs w:val="21"/>
        </w:rPr>
        <w:t>.</w:t>
      </w:r>
    </w:p>
    <w:p w:rsidR="00FA46AB" w:rsidRDefault="00FA46AB" w:rsidP="006D1D9D">
      <w:pPr>
        <w:pStyle w:val="ListParagraph"/>
        <w:numPr>
          <w:ilvl w:val="0"/>
          <w:numId w:val="22"/>
        </w:numPr>
        <w:rPr>
          <w:rFonts w:ascii="Times New Roman" w:hAnsi="Times New Roman" w:cs="Times New Roman"/>
          <w:sz w:val="21"/>
          <w:szCs w:val="21"/>
        </w:rPr>
      </w:pPr>
      <w:r w:rsidRPr="00FA46AB">
        <w:rPr>
          <w:rFonts w:ascii="Times New Roman" w:hAnsi="Times New Roman" w:cs="Times New Roman"/>
          <w:sz w:val="21"/>
          <w:szCs w:val="21"/>
        </w:rPr>
        <w:t>Performed physical assessments, administered medi</w:t>
      </w:r>
      <w:r>
        <w:rPr>
          <w:rFonts w:ascii="Times New Roman" w:hAnsi="Times New Roman" w:cs="Times New Roman"/>
          <w:sz w:val="21"/>
          <w:szCs w:val="21"/>
        </w:rPr>
        <w:t>cations, inserted IV's, phlebotomy.</w:t>
      </w:r>
    </w:p>
    <w:p w:rsidR="00FA46AB" w:rsidRDefault="00FA46AB" w:rsidP="006D1D9D">
      <w:pPr>
        <w:pStyle w:val="ListParagraph"/>
        <w:numPr>
          <w:ilvl w:val="0"/>
          <w:numId w:val="22"/>
        </w:numPr>
        <w:rPr>
          <w:rFonts w:ascii="Times New Roman" w:hAnsi="Times New Roman" w:cs="Times New Roman"/>
          <w:sz w:val="21"/>
          <w:szCs w:val="21"/>
        </w:rPr>
      </w:pPr>
      <w:r w:rsidRPr="00FA46AB">
        <w:rPr>
          <w:rFonts w:ascii="Times New Roman" w:hAnsi="Times New Roman" w:cs="Times New Roman"/>
          <w:sz w:val="21"/>
          <w:szCs w:val="21"/>
        </w:rPr>
        <w:t xml:space="preserve">Performed cardiac and pulmonary monitoring, assessed lab values, </w:t>
      </w:r>
      <w:r>
        <w:rPr>
          <w:rFonts w:ascii="Times New Roman" w:hAnsi="Times New Roman" w:cs="Times New Roman"/>
          <w:sz w:val="21"/>
          <w:szCs w:val="21"/>
        </w:rPr>
        <w:t>and assisted bedside procedures.</w:t>
      </w:r>
    </w:p>
    <w:p w:rsidR="00FA46AB" w:rsidRDefault="00FA46AB" w:rsidP="006D1D9D">
      <w:pPr>
        <w:pStyle w:val="ListParagraph"/>
        <w:numPr>
          <w:ilvl w:val="0"/>
          <w:numId w:val="22"/>
        </w:numPr>
        <w:rPr>
          <w:rFonts w:ascii="Times New Roman" w:hAnsi="Times New Roman" w:cs="Times New Roman"/>
          <w:sz w:val="21"/>
          <w:szCs w:val="21"/>
        </w:rPr>
      </w:pPr>
      <w:r w:rsidRPr="00FA46AB">
        <w:rPr>
          <w:rFonts w:ascii="Times New Roman" w:hAnsi="Times New Roman" w:cs="Times New Roman"/>
          <w:sz w:val="21"/>
          <w:szCs w:val="21"/>
        </w:rPr>
        <w:t xml:space="preserve"> Monitored and treat</w:t>
      </w:r>
      <w:r>
        <w:rPr>
          <w:rFonts w:ascii="Times New Roman" w:hAnsi="Times New Roman" w:cs="Times New Roman"/>
          <w:sz w:val="21"/>
          <w:szCs w:val="21"/>
        </w:rPr>
        <w:t>ed pre and postop patients; interpreted</w:t>
      </w:r>
      <w:r w:rsidRPr="00FA46AB">
        <w:rPr>
          <w:rFonts w:ascii="Times New Roman" w:hAnsi="Times New Roman" w:cs="Times New Roman"/>
          <w:sz w:val="21"/>
          <w:szCs w:val="21"/>
        </w:rPr>
        <w:t xml:space="preserve"> and monitor telemetry</w:t>
      </w:r>
      <w:r>
        <w:rPr>
          <w:rFonts w:ascii="Times New Roman" w:hAnsi="Times New Roman" w:cs="Times New Roman"/>
          <w:sz w:val="21"/>
          <w:szCs w:val="21"/>
        </w:rPr>
        <w:t xml:space="preserve"> strips to identify cardiac changes</w:t>
      </w:r>
      <w:r w:rsidRPr="00FA46AB">
        <w:rPr>
          <w:rFonts w:ascii="Times New Roman" w:hAnsi="Times New Roman" w:cs="Times New Roman"/>
          <w:sz w:val="21"/>
          <w:szCs w:val="21"/>
        </w:rPr>
        <w:t xml:space="preserve"> and notified physicians for c</w:t>
      </w:r>
      <w:r>
        <w:rPr>
          <w:rFonts w:ascii="Times New Roman" w:hAnsi="Times New Roman" w:cs="Times New Roman"/>
          <w:sz w:val="21"/>
          <w:szCs w:val="21"/>
        </w:rPr>
        <w:t>hanges in patient's condition.</w:t>
      </w:r>
      <w:r w:rsidRPr="00FA46AB">
        <w:rPr>
          <w:rFonts w:ascii="Times New Roman" w:hAnsi="Times New Roman" w:cs="Times New Roman"/>
          <w:sz w:val="21"/>
          <w:szCs w:val="21"/>
        </w:rPr>
        <w:t> </w:t>
      </w:r>
    </w:p>
    <w:p w:rsidR="00FA46AB" w:rsidRDefault="00FA46AB" w:rsidP="006D1D9D">
      <w:pPr>
        <w:pStyle w:val="ListParagraph"/>
        <w:numPr>
          <w:ilvl w:val="0"/>
          <w:numId w:val="22"/>
        </w:numPr>
        <w:rPr>
          <w:rFonts w:ascii="Times New Roman" w:hAnsi="Times New Roman" w:cs="Times New Roman"/>
          <w:sz w:val="21"/>
          <w:szCs w:val="21"/>
        </w:rPr>
      </w:pPr>
      <w:r w:rsidRPr="00FA46AB">
        <w:rPr>
          <w:rFonts w:ascii="Times New Roman" w:hAnsi="Times New Roman" w:cs="Times New Roman"/>
          <w:sz w:val="21"/>
          <w:szCs w:val="21"/>
        </w:rPr>
        <w:lastRenderedPageBreak/>
        <w:t>Worked closely with</w:t>
      </w:r>
      <w:r>
        <w:rPr>
          <w:rFonts w:ascii="Times New Roman" w:hAnsi="Times New Roman" w:cs="Times New Roman"/>
          <w:sz w:val="21"/>
          <w:szCs w:val="21"/>
        </w:rPr>
        <w:t xml:space="preserve"> a multi-disciplinary team in an effort to streamline the client’s recovery, pending discharge and</w:t>
      </w:r>
      <w:r w:rsidRPr="00FA46AB">
        <w:rPr>
          <w:rFonts w:ascii="Times New Roman" w:hAnsi="Times New Roman" w:cs="Times New Roman"/>
          <w:sz w:val="21"/>
          <w:szCs w:val="21"/>
        </w:rPr>
        <w:t xml:space="preserve"> rehabilitation progress</w:t>
      </w:r>
      <w:r>
        <w:rPr>
          <w:rFonts w:ascii="Times New Roman" w:hAnsi="Times New Roman" w:cs="Times New Roman"/>
          <w:sz w:val="21"/>
          <w:szCs w:val="21"/>
        </w:rPr>
        <w:t>.</w:t>
      </w:r>
      <w:r w:rsidRPr="00FA46AB">
        <w:rPr>
          <w:rFonts w:ascii="Times New Roman" w:hAnsi="Times New Roman" w:cs="Times New Roman"/>
          <w:sz w:val="21"/>
          <w:szCs w:val="21"/>
        </w:rPr>
        <w:t> </w:t>
      </w:r>
    </w:p>
    <w:p w:rsidR="00FA46AB" w:rsidRPr="00FA46AB" w:rsidRDefault="00FA46AB" w:rsidP="002B6FDD">
      <w:pPr>
        <w:pStyle w:val="ListParagraph"/>
        <w:numPr>
          <w:ilvl w:val="0"/>
          <w:numId w:val="22"/>
        </w:numPr>
        <w:rPr>
          <w:rFonts w:ascii="Times New Roman" w:hAnsi="Times New Roman" w:cs="Times New Roman"/>
          <w:bCs/>
          <w:sz w:val="21"/>
          <w:szCs w:val="21"/>
        </w:rPr>
      </w:pPr>
      <w:r w:rsidRPr="00FA46AB">
        <w:rPr>
          <w:rFonts w:ascii="Times New Roman" w:hAnsi="Times New Roman" w:cs="Times New Roman"/>
          <w:sz w:val="21"/>
          <w:szCs w:val="21"/>
        </w:rPr>
        <w:t>Monitored and maintained a safe environment while adhering to strict infection control standards. </w:t>
      </w:r>
    </w:p>
    <w:p w:rsidR="00FA46AB" w:rsidRPr="0091147E" w:rsidRDefault="00FA46AB" w:rsidP="00FA46AB">
      <w:pPr>
        <w:pStyle w:val="ListParagraph"/>
        <w:numPr>
          <w:ilvl w:val="0"/>
          <w:numId w:val="22"/>
        </w:numPr>
        <w:rPr>
          <w:rFonts w:ascii="Times New Roman" w:hAnsi="Times New Roman" w:cs="Times New Roman"/>
          <w:bCs/>
          <w:sz w:val="21"/>
          <w:szCs w:val="21"/>
        </w:rPr>
      </w:pPr>
      <w:r w:rsidRPr="0091147E">
        <w:rPr>
          <w:rFonts w:ascii="Times New Roman" w:hAnsi="Times New Roman" w:cs="Times New Roman"/>
          <w:sz w:val="21"/>
          <w:szCs w:val="21"/>
        </w:rPr>
        <w:t>Maintained role of a client advocate</w:t>
      </w:r>
      <w:r w:rsidRPr="005039AA">
        <w:rPr>
          <w:sz w:val="21"/>
          <w:szCs w:val="21"/>
        </w:rPr>
        <w:t>.</w:t>
      </w:r>
    </w:p>
    <w:p w:rsidR="006D1D9D" w:rsidRDefault="00FA46AB" w:rsidP="00FA46AB">
      <w:pPr>
        <w:pStyle w:val="ListParagraph"/>
        <w:ind w:left="360"/>
        <w:rPr>
          <w:rFonts w:ascii="Times New Roman" w:hAnsi="Times New Roman" w:cs="Times New Roman"/>
          <w:bCs/>
          <w:sz w:val="21"/>
          <w:szCs w:val="21"/>
        </w:rPr>
      </w:pPr>
      <w:r w:rsidRPr="00FA46AB">
        <w:rPr>
          <w:rFonts w:ascii="Times New Roman" w:hAnsi="Times New Roman" w:cs="Times New Roman"/>
          <w:sz w:val="21"/>
          <w:szCs w:val="21"/>
        </w:rPr>
        <w:br/>
      </w:r>
    </w:p>
    <w:p w:rsidR="00141C80" w:rsidRPr="00FA46AB" w:rsidRDefault="00594A47" w:rsidP="00FA46AB">
      <w:pPr>
        <w:rPr>
          <w:bCs/>
          <w:sz w:val="21"/>
          <w:szCs w:val="21"/>
        </w:rPr>
      </w:pPr>
      <w:r w:rsidRPr="00F22534">
        <w:rPr>
          <w:b/>
          <w:sz w:val="28"/>
          <w:szCs w:val="28"/>
        </w:rPr>
        <w:t>Educational Background</w:t>
      </w:r>
    </w:p>
    <w:tbl>
      <w:tblPr>
        <w:tblpPr w:leftFromText="180" w:rightFromText="180" w:vertAnchor="text" w:horzAnchor="margin" w:tblpY="333"/>
        <w:tblW w:w="5000" w:type="pct"/>
        <w:tblCellMar>
          <w:left w:w="72" w:type="dxa"/>
          <w:right w:w="72" w:type="dxa"/>
        </w:tblCellMar>
        <w:tblLook w:val="0000" w:firstRow="0" w:lastRow="0" w:firstColumn="0" w:lastColumn="0" w:noHBand="0" w:noVBand="0"/>
      </w:tblPr>
      <w:tblGrid>
        <w:gridCol w:w="3191"/>
        <w:gridCol w:w="6313"/>
      </w:tblGrid>
      <w:tr w:rsidR="00F22534" w:rsidRPr="00F22534" w:rsidTr="00D40A99">
        <w:tc>
          <w:tcPr>
            <w:tcW w:w="3191" w:type="dxa"/>
          </w:tcPr>
          <w:p w:rsidR="00D631C2" w:rsidRPr="00846CA6" w:rsidRDefault="00914239" w:rsidP="00846CA6">
            <w:pPr>
              <w:rPr>
                <w:b/>
              </w:rPr>
            </w:pPr>
            <w:r w:rsidRPr="00846CA6">
              <w:rPr>
                <w:b/>
              </w:rPr>
              <w:t>Master of Science</w:t>
            </w:r>
            <w:r w:rsidR="00D878DA">
              <w:rPr>
                <w:b/>
              </w:rPr>
              <w:t xml:space="preserve"> Degree</w:t>
            </w:r>
          </w:p>
          <w:p w:rsidR="00914239" w:rsidRPr="00D878DA" w:rsidRDefault="00D878DA" w:rsidP="00914239">
            <w:pPr>
              <w:rPr>
                <w:sz w:val="22"/>
                <w:szCs w:val="22"/>
              </w:rPr>
            </w:pPr>
            <w:r w:rsidRPr="00D878DA">
              <w:rPr>
                <w:sz w:val="22"/>
                <w:szCs w:val="22"/>
              </w:rPr>
              <w:t xml:space="preserve">- </w:t>
            </w:r>
            <w:r w:rsidR="00914239" w:rsidRPr="00D878DA">
              <w:rPr>
                <w:sz w:val="22"/>
                <w:szCs w:val="22"/>
              </w:rPr>
              <w:t>Family Nurse Practitioner</w:t>
            </w:r>
          </w:p>
        </w:tc>
        <w:tc>
          <w:tcPr>
            <w:tcW w:w="6313" w:type="dxa"/>
          </w:tcPr>
          <w:p w:rsidR="00D631C2" w:rsidRPr="00F22534" w:rsidRDefault="00914239" w:rsidP="00D511DC">
            <w:pPr>
              <w:rPr>
                <w:sz w:val="20"/>
                <w:szCs w:val="20"/>
              </w:rPr>
            </w:pPr>
            <w:r>
              <w:rPr>
                <w:sz w:val="20"/>
                <w:szCs w:val="20"/>
              </w:rPr>
              <w:t>University of Tampa – Tampa, FL USA</w:t>
            </w:r>
          </w:p>
          <w:p w:rsidR="00D631C2" w:rsidRPr="00F22534" w:rsidRDefault="00D631C2" w:rsidP="00D511DC">
            <w:pPr>
              <w:rPr>
                <w:b/>
                <w:sz w:val="20"/>
                <w:szCs w:val="20"/>
              </w:rPr>
            </w:pPr>
          </w:p>
          <w:p w:rsidR="00D631C2" w:rsidRPr="00F22534" w:rsidRDefault="00D631C2" w:rsidP="00D511DC">
            <w:pPr>
              <w:rPr>
                <w:sz w:val="20"/>
                <w:szCs w:val="20"/>
              </w:rPr>
            </w:pPr>
          </w:p>
        </w:tc>
      </w:tr>
      <w:tr w:rsidR="00F22534" w:rsidRPr="00F22534" w:rsidTr="00D40A99">
        <w:tc>
          <w:tcPr>
            <w:tcW w:w="3191" w:type="dxa"/>
          </w:tcPr>
          <w:p w:rsidR="00D631C2" w:rsidRPr="00846CA6" w:rsidRDefault="00914239" w:rsidP="00846CA6">
            <w:pPr>
              <w:rPr>
                <w:b/>
              </w:rPr>
            </w:pPr>
            <w:r w:rsidRPr="00846CA6">
              <w:rPr>
                <w:b/>
              </w:rPr>
              <w:t>Bachelor of Science</w:t>
            </w:r>
            <w:r w:rsidR="00D631C2" w:rsidRPr="00846CA6">
              <w:rPr>
                <w:b/>
              </w:rPr>
              <w:t xml:space="preserve"> </w:t>
            </w:r>
            <w:r w:rsidR="00D878DA">
              <w:rPr>
                <w:b/>
              </w:rPr>
              <w:t>Degree</w:t>
            </w:r>
          </w:p>
          <w:p w:rsidR="00D631C2" w:rsidRPr="00F22534" w:rsidRDefault="00D878DA" w:rsidP="00D511DC">
            <w:pPr>
              <w:rPr>
                <w:sz w:val="22"/>
                <w:szCs w:val="22"/>
              </w:rPr>
            </w:pPr>
            <w:r>
              <w:rPr>
                <w:sz w:val="22"/>
                <w:szCs w:val="22"/>
              </w:rPr>
              <w:t xml:space="preserve">- </w:t>
            </w:r>
            <w:r w:rsidR="00914239">
              <w:rPr>
                <w:sz w:val="22"/>
                <w:szCs w:val="22"/>
              </w:rPr>
              <w:t>Nursing</w:t>
            </w:r>
          </w:p>
        </w:tc>
        <w:tc>
          <w:tcPr>
            <w:tcW w:w="6313" w:type="dxa"/>
          </w:tcPr>
          <w:p w:rsidR="00846CA6" w:rsidRDefault="00914239" w:rsidP="00D631C2">
            <w:pPr>
              <w:rPr>
                <w:sz w:val="20"/>
                <w:szCs w:val="20"/>
              </w:rPr>
            </w:pPr>
            <w:r>
              <w:rPr>
                <w:sz w:val="20"/>
                <w:szCs w:val="20"/>
              </w:rPr>
              <w:t>University of Tampa – Tampa, FL USA</w:t>
            </w:r>
          </w:p>
          <w:p w:rsidR="00D631C2" w:rsidRPr="00D878DA" w:rsidRDefault="00846CA6" w:rsidP="00D878DA">
            <w:pPr>
              <w:rPr>
                <w:sz w:val="20"/>
                <w:szCs w:val="20"/>
              </w:rPr>
            </w:pPr>
            <w:r>
              <w:rPr>
                <w:sz w:val="20"/>
                <w:szCs w:val="20"/>
              </w:rPr>
              <w:t>G</w:t>
            </w:r>
            <w:r w:rsidR="00D631C2" w:rsidRPr="00F22534">
              <w:rPr>
                <w:sz w:val="20"/>
                <w:szCs w:val="20"/>
              </w:rPr>
              <w:t>raduate</w:t>
            </w:r>
            <w:r>
              <w:rPr>
                <w:sz w:val="20"/>
                <w:szCs w:val="20"/>
              </w:rPr>
              <w:t>d Cum Laude</w:t>
            </w:r>
          </w:p>
          <w:p w:rsidR="00D631C2" w:rsidRPr="00F22534" w:rsidRDefault="00D631C2" w:rsidP="00D511DC">
            <w:pPr>
              <w:pStyle w:val="NoSpacing"/>
            </w:pPr>
          </w:p>
        </w:tc>
      </w:tr>
      <w:tr w:rsidR="00F22534" w:rsidRPr="00F22534" w:rsidTr="00D40A99">
        <w:tc>
          <w:tcPr>
            <w:tcW w:w="3191" w:type="dxa"/>
          </w:tcPr>
          <w:p w:rsidR="00D631C2" w:rsidRDefault="00846CA6" w:rsidP="00D878DA">
            <w:pPr>
              <w:rPr>
                <w:b/>
              </w:rPr>
            </w:pPr>
            <w:r w:rsidRPr="00846CA6">
              <w:rPr>
                <w:b/>
              </w:rPr>
              <w:t>Nursing</w:t>
            </w:r>
            <w:r w:rsidR="00D878DA">
              <w:rPr>
                <w:b/>
              </w:rPr>
              <w:t xml:space="preserve"> Diploma</w:t>
            </w:r>
          </w:p>
          <w:p w:rsidR="00353A6A" w:rsidRDefault="00353A6A" w:rsidP="00D878DA">
            <w:pPr>
              <w:rPr>
                <w:b/>
              </w:rPr>
            </w:pPr>
          </w:p>
          <w:p w:rsidR="00353A6A" w:rsidRDefault="00353A6A" w:rsidP="00D878DA">
            <w:pPr>
              <w:rPr>
                <w:b/>
              </w:rPr>
            </w:pPr>
            <w:r>
              <w:rPr>
                <w:b/>
              </w:rPr>
              <w:t>Hotel &amp; Restaurant</w:t>
            </w:r>
          </w:p>
          <w:p w:rsidR="00353A6A" w:rsidRDefault="00353A6A" w:rsidP="00D878DA">
            <w:pPr>
              <w:rPr>
                <w:b/>
              </w:rPr>
            </w:pPr>
            <w:r>
              <w:rPr>
                <w:b/>
              </w:rPr>
              <w:t>Management</w:t>
            </w:r>
          </w:p>
          <w:p w:rsidR="00353A6A" w:rsidRPr="00F22534" w:rsidRDefault="00353A6A" w:rsidP="00D878DA"/>
        </w:tc>
        <w:tc>
          <w:tcPr>
            <w:tcW w:w="6313" w:type="dxa"/>
          </w:tcPr>
          <w:p w:rsidR="00846CA6" w:rsidRDefault="00D631C2" w:rsidP="00D878DA">
            <w:pPr>
              <w:rPr>
                <w:sz w:val="20"/>
                <w:szCs w:val="20"/>
              </w:rPr>
            </w:pPr>
            <w:r w:rsidRPr="00F22534">
              <w:rPr>
                <w:sz w:val="20"/>
                <w:szCs w:val="20"/>
              </w:rPr>
              <w:t>Algonquin College</w:t>
            </w:r>
            <w:r w:rsidR="00846CA6">
              <w:rPr>
                <w:sz w:val="20"/>
                <w:szCs w:val="20"/>
              </w:rPr>
              <w:t xml:space="preserve"> –</w:t>
            </w:r>
            <w:r w:rsidRPr="00F22534">
              <w:rPr>
                <w:sz w:val="20"/>
                <w:szCs w:val="20"/>
              </w:rPr>
              <w:t xml:space="preserve"> Ottawa</w:t>
            </w:r>
            <w:r w:rsidR="00846CA6">
              <w:rPr>
                <w:sz w:val="20"/>
                <w:szCs w:val="20"/>
              </w:rPr>
              <w:t>, ON</w:t>
            </w:r>
          </w:p>
          <w:p w:rsidR="00353A6A" w:rsidRDefault="00353A6A" w:rsidP="00D878DA">
            <w:pPr>
              <w:rPr>
                <w:sz w:val="20"/>
                <w:szCs w:val="20"/>
              </w:rPr>
            </w:pPr>
          </w:p>
          <w:p w:rsidR="00353A6A" w:rsidRDefault="00353A6A" w:rsidP="00D878DA">
            <w:pPr>
              <w:rPr>
                <w:sz w:val="20"/>
                <w:szCs w:val="20"/>
              </w:rPr>
            </w:pPr>
          </w:p>
          <w:p w:rsidR="00353A6A" w:rsidRDefault="00353A6A" w:rsidP="00D878DA">
            <w:pPr>
              <w:rPr>
                <w:sz w:val="20"/>
                <w:szCs w:val="20"/>
              </w:rPr>
            </w:pPr>
            <w:r>
              <w:rPr>
                <w:sz w:val="20"/>
                <w:szCs w:val="20"/>
              </w:rPr>
              <w:t>Algonquin College – Ottawa, ON</w:t>
            </w:r>
          </w:p>
          <w:p w:rsidR="00353A6A" w:rsidRDefault="00353A6A" w:rsidP="00D878DA">
            <w:pPr>
              <w:rPr>
                <w:sz w:val="20"/>
                <w:szCs w:val="20"/>
              </w:rPr>
            </w:pPr>
          </w:p>
          <w:p w:rsidR="00353A6A" w:rsidRPr="00F22534" w:rsidRDefault="00353A6A" w:rsidP="00D878DA"/>
        </w:tc>
      </w:tr>
    </w:tbl>
    <w:p w:rsidR="008B4169" w:rsidRPr="00F22534" w:rsidRDefault="008B4169" w:rsidP="00D631C2">
      <w:pPr>
        <w:pStyle w:val="NoSpacing"/>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491"/>
      </w:tblGrid>
      <w:tr w:rsidR="008B4169" w:rsidRPr="00F22534" w:rsidTr="004A7CE8">
        <w:tc>
          <w:tcPr>
            <w:tcW w:w="3085" w:type="dxa"/>
          </w:tcPr>
          <w:p w:rsidR="008B4169" w:rsidRPr="00F22534" w:rsidRDefault="008B4169" w:rsidP="00C8501E">
            <w:pPr>
              <w:pStyle w:val="Heading4"/>
              <w:rPr>
                <w:rFonts w:cs="Times New Roman"/>
                <w:color w:val="auto"/>
                <w:sz w:val="22"/>
                <w:szCs w:val="22"/>
              </w:rPr>
            </w:pPr>
          </w:p>
        </w:tc>
        <w:tc>
          <w:tcPr>
            <w:tcW w:w="6491" w:type="dxa"/>
          </w:tcPr>
          <w:p w:rsidR="008B4169" w:rsidRPr="00F22534" w:rsidRDefault="008B4169" w:rsidP="00C8501E">
            <w:pPr>
              <w:pStyle w:val="Heading4"/>
              <w:rPr>
                <w:rFonts w:cs="Times New Roman"/>
                <w:b w:val="0"/>
                <w:color w:val="auto"/>
                <w:sz w:val="20"/>
                <w:szCs w:val="20"/>
              </w:rPr>
            </w:pPr>
            <w:r w:rsidRPr="00F22534">
              <w:rPr>
                <w:rFonts w:cs="Times New Roman"/>
                <w:b w:val="0"/>
                <w:color w:val="auto"/>
                <w:sz w:val="20"/>
                <w:szCs w:val="20"/>
              </w:rPr>
              <w:t xml:space="preserve">                                     </w:t>
            </w:r>
          </w:p>
        </w:tc>
      </w:tr>
    </w:tbl>
    <w:p w:rsidR="00141C80" w:rsidRPr="00F22534" w:rsidRDefault="00141C80" w:rsidP="00141C80">
      <w:pPr>
        <w:pStyle w:val="NoSpacing"/>
        <w:rPr>
          <w:b/>
          <w:sz w:val="28"/>
          <w:szCs w:val="28"/>
        </w:rPr>
      </w:pPr>
      <w:r w:rsidRPr="00F22534">
        <w:rPr>
          <w:b/>
          <w:sz w:val="28"/>
          <w:szCs w:val="28"/>
        </w:rPr>
        <w:t>Skills and Attributes</w:t>
      </w:r>
    </w:p>
    <w:p w:rsidR="00141C80" w:rsidRPr="00F22534" w:rsidRDefault="00141C80" w:rsidP="00C747CB">
      <w:pPr>
        <w:rPr>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491"/>
      </w:tblGrid>
      <w:tr w:rsidR="00F22534" w:rsidRPr="00F22534" w:rsidTr="000D53A2">
        <w:tc>
          <w:tcPr>
            <w:tcW w:w="3085" w:type="dxa"/>
          </w:tcPr>
          <w:p w:rsidR="0090624D" w:rsidRPr="00D878DA" w:rsidRDefault="007F7E75" w:rsidP="00D878DA">
            <w:pPr>
              <w:rPr>
                <w:b/>
                <w:sz w:val="22"/>
                <w:szCs w:val="22"/>
              </w:rPr>
            </w:pPr>
            <w:r>
              <w:rPr>
                <w:b/>
                <w:sz w:val="22"/>
                <w:szCs w:val="22"/>
              </w:rPr>
              <w:t>License</w:t>
            </w:r>
          </w:p>
        </w:tc>
        <w:tc>
          <w:tcPr>
            <w:tcW w:w="6491" w:type="dxa"/>
          </w:tcPr>
          <w:p w:rsidR="0090624D" w:rsidRDefault="007F7E75" w:rsidP="00D878DA">
            <w:pPr>
              <w:pStyle w:val="NoSpacing"/>
              <w:rPr>
                <w:szCs w:val="21"/>
              </w:rPr>
            </w:pPr>
            <w:r>
              <w:rPr>
                <w:szCs w:val="21"/>
              </w:rPr>
              <w:t>Minnesota RN 138778-0 Active</w:t>
            </w:r>
          </w:p>
          <w:p w:rsidR="007F7E75" w:rsidRDefault="007F7E75" w:rsidP="00D878DA">
            <w:pPr>
              <w:pStyle w:val="NoSpacing"/>
              <w:rPr>
                <w:szCs w:val="21"/>
              </w:rPr>
            </w:pPr>
            <w:r>
              <w:rPr>
                <w:szCs w:val="21"/>
              </w:rPr>
              <w:t>New Mexico pending</w:t>
            </w:r>
          </w:p>
          <w:p w:rsidR="00D878DA" w:rsidRDefault="00D878DA" w:rsidP="00D878DA">
            <w:pPr>
              <w:pStyle w:val="NoSpacing"/>
              <w:rPr>
                <w:szCs w:val="21"/>
              </w:rPr>
            </w:pPr>
          </w:p>
          <w:p w:rsidR="00D878DA" w:rsidRPr="00D878DA" w:rsidRDefault="00D878DA" w:rsidP="00D878DA">
            <w:pPr>
              <w:pStyle w:val="NoSpacing"/>
              <w:rPr>
                <w:szCs w:val="21"/>
              </w:rPr>
            </w:pPr>
          </w:p>
        </w:tc>
      </w:tr>
      <w:tr w:rsidR="00F22534" w:rsidRPr="00F22534" w:rsidTr="0090624D">
        <w:tc>
          <w:tcPr>
            <w:tcW w:w="3085" w:type="dxa"/>
          </w:tcPr>
          <w:p w:rsidR="00FE59B8" w:rsidRPr="00D878DA" w:rsidRDefault="004E5210" w:rsidP="0090624D">
            <w:pPr>
              <w:rPr>
                <w:b/>
                <w:sz w:val="22"/>
                <w:szCs w:val="22"/>
              </w:rPr>
            </w:pPr>
            <w:r w:rsidRPr="00D878DA">
              <w:rPr>
                <w:b/>
                <w:sz w:val="22"/>
                <w:szCs w:val="22"/>
              </w:rPr>
              <w:t>Diagnostic and Therapeutic</w:t>
            </w:r>
          </w:p>
          <w:p w:rsidR="00B01EA7" w:rsidRPr="00D878DA" w:rsidRDefault="004E5210" w:rsidP="00D878DA">
            <w:pPr>
              <w:rPr>
                <w:sz w:val="22"/>
                <w:szCs w:val="22"/>
              </w:rPr>
            </w:pPr>
            <w:r w:rsidRPr="00D878DA">
              <w:rPr>
                <w:b/>
                <w:sz w:val="22"/>
                <w:szCs w:val="22"/>
              </w:rPr>
              <w:t>Equipment</w:t>
            </w:r>
          </w:p>
        </w:tc>
        <w:tc>
          <w:tcPr>
            <w:tcW w:w="6491" w:type="dxa"/>
          </w:tcPr>
          <w:p w:rsidR="00FE59B8" w:rsidRDefault="004E5210" w:rsidP="00D878DA">
            <w:pPr>
              <w:pStyle w:val="NoSpacing"/>
              <w:rPr>
                <w:szCs w:val="21"/>
              </w:rPr>
            </w:pPr>
            <w:r w:rsidRPr="00D878DA">
              <w:rPr>
                <w:szCs w:val="21"/>
              </w:rPr>
              <w:t>X-ray, Ultrasound, Glucometer, EKG, I-</w:t>
            </w:r>
            <w:r w:rsidR="00F211A4" w:rsidRPr="00D878DA">
              <w:rPr>
                <w:szCs w:val="21"/>
              </w:rPr>
              <w:t>stat, E</w:t>
            </w:r>
            <w:r w:rsidRPr="00D878DA">
              <w:rPr>
                <w:szCs w:val="21"/>
              </w:rPr>
              <w:t>-Stim, TENS</w:t>
            </w:r>
          </w:p>
          <w:p w:rsidR="00D878DA" w:rsidRPr="00D878DA" w:rsidRDefault="00D878DA" w:rsidP="00D878DA">
            <w:pPr>
              <w:pStyle w:val="NoSpacing"/>
              <w:rPr>
                <w:szCs w:val="20"/>
              </w:rPr>
            </w:pPr>
          </w:p>
          <w:p w:rsidR="00B01EA7" w:rsidRPr="00D878DA" w:rsidRDefault="00B01EA7" w:rsidP="00D878DA">
            <w:pPr>
              <w:pStyle w:val="NoSpacing"/>
              <w:rPr>
                <w:szCs w:val="20"/>
              </w:rPr>
            </w:pPr>
          </w:p>
        </w:tc>
      </w:tr>
      <w:tr w:rsidR="00D878DA" w:rsidRPr="00F22534" w:rsidTr="00E14494">
        <w:tc>
          <w:tcPr>
            <w:tcW w:w="3085" w:type="dxa"/>
          </w:tcPr>
          <w:p w:rsidR="00D878DA" w:rsidRPr="00D878DA" w:rsidRDefault="00D878DA" w:rsidP="00E14494">
            <w:pPr>
              <w:rPr>
                <w:b/>
                <w:sz w:val="22"/>
                <w:szCs w:val="22"/>
              </w:rPr>
            </w:pPr>
            <w:r w:rsidRPr="00D878DA">
              <w:rPr>
                <w:b/>
                <w:sz w:val="22"/>
                <w:szCs w:val="22"/>
              </w:rPr>
              <w:t>Certifications</w:t>
            </w:r>
          </w:p>
        </w:tc>
        <w:tc>
          <w:tcPr>
            <w:tcW w:w="6491" w:type="dxa"/>
          </w:tcPr>
          <w:p w:rsidR="00D878DA" w:rsidRPr="00D878DA" w:rsidRDefault="00D878DA" w:rsidP="00E14494">
            <w:pPr>
              <w:pStyle w:val="NoSpacing"/>
              <w:rPr>
                <w:szCs w:val="21"/>
              </w:rPr>
            </w:pPr>
            <w:r w:rsidRPr="00D878DA">
              <w:rPr>
                <w:szCs w:val="21"/>
              </w:rPr>
              <w:t>Dermal Fillers</w:t>
            </w:r>
          </w:p>
          <w:p w:rsidR="00D878DA" w:rsidRPr="00D878DA" w:rsidRDefault="00D878DA" w:rsidP="00E14494">
            <w:pPr>
              <w:pStyle w:val="NoSpacing"/>
              <w:rPr>
                <w:szCs w:val="21"/>
              </w:rPr>
            </w:pPr>
            <w:r w:rsidRPr="00D878DA">
              <w:rPr>
                <w:szCs w:val="21"/>
              </w:rPr>
              <w:t>Botox ®</w:t>
            </w:r>
          </w:p>
          <w:p w:rsidR="00353A6A" w:rsidRPr="00D878DA" w:rsidRDefault="00D878DA" w:rsidP="00E14494">
            <w:pPr>
              <w:pStyle w:val="NoSpacing"/>
              <w:rPr>
                <w:szCs w:val="21"/>
              </w:rPr>
            </w:pPr>
            <w:r w:rsidRPr="00D878DA">
              <w:rPr>
                <w:szCs w:val="21"/>
              </w:rPr>
              <w:t>Suturing</w:t>
            </w:r>
            <w:r w:rsidR="00353A6A">
              <w:rPr>
                <w:szCs w:val="21"/>
              </w:rPr>
              <w:t xml:space="preserve"> </w:t>
            </w:r>
          </w:p>
          <w:p w:rsidR="00D878DA" w:rsidRPr="00D878DA" w:rsidRDefault="00D878DA" w:rsidP="00E14494">
            <w:pPr>
              <w:pStyle w:val="NoSpacing"/>
              <w:rPr>
                <w:szCs w:val="20"/>
              </w:rPr>
            </w:pPr>
          </w:p>
        </w:tc>
      </w:tr>
      <w:tr w:rsidR="00D878DA" w:rsidRPr="00F22534" w:rsidTr="00E14494">
        <w:tc>
          <w:tcPr>
            <w:tcW w:w="3085" w:type="dxa"/>
          </w:tcPr>
          <w:p w:rsidR="00D878DA" w:rsidRPr="00D878DA" w:rsidRDefault="00D878DA" w:rsidP="00E14494">
            <w:pPr>
              <w:rPr>
                <w:b/>
                <w:sz w:val="22"/>
                <w:szCs w:val="22"/>
              </w:rPr>
            </w:pPr>
            <w:r w:rsidRPr="00D878DA">
              <w:rPr>
                <w:b/>
                <w:sz w:val="22"/>
                <w:szCs w:val="22"/>
              </w:rPr>
              <w:t>Publishing and Design</w:t>
            </w:r>
          </w:p>
          <w:p w:rsidR="00D878DA" w:rsidRPr="00D878DA" w:rsidRDefault="00D878DA" w:rsidP="00E14494">
            <w:pPr>
              <w:rPr>
                <w:b/>
                <w:sz w:val="22"/>
                <w:szCs w:val="22"/>
              </w:rPr>
            </w:pPr>
            <w:r w:rsidRPr="00D878DA">
              <w:rPr>
                <w:b/>
                <w:sz w:val="22"/>
                <w:szCs w:val="22"/>
              </w:rPr>
              <w:t>Tools</w:t>
            </w:r>
          </w:p>
        </w:tc>
        <w:tc>
          <w:tcPr>
            <w:tcW w:w="6491" w:type="dxa"/>
          </w:tcPr>
          <w:p w:rsidR="00D878DA" w:rsidRPr="00D878DA" w:rsidRDefault="00D878DA" w:rsidP="00E14494">
            <w:pPr>
              <w:pStyle w:val="NoSpacing"/>
              <w:rPr>
                <w:szCs w:val="20"/>
              </w:rPr>
            </w:pPr>
            <w:r w:rsidRPr="00D878DA">
              <w:rPr>
                <w:szCs w:val="21"/>
              </w:rPr>
              <w:t>AutoCAD, Adobe Photoshop, Illustrator, Paint, Cor</w:t>
            </w:r>
            <w:r w:rsidR="00BE6083">
              <w:rPr>
                <w:szCs w:val="21"/>
              </w:rPr>
              <w:t xml:space="preserve">el Draw, MS </w:t>
            </w:r>
            <w:r w:rsidR="00F211A4">
              <w:rPr>
                <w:szCs w:val="21"/>
              </w:rPr>
              <w:t>Paint, Adobe</w:t>
            </w:r>
            <w:r w:rsidR="00BE6083">
              <w:rPr>
                <w:szCs w:val="21"/>
              </w:rPr>
              <w:t xml:space="preserve"> Dreamw</w:t>
            </w:r>
            <w:r w:rsidRPr="00D878DA">
              <w:rPr>
                <w:szCs w:val="21"/>
              </w:rPr>
              <w:t>eaver,</w:t>
            </w:r>
            <w:r w:rsidR="00BE6083">
              <w:rPr>
                <w:szCs w:val="21"/>
              </w:rPr>
              <w:t xml:space="preserve"> </w:t>
            </w:r>
            <w:r>
              <w:rPr>
                <w:szCs w:val="20"/>
              </w:rPr>
              <w:t>InDesign</w:t>
            </w:r>
          </w:p>
          <w:p w:rsidR="00D878DA" w:rsidRPr="00D878DA" w:rsidRDefault="00D878DA" w:rsidP="00E14494">
            <w:pPr>
              <w:pStyle w:val="NoSpacing"/>
              <w:rPr>
                <w:szCs w:val="21"/>
              </w:rPr>
            </w:pPr>
          </w:p>
        </w:tc>
      </w:tr>
      <w:tr w:rsidR="00D878DA" w:rsidRPr="00F22534" w:rsidTr="00E14494">
        <w:tc>
          <w:tcPr>
            <w:tcW w:w="3085" w:type="dxa"/>
          </w:tcPr>
          <w:p w:rsidR="00D878DA" w:rsidRPr="00D878DA" w:rsidRDefault="00D878DA" w:rsidP="00E14494">
            <w:pPr>
              <w:rPr>
                <w:b/>
                <w:sz w:val="22"/>
                <w:szCs w:val="22"/>
              </w:rPr>
            </w:pPr>
            <w:r>
              <w:rPr>
                <w:b/>
                <w:sz w:val="22"/>
                <w:szCs w:val="22"/>
              </w:rPr>
              <w:t>Digital Media Knowledge</w:t>
            </w:r>
          </w:p>
        </w:tc>
        <w:tc>
          <w:tcPr>
            <w:tcW w:w="6491" w:type="dxa"/>
          </w:tcPr>
          <w:p w:rsidR="00D878DA" w:rsidRPr="00BE6083" w:rsidRDefault="00BE6083" w:rsidP="00E14494">
            <w:pPr>
              <w:pStyle w:val="NoSpacing"/>
            </w:pPr>
            <w:r>
              <w:t xml:space="preserve">Adobe CC: Lightroom, Illustrator, InDesign, Premiere Pro, After Effects, Dreamweaver, Flash Pro, Audition, Edge Animate, InCopy, Prelude, </w:t>
            </w:r>
            <w:proofErr w:type="spellStart"/>
            <w:r>
              <w:t>SpeedGrade</w:t>
            </w:r>
            <w:proofErr w:type="spellEnd"/>
            <w:r>
              <w:t xml:space="preserve">, Photoshop, Muse, Bridge, Edge Inspect, Fireworks, Acrobat, Media Encoder. Microsoft: Word, Silverlight, Access, Excel, InfoPath, OneNote, Outlook, </w:t>
            </w:r>
            <w:proofErr w:type="spellStart"/>
            <w:r>
              <w:t>Powerpoint</w:t>
            </w:r>
            <w:proofErr w:type="spellEnd"/>
            <w:r>
              <w:t xml:space="preserve">. HTML, CSS, JavaScript, </w:t>
            </w:r>
            <w:proofErr w:type="spellStart"/>
            <w:r>
              <w:t>Wordpress</w:t>
            </w:r>
            <w:proofErr w:type="spellEnd"/>
            <w:r>
              <w:t xml:space="preserve">, Cubase </w:t>
            </w:r>
            <w:r w:rsidR="00F211A4">
              <w:t>7, Pro</w:t>
            </w:r>
            <w:r>
              <w:t xml:space="preserve"> Tools, 3D Max</w:t>
            </w:r>
          </w:p>
          <w:p w:rsidR="00D878DA" w:rsidRPr="00D878DA" w:rsidRDefault="00D878DA" w:rsidP="00E14494">
            <w:pPr>
              <w:pStyle w:val="NoSpacing"/>
            </w:pPr>
          </w:p>
        </w:tc>
      </w:tr>
      <w:tr w:rsidR="00D878DA" w:rsidRPr="00F22534" w:rsidTr="00E14494">
        <w:tc>
          <w:tcPr>
            <w:tcW w:w="3085" w:type="dxa"/>
          </w:tcPr>
          <w:p w:rsidR="00D878DA" w:rsidRPr="00D878DA" w:rsidRDefault="00D878DA" w:rsidP="00E14494">
            <w:pPr>
              <w:rPr>
                <w:b/>
                <w:sz w:val="22"/>
                <w:szCs w:val="22"/>
              </w:rPr>
            </w:pPr>
            <w:r>
              <w:rPr>
                <w:b/>
                <w:sz w:val="22"/>
                <w:szCs w:val="22"/>
              </w:rPr>
              <w:t>Social Media Knowledge</w:t>
            </w:r>
          </w:p>
        </w:tc>
        <w:tc>
          <w:tcPr>
            <w:tcW w:w="6491" w:type="dxa"/>
          </w:tcPr>
          <w:p w:rsidR="00D878DA" w:rsidRDefault="00BE6083" w:rsidP="00E14494">
            <w:pPr>
              <w:pStyle w:val="NoSpacing"/>
              <w:rPr>
                <w:b/>
                <w:color w:val="FF0000"/>
              </w:rPr>
            </w:pPr>
            <w:r>
              <w:t xml:space="preserve">Facebook, Twitter, Instagram, </w:t>
            </w:r>
            <w:proofErr w:type="spellStart"/>
            <w:r>
              <w:t>MySpace</w:t>
            </w:r>
            <w:proofErr w:type="spellEnd"/>
            <w:r>
              <w:t>, SoundCloud</w:t>
            </w:r>
            <w:r w:rsidR="00D878DA">
              <w:rPr>
                <w:b/>
                <w:color w:val="FF0000"/>
              </w:rPr>
              <w:t xml:space="preserve"> </w:t>
            </w:r>
          </w:p>
          <w:p w:rsidR="00D878DA" w:rsidRPr="00D878DA" w:rsidRDefault="00D878DA" w:rsidP="00E14494">
            <w:pPr>
              <w:pStyle w:val="NoSpacing"/>
            </w:pPr>
          </w:p>
        </w:tc>
      </w:tr>
      <w:tr w:rsidR="00D878DA" w:rsidRPr="00F22534" w:rsidTr="00E14494">
        <w:tc>
          <w:tcPr>
            <w:tcW w:w="3085" w:type="dxa"/>
          </w:tcPr>
          <w:p w:rsidR="00D878DA" w:rsidRPr="00D878DA" w:rsidRDefault="00D878DA" w:rsidP="00E14494">
            <w:pPr>
              <w:rPr>
                <w:b/>
                <w:sz w:val="22"/>
                <w:szCs w:val="22"/>
              </w:rPr>
            </w:pPr>
            <w:r w:rsidRPr="00D878DA">
              <w:rPr>
                <w:b/>
                <w:sz w:val="22"/>
                <w:szCs w:val="22"/>
              </w:rPr>
              <w:t>Language Skills</w:t>
            </w:r>
          </w:p>
        </w:tc>
        <w:tc>
          <w:tcPr>
            <w:tcW w:w="6491" w:type="dxa"/>
          </w:tcPr>
          <w:p w:rsidR="00D878DA" w:rsidRDefault="00454FD0" w:rsidP="00E14494">
            <w:pPr>
              <w:pStyle w:val="NoSpacing"/>
            </w:pPr>
            <w:r>
              <w:t>English</w:t>
            </w:r>
          </w:p>
          <w:p w:rsidR="00D878DA" w:rsidRPr="00D878DA" w:rsidRDefault="00D878DA" w:rsidP="00E14494">
            <w:pPr>
              <w:pStyle w:val="NoSpacing"/>
            </w:pPr>
          </w:p>
        </w:tc>
      </w:tr>
    </w:tbl>
    <w:p w:rsidR="00141C80" w:rsidRPr="00F22534" w:rsidRDefault="00141C80" w:rsidP="00A011E3">
      <w:pPr>
        <w:rPr>
          <w:sz w:val="16"/>
          <w:szCs w:val="16"/>
        </w:rPr>
      </w:pPr>
    </w:p>
    <w:sectPr w:rsidR="00141C80" w:rsidRPr="00F22534" w:rsidSect="00D40A99">
      <w:footerReference w:type="default" r:id="rId8"/>
      <w:headerReference w:type="firs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926" w:rsidRDefault="00C37926">
      <w:pPr>
        <w:pStyle w:val="Heading3"/>
      </w:pPr>
      <w:r>
        <w:separator/>
      </w:r>
    </w:p>
  </w:endnote>
  <w:endnote w:type="continuationSeparator" w:id="0">
    <w:p w:rsidR="00C37926" w:rsidRDefault="00C37926">
      <w:pPr>
        <w:pStyle w:val="Head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radeGothic CondEighteen">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roman"/>
    <w:pitch w:val="default"/>
  </w:font>
  <w:font w:name="ヒラギノ角ゴ Pro W3">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772566"/>
      <w:docPartObj>
        <w:docPartGallery w:val="Page Numbers (Bottom of Page)"/>
        <w:docPartUnique/>
      </w:docPartObj>
    </w:sdtPr>
    <w:sdtEndPr>
      <w:rPr>
        <w:noProof/>
      </w:rPr>
    </w:sdtEndPr>
    <w:sdtContent>
      <w:p w:rsidR="00C05E5A" w:rsidRDefault="00C05E5A">
        <w:pPr>
          <w:pStyle w:val="Footer"/>
          <w:jc w:val="right"/>
        </w:pPr>
        <w:r>
          <w:fldChar w:fldCharType="begin"/>
        </w:r>
        <w:r>
          <w:instrText xml:space="preserve"> PAGE   \* MERGEFORMAT </w:instrText>
        </w:r>
        <w:r>
          <w:fldChar w:fldCharType="separate"/>
        </w:r>
        <w:r w:rsidR="00F211A4">
          <w:rPr>
            <w:noProof/>
          </w:rPr>
          <w:t>6</w:t>
        </w:r>
        <w:r>
          <w:rPr>
            <w:noProof/>
          </w:rPr>
          <w:fldChar w:fldCharType="end"/>
        </w:r>
      </w:p>
    </w:sdtContent>
  </w:sdt>
  <w:p w:rsidR="00C05E5A" w:rsidRDefault="00C05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926" w:rsidRDefault="00C37926">
      <w:pPr>
        <w:pStyle w:val="Heading3"/>
      </w:pPr>
      <w:r>
        <w:separator/>
      </w:r>
    </w:p>
  </w:footnote>
  <w:footnote w:type="continuationSeparator" w:id="0">
    <w:p w:rsidR="00C37926" w:rsidRDefault="00C37926">
      <w:pPr>
        <w:pStyle w:val="Head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01E" w:rsidRPr="00A07DCA" w:rsidRDefault="00E21B82" w:rsidP="00C159A8">
    <w:pPr>
      <w:pStyle w:val="Footer"/>
      <w:tabs>
        <w:tab w:val="clear" w:pos="8640"/>
        <w:tab w:val="right" w:pos="9350"/>
      </w:tabs>
      <w:rPr>
        <w:bCs/>
        <w:color w:val="808080"/>
        <w:sz w:val="20"/>
        <w:szCs w:val="20"/>
      </w:rPr>
    </w:pPr>
    <w:r>
      <w:rPr>
        <w:bCs/>
        <w:color w:val="808080"/>
        <w:sz w:val="20"/>
        <w:szCs w:val="20"/>
      </w:rPr>
      <w:t>30 Leeming Dr</w:t>
    </w:r>
    <w:r w:rsidR="00C8501E" w:rsidRPr="00A07DCA">
      <w:rPr>
        <w:bCs/>
        <w:color w:val="808080"/>
        <w:sz w:val="20"/>
        <w:szCs w:val="20"/>
      </w:rPr>
      <w:tab/>
    </w:r>
    <w:r w:rsidR="00C8501E" w:rsidRPr="00A07DCA">
      <w:rPr>
        <w:bCs/>
        <w:color w:val="808080"/>
        <w:sz w:val="20"/>
        <w:szCs w:val="20"/>
      </w:rPr>
      <w:tab/>
    </w:r>
    <w:r>
      <w:rPr>
        <w:bCs/>
        <w:color w:val="808080"/>
        <w:sz w:val="20"/>
        <w:szCs w:val="20"/>
      </w:rPr>
      <w:t>(613) 617-0222</w:t>
    </w:r>
    <w:r w:rsidR="00C8501E" w:rsidRPr="00A07DCA">
      <w:rPr>
        <w:bCs/>
        <w:color w:val="808080"/>
        <w:sz w:val="20"/>
        <w:szCs w:val="20"/>
      </w:rPr>
      <w:t xml:space="preserve">                             </w:t>
    </w:r>
  </w:p>
  <w:p w:rsidR="00C8501E" w:rsidRPr="00A07DCA" w:rsidRDefault="007B2AB3" w:rsidP="00C159A8">
    <w:pPr>
      <w:pStyle w:val="Footer"/>
      <w:tabs>
        <w:tab w:val="clear" w:pos="8640"/>
        <w:tab w:val="right" w:pos="9350"/>
      </w:tabs>
      <w:rPr>
        <w:bCs/>
        <w:color w:val="808080"/>
        <w:sz w:val="20"/>
        <w:szCs w:val="20"/>
      </w:rPr>
    </w:pPr>
    <w:r>
      <w:rPr>
        <w:bCs/>
        <w:color w:val="808080"/>
        <w:sz w:val="20"/>
        <w:szCs w:val="20"/>
      </w:rPr>
      <w:t xml:space="preserve">Ottawa, ON </w:t>
    </w:r>
    <w:r w:rsidR="00E21B82">
      <w:rPr>
        <w:bCs/>
        <w:color w:val="808080"/>
        <w:sz w:val="20"/>
        <w:szCs w:val="20"/>
      </w:rPr>
      <w:t>K2H-5P7</w:t>
    </w:r>
    <w:r w:rsidR="00C8501E" w:rsidRPr="00A07DCA">
      <w:rPr>
        <w:bCs/>
        <w:color w:val="808080"/>
        <w:sz w:val="20"/>
        <w:szCs w:val="20"/>
      </w:rPr>
      <w:tab/>
    </w:r>
    <w:r w:rsidR="00C8501E" w:rsidRPr="00A07DCA">
      <w:rPr>
        <w:bCs/>
        <w:color w:val="808080"/>
        <w:sz w:val="20"/>
        <w:szCs w:val="20"/>
      </w:rPr>
      <w:tab/>
    </w:r>
    <w:r>
      <w:rPr>
        <w:bCs/>
        <w:color w:val="808080"/>
        <w:sz w:val="20"/>
        <w:szCs w:val="20"/>
      </w:rPr>
      <w:t>wrightd5514@gmail.com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suff w:val="nothing"/>
      <w:lvlText w:val=""/>
      <w:lvlJc w:val="left"/>
      <w:pPr>
        <w:tabs>
          <w:tab w:val="num" w:pos="0"/>
        </w:tabs>
        <w:ind w:left="0" w:firstLine="0"/>
      </w:pPr>
      <w:rPr>
        <w:rFonts w:ascii="Symbol" w:hAnsi="Symbol" w:cs="Symbol"/>
      </w:rPr>
    </w:lvl>
    <w:lvl w:ilvl="1">
      <w:start w:val="1"/>
      <w:numFmt w:val="bullet"/>
      <w:suff w:val="nothing"/>
      <w:lvlText w:val="o"/>
      <w:lvlJc w:val="left"/>
      <w:pPr>
        <w:tabs>
          <w:tab w:val="num" w:pos="0"/>
        </w:tabs>
        <w:ind w:left="0" w:firstLine="0"/>
      </w:pPr>
      <w:rPr>
        <w:rFonts w:ascii="Courier New" w:hAnsi="Courier New" w:cs="Courier New"/>
      </w:rPr>
    </w:lvl>
    <w:lvl w:ilvl="2">
      <w:start w:val="1"/>
      <w:numFmt w:val="bullet"/>
      <w:suff w:val="nothing"/>
      <w:lvlText w:val=""/>
      <w:lvlJc w:val="left"/>
      <w:pPr>
        <w:tabs>
          <w:tab w:val="num" w:pos="0"/>
        </w:tabs>
        <w:ind w:left="0" w:firstLine="0"/>
      </w:pPr>
      <w:rPr>
        <w:rFonts w:ascii="Wingdings" w:hAnsi="Wingdings" w:cs="Wingdings"/>
      </w:rPr>
    </w:lvl>
    <w:lvl w:ilvl="3">
      <w:start w:val="1"/>
      <w:numFmt w:val="bullet"/>
      <w:suff w:val="nothing"/>
      <w:lvlText w:val=""/>
      <w:lvlJc w:val="left"/>
      <w:pPr>
        <w:tabs>
          <w:tab w:val="num" w:pos="0"/>
        </w:tabs>
        <w:ind w:left="0" w:firstLine="0"/>
      </w:pPr>
      <w:rPr>
        <w:rFonts w:ascii="Symbol" w:hAnsi="Symbol" w:cs="Symbol"/>
      </w:rPr>
    </w:lvl>
    <w:lvl w:ilvl="4">
      <w:start w:val="1"/>
      <w:numFmt w:val="bullet"/>
      <w:suff w:val="nothing"/>
      <w:lvlText w:val="o"/>
      <w:lvlJc w:val="left"/>
      <w:pPr>
        <w:tabs>
          <w:tab w:val="num" w:pos="0"/>
        </w:tabs>
        <w:ind w:left="0" w:firstLine="0"/>
      </w:pPr>
      <w:rPr>
        <w:rFonts w:ascii="Courier New" w:hAnsi="Courier New" w:cs="Courier New"/>
      </w:rPr>
    </w:lvl>
    <w:lvl w:ilvl="5">
      <w:start w:val="1"/>
      <w:numFmt w:val="bullet"/>
      <w:suff w:val="nothing"/>
      <w:lvlText w:val=""/>
      <w:lvlJc w:val="left"/>
      <w:pPr>
        <w:tabs>
          <w:tab w:val="num" w:pos="0"/>
        </w:tabs>
        <w:ind w:left="0" w:firstLine="0"/>
      </w:pPr>
      <w:rPr>
        <w:rFonts w:ascii="Wingdings" w:hAnsi="Wingdings" w:cs="Wingdings"/>
      </w:rPr>
    </w:lvl>
    <w:lvl w:ilvl="6">
      <w:start w:val="1"/>
      <w:numFmt w:val="bullet"/>
      <w:suff w:val="nothing"/>
      <w:lvlText w:val=""/>
      <w:lvlJc w:val="left"/>
      <w:pPr>
        <w:tabs>
          <w:tab w:val="num" w:pos="0"/>
        </w:tabs>
        <w:ind w:left="0" w:firstLine="0"/>
      </w:pPr>
      <w:rPr>
        <w:rFonts w:ascii="Symbol" w:hAnsi="Symbol" w:cs="Symbol"/>
      </w:rPr>
    </w:lvl>
    <w:lvl w:ilvl="7">
      <w:start w:val="1"/>
      <w:numFmt w:val="bullet"/>
      <w:suff w:val="nothing"/>
      <w:lvlText w:val="o"/>
      <w:lvlJc w:val="left"/>
      <w:pPr>
        <w:tabs>
          <w:tab w:val="num" w:pos="0"/>
        </w:tabs>
        <w:ind w:left="0" w:firstLine="0"/>
      </w:pPr>
      <w:rPr>
        <w:rFonts w:ascii="Courier New" w:hAnsi="Courier New" w:cs="Courier New"/>
      </w:rPr>
    </w:lvl>
    <w:lvl w:ilvl="8">
      <w:start w:val="1"/>
      <w:numFmt w:val="bullet"/>
      <w:suff w:val="nothing"/>
      <w:lvlText w:val=""/>
      <w:lvlJc w:val="left"/>
      <w:pPr>
        <w:tabs>
          <w:tab w:val="num" w:pos="0"/>
        </w:tabs>
        <w:ind w:left="0" w:firstLine="0"/>
      </w:pPr>
      <w:rPr>
        <w:rFonts w:ascii="Wingdings" w:hAnsi="Wingdings" w:cs="Wingdings"/>
      </w:r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OpenSymbol"/>
      </w:rPr>
    </w:lvl>
  </w:abstractNum>
  <w:abstractNum w:abstractNumId="2" w15:restartNumberingAfterBreak="0">
    <w:nsid w:val="00000006"/>
    <w:multiLevelType w:val="multilevel"/>
    <w:tmpl w:val="00000006"/>
    <w:lvl w:ilvl="0">
      <w:start w:val="1"/>
      <w:numFmt w:val="bullet"/>
      <w:lvlText w:val=""/>
      <w:lvlJc w:val="left"/>
      <w:pPr>
        <w:tabs>
          <w:tab w:val="num" w:pos="84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9"/>
    <w:multiLevelType w:val="multilevel"/>
    <w:tmpl w:val="0000000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DEA69F3"/>
    <w:multiLevelType w:val="hybridMultilevel"/>
    <w:tmpl w:val="9A5A1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35257"/>
    <w:multiLevelType w:val="hybridMultilevel"/>
    <w:tmpl w:val="2DAEC0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651FEA"/>
    <w:multiLevelType w:val="hybridMultilevel"/>
    <w:tmpl w:val="2272D51E"/>
    <w:lvl w:ilvl="0" w:tplc="F536D008">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30785D"/>
    <w:multiLevelType w:val="hybridMultilevel"/>
    <w:tmpl w:val="D1CAC0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E8D4131"/>
    <w:multiLevelType w:val="hybridMultilevel"/>
    <w:tmpl w:val="4A9CB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5D67B7"/>
    <w:multiLevelType w:val="hybridMultilevel"/>
    <w:tmpl w:val="2A763510"/>
    <w:lvl w:ilvl="0" w:tplc="30FA35CC">
      <w:start w:val="1"/>
      <w:numFmt w:val="bullet"/>
      <w:lvlText w:val=""/>
      <w:lvlJc w:val="left"/>
      <w:pPr>
        <w:ind w:left="284" w:hanging="284"/>
      </w:pPr>
      <w:rPr>
        <w:rFonts w:ascii="Symbol" w:hAnsi="Symbol" w:hint="default"/>
      </w:rPr>
    </w:lvl>
    <w:lvl w:ilvl="1" w:tplc="4522AE56">
      <w:start w:val="1"/>
      <w:numFmt w:val="bullet"/>
      <w:lvlText w:val=""/>
      <w:lvlJc w:val="left"/>
      <w:pPr>
        <w:ind w:left="1364" w:hanging="284"/>
      </w:pPr>
      <w:rPr>
        <w:rFonts w:ascii="Symbol" w:hAnsi="Symbol" w:hint="default"/>
        <w:sz w:val="16"/>
        <w:szCs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73055"/>
    <w:multiLevelType w:val="hybridMultilevel"/>
    <w:tmpl w:val="CBDA0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D0595A"/>
    <w:multiLevelType w:val="hybridMultilevel"/>
    <w:tmpl w:val="33E8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11858"/>
    <w:multiLevelType w:val="hybridMultilevel"/>
    <w:tmpl w:val="359055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0B654A"/>
    <w:multiLevelType w:val="hybridMultilevel"/>
    <w:tmpl w:val="AFE68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10672F"/>
    <w:multiLevelType w:val="hybridMultilevel"/>
    <w:tmpl w:val="84E02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172EBB"/>
    <w:multiLevelType w:val="hybridMultilevel"/>
    <w:tmpl w:val="D3C6F4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65758D1"/>
    <w:multiLevelType w:val="hybridMultilevel"/>
    <w:tmpl w:val="1F0ED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6BB7224"/>
    <w:multiLevelType w:val="hybridMultilevel"/>
    <w:tmpl w:val="3D18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103056"/>
    <w:multiLevelType w:val="hybridMultilevel"/>
    <w:tmpl w:val="2C76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31D86"/>
    <w:multiLevelType w:val="hybridMultilevel"/>
    <w:tmpl w:val="A7620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2146B5"/>
    <w:multiLevelType w:val="singleLevel"/>
    <w:tmpl w:val="B1E8B700"/>
    <w:lvl w:ilvl="0">
      <w:start w:val="1"/>
      <w:numFmt w:val="bullet"/>
      <w:pStyle w:val="FirstPoint"/>
      <w:lvlText w:val=""/>
      <w:lvlJc w:val="left"/>
      <w:pPr>
        <w:tabs>
          <w:tab w:val="num" w:pos="360"/>
        </w:tabs>
        <w:ind w:left="360" w:hanging="360"/>
      </w:pPr>
      <w:rPr>
        <w:rFonts w:ascii="Symbol" w:hAnsi="Symbol" w:hint="default"/>
      </w:rPr>
    </w:lvl>
  </w:abstractNum>
  <w:abstractNum w:abstractNumId="21" w15:restartNumberingAfterBreak="0">
    <w:nsid w:val="3BEF0BFA"/>
    <w:multiLevelType w:val="hybridMultilevel"/>
    <w:tmpl w:val="47D4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85FB5"/>
    <w:multiLevelType w:val="hybridMultilevel"/>
    <w:tmpl w:val="D92C1C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DAF1267"/>
    <w:multiLevelType w:val="hybridMultilevel"/>
    <w:tmpl w:val="73005D3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F8A4A13"/>
    <w:multiLevelType w:val="hybridMultilevel"/>
    <w:tmpl w:val="112889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1AD3F5E"/>
    <w:multiLevelType w:val="hybridMultilevel"/>
    <w:tmpl w:val="2B4A279C"/>
    <w:lvl w:ilvl="0" w:tplc="EA74E8FA">
      <w:start w:val="1"/>
      <w:numFmt w:val="bullet"/>
      <w:pStyle w:val="List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F00AC1"/>
    <w:multiLevelType w:val="hybridMultilevel"/>
    <w:tmpl w:val="76C832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95C09F1"/>
    <w:multiLevelType w:val="hybridMultilevel"/>
    <w:tmpl w:val="4CBA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84670"/>
    <w:multiLevelType w:val="hybridMultilevel"/>
    <w:tmpl w:val="E1CA8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E7D5D07"/>
    <w:multiLevelType w:val="hybridMultilevel"/>
    <w:tmpl w:val="2B8C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3333B3"/>
    <w:multiLevelType w:val="multilevel"/>
    <w:tmpl w:val="341096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32B5DD0"/>
    <w:multiLevelType w:val="hybridMultilevel"/>
    <w:tmpl w:val="6EE8404C"/>
    <w:lvl w:ilvl="0" w:tplc="204EB210">
      <w:start w:val="1"/>
      <w:numFmt w:val="bullet"/>
      <w:pStyle w:val="ListBullet2"/>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194314"/>
    <w:multiLevelType w:val="hybridMultilevel"/>
    <w:tmpl w:val="15E2F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7B5EAC"/>
    <w:multiLevelType w:val="multilevel"/>
    <w:tmpl w:val="86E6B8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DC6B64"/>
    <w:multiLevelType w:val="hybridMultilevel"/>
    <w:tmpl w:val="430A57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ABE6A8F"/>
    <w:multiLevelType w:val="hybridMultilevel"/>
    <w:tmpl w:val="58C4DE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B617031"/>
    <w:multiLevelType w:val="hybridMultilevel"/>
    <w:tmpl w:val="B7BEA1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FA2183D"/>
    <w:multiLevelType w:val="hybridMultilevel"/>
    <w:tmpl w:val="221CF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FF42AB"/>
    <w:multiLevelType w:val="hybridMultilevel"/>
    <w:tmpl w:val="D3FE3D46"/>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7A4C43"/>
    <w:multiLevelType w:val="hybridMultilevel"/>
    <w:tmpl w:val="B860C6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9291CC7"/>
    <w:multiLevelType w:val="singleLevel"/>
    <w:tmpl w:val="34260AF6"/>
    <w:lvl w:ilvl="0">
      <w:start w:val="1"/>
      <w:numFmt w:val="bullet"/>
      <w:pStyle w:val="Points"/>
      <w:lvlText w:val=""/>
      <w:lvlJc w:val="left"/>
      <w:pPr>
        <w:tabs>
          <w:tab w:val="num" w:pos="360"/>
        </w:tabs>
        <w:ind w:left="360" w:hanging="360"/>
      </w:pPr>
      <w:rPr>
        <w:rFonts w:ascii="Symbol" w:hAnsi="Symbol" w:hint="default"/>
      </w:rPr>
    </w:lvl>
  </w:abstractNum>
  <w:abstractNum w:abstractNumId="41" w15:restartNumberingAfterBreak="0">
    <w:nsid w:val="6AE94A05"/>
    <w:multiLevelType w:val="hybridMultilevel"/>
    <w:tmpl w:val="AF90B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8D54C3"/>
    <w:multiLevelType w:val="hybridMultilevel"/>
    <w:tmpl w:val="0DD042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348500C"/>
    <w:multiLevelType w:val="multilevel"/>
    <w:tmpl w:val="3670F2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3846E18"/>
    <w:multiLevelType w:val="hybridMultilevel"/>
    <w:tmpl w:val="E13093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F0E7ED3"/>
    <w:multiLevelType w:val="hybridMultilevel"/>
    <w:tmpl w:val="89BC8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1"/>
  </w:num>
  <w:num w:numId="3">
    <w:abstractNumId w:val="40"/>
  </w:num>
  <w:num w:numId="4">
    <w:abstractNumId w:val="20"/>
  </w:num>
  <w:num w:numId="5">
    <w:abstractNumId w:val="35"/>
  </w:num>
  <w:num w:numId="6">
    <w:abstractNumId w:val="26"/>
  </w:num>
  <w:num w:numId="7">
    <w:abstractNumId w:val="36"/>
  </w:num>
  <w:num w:numId="8">
    <w:abstractNumId w:val="24"/>
  </w:num>
  <w:num w:numId="9">
    <w:abstractNumId w:val="44"/>
  </w:num>
  <w:num w:numId="10">
    <w:abstractNumId w:val="34"/>
  </w:num>
  <w:num w:numId="11">
    <w:abstractNumId w:val="15"/>
  </w:num>
  <w:num w:numId="12">
    <w:abstractNumId w:val="5"/>
  </w:num>
  <w:num w:numId="13">
    <w:abstractNumId w:val="32"/>
  </w:num>
  <w:num w:numId="14">
    <w:abstractNumId w:val="45"/>
  </w:num>
  <w:num w:numId="15">
    <w:abstractNumId w:val="22"/>
  </w:num>
  <w:num w:numId="16">
    <w:abstractNumId w:val="28"/>
  </w:num>
  <w:num w:numId="17">
    <w:abstractNumId w:val="16"/>
  </w:num>
  <w:num w:numId="18">
    <w:abstractNumId w:val="39"/>
  </w:num>
  <w:num w:numId="19">
    <w:abstractNumId w:val="33"/>
  </w:num>
  <w:num w:numId="20">
    <w:abstractNumId w:val="12"/>
  </w:num>
  <w:num w:numId="21">
    <w:abstractNumId w:val="42"/>
  </w:num>
  <w:num w:numId="22">
    <w:abstractNumId w:val="8"/>
  </w:num>
  <w:num w:numId="23">
    <w:abstractNumId w:val="11"/>
  </w:num>
  <w:num w:numId="24">
    <w:abstractNumId w:val="37"/>
  </w:num>
  <w:num w:numId="25">
    <w:abstractNumId w:val="17"/>
  </w:num>
  <w:num w:numId="26">
    <w:abstractNumId w:val="2"/>
  </w:num>
  <w:num w:numId="27">
    <w:abstractNumId w:val="3"/>
  </w:num>
  <w:num w:numId="28">
    <w:abstractNumId w:val="0"/>
  </w:num>
  <w:num w:numId="29">
    <w:abstractNumId w:val="4"/>
  </w:num>
  <w:num w:numId="30">
    <w:abstractNumId w:val="29"/>
  </w:num>
  <w:num w:numId="31">
    <w:abstractNumId w:val="6"/>
  </w:num>
  <w:num w:numId="32">
    <w:abstractNumId w:val="38"/>
  </w:num>
  <w:num w:numId="33">
    <w:abstractNumId w:val="1"/>
  </w:num>
  <w:num w:numId="34">
    <w:abstractNumId w:val="19"/>
  </w:num>
  <w:num w:numId="35">
    <w:abstractNumId w:val="10"/>
  </w:num>
  <w:num w:numId="36">
    <w:abstractNumId w:val="14"/>
  </w:num>
  <w:num w:numId="37">
    <w:abstractNumId w:val="30"/>
  </w:num>
  <w:num w:numId="38">
    <w:abstractNumId w:val="43"/>
  </w:num>
  <w:num w:numId="39">
    <w:abstractNumId w:val="18"/>
  </w:num>
  <w:num w:numId="40">
    <w:abstractNumId w:val="13"/>
  </w:num>
  <w:num w:numId="41">
    <w:abstractNumId w:val="23"/>
  </w:num>
  <w:num w:numId="42">
    <w:abstractNumId w:val="7"/>
  </w:num>
  <w:num w:numId="43">
    <w:abstractNumId w:val="9"/>
  </w:num>
  <w:num w:numId="44">
    <w:abstractNumId w:val="41"/>
  </w:num>
  <w:num w:numId="45">
    <w:abstractNumId w:val="27"/>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299"/>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C79"/>
    <w:rsid w:val="000024B5"/>
    <w:rsid w:val="0001355A"/>
    <w:rsid w:val="000227A2"/>
    <w:rsid w:val="000250FF"/>
    <w:rsid w:val="00026ACF"/>
    <w:rsid w:val="00031911"/>
    <w:rsid w:val="00031F05"/>
    <w:rsid w:val="00033230"/>
    <w:rsid w:val="00033B46"/>
    <w:rsid w:val="000356DB"/>
    <w:rsid w:val="000376EB"/>
    <w:rsid w:val="00040C74"/>
    <w:rsid w:val="0005008E"/>
    <w:rsid w:val="0008103F"/>
    <w:rsid w:val="00081638"/>
    <w:rsid w:val="000A3B4D"/>
    <w:rsid w:val="000B496B"/>
    <w:rsid w:val="000B798F"/>
    <w:rsid w:val="000B79CA"/>
    <w:rsid w:val="000C11AC"/>
    <w:rsid w:val="000C3B28"/>
    <w:rsid w:val="000E3800"/>
    <w:rsid w:val="000F0BB5"/>
    <w:rsid w:val="000F7CF6"/>
    <w:rsid w:val="00101436"/>
    <w:rsid w:val="00104FAE"/>
    <w:rsid w:val="0011121A"/>
    <w:rsid w:val="00115904"/>
    <w:rsid w:val="00124A30"/>
    <w:rsid w:val="00127261"/>
    <w:rsid w:val="0013170B"/>
    <w:rsid w:val="00134FB2"/>
    <w:rsid w:val="00135074"/>
    <w:rsid w:val="00141C80"/>
    <w:rsid w:val="001565C7"/>
    <w:rsid w:val="00160073"/>
    <w:rsid w:val="00161C9C"/>
    <w:rsid w:val="00181017"/>
    <w:rsid w:val="00197A85"/>
    <w:rsid w:val="001B54D7"/>
    <w:rsid w:val="001C0480"/>
    <w:rsid w:val="001C0DE4"/>
    <w:rsid w:val="001C192A"/>
    <w:rsid w:val="001F572E"/>
    <w:rsid w:val="001F6FB2"/>
    <w:rsid w:val="00200E40"/>
    <w:rsid w:val="0020117B"/>
    <w:rsid w:val="00202417"/>
    <w:rsid w:val="0021042E"/>
    <w:rsid w:val="00236C01"/>
    <w:rsid w:val="00250614"/>
    <w:rsid w:val="00251646"/>
    <w:rsid w:val="0027310E"/>
    <w:rsid w:val="00273FA4"/>
    <w:rsid w:val="0029574E"/>
    <w:rsid w:val="002A6B7D"/>
    <w:rsid w:val="002B1528"/>
    <w:rsid w:val="002B5F23"/>
    <w:rsid w:val="002C0F82"/>
    <w:rsid w:val="002C17B7"/>
    <w:rsid w:val="002C6B85"/>
    <w:rsid w:val="002D4D7D"/>
    <w:rsid w:val="002F24FE"/>
    <w:rsid w:val="00302BC1"/>
    <w:rsid w:val="00336C98"/>
    <w:rsid w:val="00353A6A"/>
    <w:rsid w:val="00365F0D"/>
    <w:rsid w:val="00386D60"/>
    <w:rsid w:val="003871C2"/>
    <w:rsid w:val="003A025E"/>
    <w:rsid w:val="003A43F0"/>
    <w:rsid w:val="003A797E"/>
    <w:rsid w:val="003B6055"/>
    <w:rsid w:val="003E1671"/>
    <w:rsid w:val="003E5EB7"/>
    <w:rsid w:val="003E7B31"/>
    <w:rsid w:val="003F5882"/>
    <w:rsid w:val="00407BD6"/>
    <w:rsid w:val="00410E22"/>
    <w:rsid w:val="00412768"/>
    <w:rsid w:val="0041735A"/>
    <w:rsid w:val="004223B4"/>
    <w:rsid w:val="0044155B"/>
    <w:rsid w:val="00454FD0"/>
    <w:rsid w:val="0048190C"/>
    <w:rsid w:val="00482147"/>
    <w:rsid w:val="004830AF"/>
    <w:rsid w:val="004858D8"/>
    <w:rsid w:val="00495529"/>
    <w:rsid w:val="0049748F"/>
    <w:rsid w:val="004A123F"/>
    <w:rsid w:val="004A565C"/>
    <w:rsid w:val="004A7CE8"/>
    <w:rsid w:val="004B1C1D"/>
    <w:rsid w:val="004B30C9"/>
    <w:rsid w:val="004C4EA4"/>
    <w:rsid w:val="004E5210"/>
    <w:rsid w:val="004F275B"/>
    <w:rsid w:val="004F64A8"/>
    <w:rsid w:val="005039AA"/>
    <w:rsid w:val="00505301"/>
    <w:rsid w:val="00513356"/>
    <w:rsid w:val="005168C9"/>
    <w:rsid w:val="005179B1"/>
    <w:rsid w:val="00523FB8"/>
    <w:rsid w:val="00561AA7"/>
    <w:rsid w:val="00570A7D"/>
    <w:rsid w:val="0058021E"/>
    <w:rsid w:val="0059154F"/>
    <w:rsid w:val="00594A47"/>
    <w:rsid w:val="005971AE"/>
    <w:rsid w:val="005A53DB"/>
    <w:rsid w:val="005B0695"/>
    <w:rsid w:val="005B7F10"/>
    <w:rsid w:val="005C1489"/>
    <w:rsid w:val="005D06F1"/>
    <w:rsid w:val="005D0DAD"/>
    <w:rsid w:val="005E11E3"/>
    <w:rsid w:val="005F001E"/>
    <w:rsid w:val="00610E28"/>
    <w:rsid w:val="0061237A"/>
    <w:rsid w:val="00616329"/>
    <w:rsid w:val="006177F0"/>
    <w:rsid w:val="00620B85"/>
    <w:rsid w:val="00623531"/>
    <w:rsid w:val="00623657"/>
    <w:rsid w:val="00661159"/>
    <w:rsid w:val="00676747"/>
    <w:rsid w:val="006772F4"/>
    <w:rsid w:val="00680355"/>
    <w:rsid w:val="006B6078"/>
    <w:rsid w:val="006D1D9D"/>
    <w:rsid w:val="006E22EA"/>
    <w:rsid w:val="006F1ECD"/>
    <w:rsid w:val="006F536D"/>
    <w:rsid w:val="006F71FF"/>
    <w:rsid w:val="007005F3"/>
    <w:rsid w:val="00702941"/>
    <w:rsid w:val="007158BE"/>
    <w:rsid w:val="00720860"/>
    <w:rsid w:val="00724696"/>
    <w:rsid w:val="0073447A"/>
    <w:rsid w:val="00744438"/>
    <w:rsid w:val="007474F5"/>
    <w:rsid w:val="007611C6"/>
    <w:rsid w:val="0076256E"/>
    <w:rsid w:val="007639F3"/>
    <w:rsid w:val="0076756E"/>
    <w:rsid w:val="0076776F"/>
    <w:rsid w:val="00772865"/>
    <w:rsid w:val="0077350B"/>
    <w:rsid w:val="0077621B"/>
    <w:rsid w:val="0079164D"/>
    <w:rsid w:val="007B2AB3"/>
    <w:rsid w:val="007C5038"/>
    <w:rsid w:val="007E79D7"/>
    <w:rsid w:val="007F7E75"/>
    <w:rsid w:val="00826421"/>
    <w:rsid w:val="00844126"/>
    <w:rsid w:val="00846CA6"/>
    <w:rsid w:val="00851030"/>
    <w:rsid w:val="00867DF0"/>
    <w:rsid w:val="0087245C"/>
    <w:rsid w:val="0088224B"/>
    <w:rsid w:val="00894623"/>
    <w:rsid w:val="0089779F"/>
    <w:rsid w:val="008A17D1"/>
    <w:rsid w:val="008B4169"/>
    <w:rsid w:val="008C2B0A"/>
    <w:rsid w:val="008D67ED"/>
    <w:rsid w:val="00904051"/>
    <w:rsid w:val="0090624D"/>
    <w:rsid w:val="0091147E"/>
    <w:rsid w:val="00914239"/>
    <w:rsid w:val="00920C28"/>
    <w:rsid w:val="00922C79"/>
    <w:rsid w:val="00964C0F"/>
    <w:rsid w:val="00974EC2"/>
    <w:rsid w:val="009817F9"/>
    <w:rsid w:val="00987BE7"/>
    <w:rsid w:val="00991A32"/>
    <w:rsid w:val="00993D06"/>
    <w:rsid w:val="009A5493"/>
    <w:rsid w:val="009B3068"/>
    <w:rsid w:val="009E1C53"/>
    <w:rsid w:val="009E3F9E"/>
    <w:rsid w:val="009F0D71"/>
    <w:rsid w:val="00A011E3"/>
    <w:rsid w:val="00A04E15"/>
    <w:rsid w:val="00A073D8"/>
    <w:rsid w:val="00A07DCA"/>
    <w:rsid w:val="00A2666A"/>
    <w:rsid w:val="00A335F6"/>
    <w:rsid w:val="00A36829"/>
    <w:rsid w:val="00A4162D"/>
    <w:rsid w:val="00A4487C"/>
    <w:rsid w:val="00A47C09"/>
    <w:rsid w:val="00A52746"/>
    <w:rsid w:val="00A53D73"/>
    <w:rsid w:val="00A654DE"/>
    <w:rsid w:val="00A81917"/>
    <w:rsid w:val="00A8604E"/>
    <w:rsid w:val="00A864C9"/>
    <w:rsid w:val="00A96BFC"/>
    <w:rsid w:val="00AB2F69"/>
    <w:rsid w:val="00AB51B6"/>
    <w:rsid w:val="00AB6C8B"/>
    <w:rsid w:val="00AC18EB"/>
    <w:rsid w:val="00AE4BE8"/>
    <w:rsid w:val="00B01EA7"/>
    <w:rsid w:val="00B12707"/>
    <w:rsid w:val="00B373BF"/>
    <w:rsid w:val="00B56897"/>
    <w:rsid w:val="00B57CBF"/>
    <w:rsid w:val="00B6727D"/>
    <w:rsid w:val="00B72A44"/>
    <w:rsid w:val="00B77D71"/>
    <w:rsid w:val="00B84F87"/>
    <w:rsid w:val="00BA2061"/>
    <w:rsid w:val="00BA75DC"/>
    <w:rsid w:val="00BC003C"/>
    <w:rsid w:val="00BD7CF1"/>
    <w:rsid w:val="00BE15BD"/>
    <w:rsid w:val="00BE6083"/>
    <w:rsid w:val="00BF7968"/>
    <w:rsid w:val="00C01EB6"/>
    <w:rsid w:val="00C05E5A"/>
    <w:rsid w:val="00C128A4"/>
    <w:rsid w:val="00C140DA"/>
    <w:rsid w:val="00C159A8"/>
    <w:rsid w:val="00C23F02"/>
    <w:rsid w:val="00C35F6C"/>
    <w:rsid w:val="00C3695C"/>
    <w:rsid w:val="00C37926"/>
    <w:rsid w:val="00C45064"/>
    <w:rsid w:val="00C6001B"/>
    <w:rsid w:val="00C612E8"/>
    <w:rsid w:val="00C747CB"/>
    <w:rsid w:val="00C83D7F"/>
    <w:rsid w:val="00C8501E"/>
    <w:rsid w:val="00C86A65"/>
    <w:rsid w:val="00C87A08"/>
    <w:rsid w:val="00C9424B"/>
    <w:rsid w:val="00CA77FE"/>
    <w:rsid w:val="00CC2AA8"/>
    <w:rsid w:val="00D00BEA"/>
    <w:rsid w:val="00D129E1"/>
    <w:rsid w:val="00D15AD1"/>
    <w:rsid w:val="00D17F95"/>
    <w:rsid w:val="00D304D6"/>
    <w:rsid w:val="00D355C7"/>
    <w:rsid w:val="00D37E78"/>
    <w:rsid w:val="00D40A99"/>
    <w:rsid w:val="00D47AC4"/>
    <w:rsid w:val="00D511DC"/>
    <w:rsid w:val="00D5799D"/>
    <w:rsid w:val="00D631C2"/>
    <w:rsid w:val="00D73DA4"/>
    <w:rsid w:val="00D757D7"/>
    <w:rsid w:val="00D847FD"/>
    <w:rsid w:val="00D8517E"/>
    <w:rsid w:val="00D85A4E"/>
    <w:rsid w:val="00D878DA"/>
    <w:rsid w:val="00DA4D8A"/>
    <w:rsid w:val="00DC1614"/>
    <w:rsid w:val="00DD317F"/>
    <w:rsid w:val="00DD50E0"/>
    <w:rsid w:val="00DE005C"/>
    <w:rsid w:val="00DF1523"/>
    <w:rsid w:val="00DF562A"/>
    <w:rsid w:val="00E00FDD"/>
    <w:rsid w:val="00E01100"/>
    <w:rsid w:val="00E04EA2"/>
    <w:rsid w:val="00E130F0"/>
    <w:rsid w:val="00E16CFD"/>
    <w:rsid w:val="00E21B82"/>
    <w:rsid w:val="00E252BA"/>
    <w:rsid w:val="00E339F1"/>
    <w:rsid w:val="00E346F2"/>
    <w:rsid w:val="00E459C1"/>
    <w:rsid w:val="00E56E87"/>
    <w:rsid w:val="00E64A04"/>
    <w:rsid w:val="00E972C1"/>
    <w:rsid w:val="00EB2617"/>
    <w:rsid w:val="00EB3BDA"/>
    <w:rsid w:val="00EC07EF"/>
    <w:rsid w:val="00ED5539"/>
    <w:rsid w:val="00ED7101"/>
    <w:rsid w:val="00EE1B90"/>
    <w:rsid w:val="00EE4C1E"/>
    <w:rsid w:val="00EF21AE"/>
    <w:rsid w:val="00EF359B"/>
    <w:rsid w:val="00F00522"/>
    <w:rsid w:val="00F07F31"/>
    <w:rsid w:val="00F11D9F"/>
    <w:rsid w:val="00F12679"/>
    <w:rsid w:val="00F211A4"/>
    <w:rsid w:val="00F22534"/>
    <w:rsid w:val="00F252B9"/>
    <w:rsid w:val="00F46C9F"/>
    <w:rsid w:val="00F5035C"/>
    <w:rsid w:val="00F5374B"/>
    <w:rsid w:val="00F57C16"/>
    <w:rsid w:val="00F70EFA"/>
    <w:rsid w:val="00F85082"/>
    <w:rsid w:val="00F9067E"/>
    <w:rsid w:val="00F9330F"/>
    <w:rsid w:val="00FA46AB"/>
    <w:rsid w:val="00FA5FB3"/>
    <w:rsid w:val="00FB3DB0"/>
    <w:rsid w:val="00FB3EE9"/>
    <w:rsid w:val="00FD5531"/>
    <w:rsid w:val="00FD631E"/>
    <w:rsid w:val="00FE56BD"/>
    <w:rsid w:val="00FE59B8"/>
    <w:rsid w:val="00FF1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E429D"/>
  <w15:docId w15:val="{ADDC0B6D-F177-430F-B94D-58C364E1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5038"/>
    <w:rPr>
      <w:sz w:val="24"/>
      <w:szCs w:val="24"/>
      <w:lang w:val="en-US" w:eastAsia="en-US"/>
    </w:rPr>
  </w:style>
  <w:style w:type="paragraph" w:styleId="Heading1">
    <w:name w:val="heading 1"/>
    <w:basedOn w:val="Normal"/>
    <w:next w:val="Normal"/>
    <w:qFormat/>
    <w:rsid w:val="00101436"/>
    <w:pPr>
      <w:keepNext/>
      <w:pBdr>
        <w:bottom w:val="thinThickSmallGap" w:sz="24" w:space="1" w:color="000080"/>
      </w:pBdr>
      <w:spacing w:before="60" w:after="60"/>
      <w:outlineLvl w:val="0"/>
    </w:pPr>
    <w:rPr>
      <w:rFonts w:ascii="Arial" w:hAnsi="Arial" w:cs="Arial"/>
      <w:b/>
      <w:smallCaps/>
      <w:color w:val="000080"/>
      <w:sz w:val="28"/>
    </w:rPr>
  </w:style>
  <w:style w:type="paragraph" w:styleId="Heading2">
    <w:name w:val="heading 2"/>
    <w:basedOn w:val="Normal"/>
    <w:next w:val="Normal"/>
    <w:qFormat/>
    <w:rsid w:val="001014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0143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01436"/>
    <w:pPr>
      <w:keepNext/>
      <w:outlineLvl w:val="3"/>
    </w:pPr>
    <w:rPr>
      <w:rFonts w:cs="Arial"/>
      <w:b/>
      <w:color w:val="000080"/>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5">
    <w:name w:val="heading 5"/>
    <w:basedOn w:val="Normal"/>
    <w:next w:val="Normal"/>
    <w:qFormat/>
    <w:rsid w:val="00101436"/>
    <w:pPr>
      <w:keepNext/>
      <w:ind w:left="2160"/>
      <w:outlineLvl w:val="4"/>
    </w:pPr>
    <w:rPr>
      <w:b/>
      <w:bCs/>
      <w:smallCaps/>
      <w:sz w:val="28"/>
    </w:rPr>
  </w:style>
  <w:style w:type="paragraph" w:styleId="Heading6">
    <w:name w:val="heading 6"/>
    <w:basedOn w:val="Normal"/>
    <w:next w:val="Normal"/>
    <w:qFormat/>
    <w:rsid w:val="00101436"/>
    <w:pPr>
      <w:keepNext/>
      <w:outlineLvl w:val="5"/>
    </w:pPr>
    <w:rPr>
      <w:b/>
      <w:bCs/>
      <w:sz w:val="28"/>
    </w:rPr>
  </w:style>
  <w:style w:type="paragraph" w:styleId="Heading7">
    <w:name w:val="heading 7"/>
    <w:basedOn w:val="Normal"/>
    <w:next w:val="Normal"/>
    <w:qFormat/>
    <w:rsid w:val="00101436"/>
    <w:pPr>
      <w:keepNext/>
      <w:jc w:val="center"/>
      <w:outlineLvl w:val="6"/>
    </w:pPr>
    <w:rPr>
      <w:b/>
      <w:sz w:val="28"/>
    </w:rPr>
  </w:style>
  <w:style w:type="paragraph" w:styleId="Heading8">
    <w:name w:val="heading 8"/>
    <w:basedOn w:val="Normal"/>
    <w:next w:val="Normal"/>
    <w:qFormat/>
    <w:rsid w:val="00101436"/>
    <w:pPr>
      <w:keepNext/>
      <w:outlineLvl w:val="7"/>
    </w:pPr>
    <w:rPr>
      <w:b/>
      <w:bCs/>
    </w:rPr>
  </w:style>
  <w:style w:type="paragraph" w:styleId="Heading9">
    <w:name w:val="heading 9"/>
    <w:basedOn w:val="Normal"/>
    <w:next w:val="Normal"/>
    <w:qFormat/>
    <w:rsid w:val="00101436"/>
    <w:pPr>
      <w:keepNext/>
      <w:outlineLvl w:val="8"/>
    </w:pPr>
    <w:rPr>
      <w:b/>
      <w:bCs/>
      <w:sz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01436"/>
    <w:rPr>
      <w:color w:val="0000FF"/>
      <w:u w:val="single"/>
    </w:rPr>
  </w:style>
  <w:style w:type="character" w:styleId="FollowedHyperlink">
    <w:name w:val="FollowedHyperlink"/>
    <w:basedOn w:val="DefaultParagraphFont"/>
    <w:rsid w:val="00101436"/>
    <w:rPr>
      <w:color w:val="800080"/>
      <w:u w:val="single"/>
    </w:rPr>
  </w:style>
  <w:style w:type="paragraph" w:styleId="BodyTextIndent">
    <w:name w:val="Body Text Indent"/>
    <w:basedOn w:val="Normal"/>
    <w:rsid w:val="00101436"/>
    <w:pPr>
      <w:ind w:left="720"/>
      <w:jc w:val="both"/>
    </w:pPr>
    <w:rPr>
      <w:szCs w:val="20"/>
      <w:lang w:val="en-CA"/>
    </w:rPr>
  </w:style>
  <w:style w:type="paragraph" w:styleId="Header">
    <w:name w:val="header"/>
    <w:basedOn w:val="Normal"/>
    <w:rsid w:val="00101436"/>
    <w:pPr>
      <w:tabs>
        <w:tab w:val="center" w:pos="4320"/>
        <w:tab w:val="right" w:pos="8640"/>
      </w:tabs>
    </w:pPr>
    <w:rPr>
      <w:sz w:val="20"/>
      <w:szCs w:val="20"/>
    </w:rPr>
  </w:style>
  <w:style w:type="paragraph" w:styleId="PlainText">
    <w:name w:val="Plain Text"/>
    <w:basedOn w:val="Normal"/>
    <w:rsid w:val="00101436"/>
    <w:pPr>
      <w:widowControl w:val="0"/>
    </w:pPr>
    <w:rPr>
      <w:rFonts w:ascii="Courier New" w:hAnsi="Courier New"/>
      <w:sz w:val="20"/>
      <w:szCs w:val="20"/>
      <w:lang w:eastAsia="en-CA"/>
    </w:rPr>
  </w:style>
  <w:style w:type="paragraph" w:styleId="Footer">
    <w:name w:val="footer"/>
    <w:basedOn w:val="Normal"/>
    <w:link w:val="FooterChar"/>
    <w:uiPriority w:val="99"/>
    <w:rsid w:val="00101436"/>
    <w:pPr>
      <w:tabs>
        <w:tab w:val="center" w:pos="4320"/>
        <w:tab w:val="right" w:pos="8640"/>
      </w:tabs>
    </w:pPr>
  </w:style>
  <w:style w:type="character" w:styleId="PageNumber">
    <w:name w:val="page number"/>
    <w:basedOn w:val="DefaultParagraphFont"/>
    <w:rsid w:val="00101436"/>
  </w:style>
  <w:style w:type="paragraph" w:styleId="BodyText">
    <w:name w:val="Body Text"/>
    <w:basedOn w:val="Normal"/>
    <w:rsid w:val="00101436"/>
    <w:pPr>
      <w:overflowPunct w:val="0"/>
      <w:autoSpaceDE w:val="0"/>
      <w:autoSpaceDN w:val="0"/>
      <w:adjustRightInd w:val="0"/>
      <w:textAlignment w:val="baseline"/>
    </w:pPr>
    <w:rPr>
      <w:sz w:val="22"/>
      <w:szCs w:val="20"/>
    </w:rPr>
  </w:style>
  <w:style w:type="paragraph" w:styleId="NormalWeb">
    <w:name w:val="Normal (Web)"/>
    <w:basedOn w:val="Normal"/>
    <w:rsid w:val="00101436"/>
    <w:pPr>
      <w:spacing w:after="100" w:afterAutospacing="1"/>
    </w:pPr>
    <w:rPr>
      <w:rFonts w:ascii="Arial Unicode MS" w:eastAsia="Arial Unicode MS" w:hAnsi="Arial Unicode MS" w:cs="Arial Unicode MS"/>
    </w:rPr>
  </w:style>
  <w:style w:type="paragraph" w:styleId="ListBullet2">
    <w:name w:val="List Bullet 2"/>
    <w:basedOn w:val="Normal"/>
    <w:autoRedefine/>
    <w:rsid w:val="00101436"/>
    <w:pPr>
      <w:numPr>
        <w:numId w:val="2"/>
      </w:numPr>
    </w:pPr>
    <w:rPr>
      <w:rFonts w:ascii="Arial" w:eastAsia="SimSun" w:hAnsi="Arial"/>
      <w:sz w:val="22"/>
    </w:rPr>
  </w:style>
  <w:style w:type="paragraph" w:customStyle="1" w:styleId="Points">
    <w:name w:val="Points"/>
    <w:rsid w:val="00101436"/>
    <w:pPr>
      <w:numPr>
        <w:numId w:val="3"/>
      </w:numPr>
      <w:spacing w:after="60"/>
    </w:pPr>
    <w:rPr>
      <w:rFonts w:ascii="Arial" w:hAnsi="Arial"/>
      <w:noProof/>
      <w:lang w:val="en-US" w:eastAsia="en-US"/>
    </w:rPr>
  </w:style>
  <w:style w:type="paragraph" w:customStyle="1" w:styleId="FirstPoint">
    <w:name w:val="First Point"/>
    <w:next w:val="Points"/>
    <w:rsid w:val="00101436"/>
    <w:pPr>
      <w:numPr>
        <w:numId w:val="4"/>
      </w:numPr>
      <w:tabs>
        <w:tab w:val="left" w:pos="3600"/>
      </w:tabs>
      <w:spacing w:before="240" w:after="60"/>
    </w:pPr>
    <w:rPr>
      <w:rFonts w:ascii="Arial" w:hAnsi="Arial"/>
      <w:noProof/>
      <w:lang w:val="en-US" w:eastAsia="en-US"/>
    </w:rPr>
  </w:style>
  <w:style w:type="paragraph" w:styleId="ListBullet">
    <w:name w:val="List Bullet"/>
    <w:basedOn w:val="Normal"/>
    <w:autoRedefine/>
    <w:rsid w:val="00101436"/>
    <w:pPr>
      <w:numPr>
        <w:numId w:val="1"/>
      </w:numPr>
      <w:tabs>
        <w:tab w:val="left" w:pos="3520"/>
      </w:tabs>
      <w:spacing w:line="312" w:lineRule="auto"/>
    </w:pPr>
    <w:rPr>
      <w:rFonts w:ascii="TradeGothic CondEighteen" w:hAnsi="TradeGothic CondEighteen"/>
      <w:bCs/>
      <w:sz w:val="22"/>
      <w:szCs w:val="22"/>
    </w:rPr>
  </w:style>
  <w:style w:type="paragraph" w:customStyle="1" w:styleId="TitleResume">
    <w:name w:val="Title Resume"/>
    <w:basedOn w:val="HeadResume"/>
    <w:rsid w:val="00101436"/>
    <w:pPr>
      <w:jc w:val="center"/>
    </w:pPr>
    <w:rPr>
      <w:rFonts w:eastAsia="Times New Roman"/>
      <w:bCs w:val="0"/>
      <w:sz w:val="24"/>
    </w:rPr>
  </w:style>
  <w:style w:type="paragraph" w:customStyle="1" w:styleId="HeadResume">
    <w:name w:val="Head Resume"/>
    <w:basedOn w:val="Normal"/>
    <w:rsid w:val="00101436"/>
    <w:pPr>
      <w:spacing w:after="240" w:line="312" w:lineRule="auto"/>
    </w:pPr>
    <w:rPr>
      <w:rFonts w:ascii="TradeGothic CondEighteen" w:eastAsia="Times" w:hAnsi="TradeGothic CondEighteen"/>
      <w:b/>
      <w:bCs/>
      <w:caps/>
      <w:sz w:val="22"/>
      <w:szCs w:val="22"/>
    </w:rPr>
  </w:style>
  <w:style w:type="paragraph" w:customStyle="1" w:styleId="HeadWorkExperience">
    <w:name w:val="Head Work Experience"/>
    <w:basedOn w:val="Normal"/>
    <w:rsid w:val="00101436"/>
    <w:pPr>
      <w:tabs>
        <w:tab w:val="right" w:pos="9180"/>
      </w:tabs>
      <w:spacing w:line="312" w:lineRule="auto"/>
    </w:pPr>
    <w:rPr>
      <w:rFonts w:ascii="TradeGothic CondEighteen" w:eastAsia="Times" w:hAnsi="TradeGothic CondEighteen"/>
      <w:b/>
      <w:bCs/>
      <w:sz w:val="22"/>
      <w:szCs w:val="22"/>
    </w:rPr>
  </w:style>
  <w:style w:type="character" w:customStyle="1" w:styleId="HeadToolsList">
    <w:name w:val="Head Tools List"/>
    <w:basedOn w:val="DefaultParagraphFont"/>
    <w:rsid w:val="00101436"/>
    <w:rPr>
      <w:rFonts w:ascii="TradeGothic CondEighteen" w:hAnsi="TradeGothic CondEighteen"/>
      <w:b/>
      <w:bCs/>
      <w:sz w:val="20"/>
    </w:rPr>
  </w:style>
  <w:style w:type="character" w:customStyle="1" w:styleId="BodyToolsList">
    <w:name w:val="Body Tools List"/>
    <w:basedOn w:val="DefaultParagraphFont"/>
    <w:rsid w:val="00101436"/>
    <w:rPr>
      <w:rFonts w:ascii="TradeGothic CondEighteen" w:hAnsi="TradeGothic CondEighteen"/>
      <w:sz w:val="20"/>
    </w:rPr>
  </w:style>
  <w:style w:type="paragraph" w:styleId="CommentText">
    <w:name w:val="annotation text"/>
    <w:basedOn w:val="Normal"/>
    <w:semiHidden/>
    <w:rsid w:val="00101436"/>
    <w:pPr>
      <w:spacing w:line="312" w:lineRule="auto"/>
    </w:pPr>
    <w:rPr>
      <w:rFonts w:ascii="TradeGothic CondEighteen" w:eastAsia="Times" w:hAnsi="TradeGothic CondEighteen"/>
      <w:bCs/>
      <w:sz w:val="20"/>
      <w:szCs w:val="22"/>
    </w:rPr>
  </w:style>
  <w:style w:type="paragraph" w:styleId="BodyText2">
    <w:name w:val="Body Text 2"/>
    <w:basedOn w:val="Normal"/>
    <w:rsid w:val="00101436"/>
    <w:pPr>
      <w:spacing w:line="312" w:lineRule="auto"/>
    </w:pPr>
    <w:rPr>
      <w:rFonts w:ascii="TradeGothic CondEighteen" w:eastAsia="Times" w:hAnsi="TradeGothic CondEighteen"/>
      <w:bCs/>
      <w:sz w:val="22"/>
      <w:szCs w:val="22"/>
    </w:rPr>
  </w:style>
  <w:style w:type="paragraph" w:styleId="BodyText3">
    <w:name w:val="Body Text 3"/>
    <w:basedOn w:val="Normal"/>
    <w:rsid w:val="00101436"/>
    <w:pPr>
      <w:spacing w:line="312" w:lineRule="auto"/>
    </w:pPr>
    <w:rPr>
      <w:rFonts w:ascii="TradeGothic CondEighteen" w:eastAsia="Times" w:hAnsi="TradeGothic CondEighteen"/>
      <w:bCs/>
      <w:sz w:val="22"/>
      <w:szCs w:val="22"/>
    </w:rPr>
  </w:style>
  <w:style w:type="paragraph" w:styleId="TOC1">
    <w:name w:val="toc 1"/>
    <w:basedOn w:val="Normal"/>
    <w:next w:val="Normal"/>
    <w:autoRedefine/>
    <w:semiHidden/>
    <w:rsid w:val="00101436"/>
    <w:pPr>
      <w:spacing w:line="312" w:lineRule="auto"/>
    </w:pPr>
    <w:rPr>
      <w:rFonts w:ascii="TradeGothic CondEighteen" w:eastAsia="Times" w:hAnsi="TradeGothic CondEighteen"/>
      <w:bCs/>
      <w:sz w:val="22"/>
      <w:szCs w:val="22"/>
    </w:rPr>
  </w:style>
  <w:style w:type="character" w:customStyle="1" w:styleId="HeadWorkFunctionChar">
    <w:name w:val="Head Work Function Char"/>
    <w:basedOn w:val="HeadWorkExperienceChar"/>
    <w:rsid w:val="00101436"/>
    <w:rPr>
      <w:rFonts w:ascii="TradeGothic CondEighteen" w:eastAsia="Times" w:hAnsi="TradeGothic CondEighteen"/>
      <w:b/>
      <w:bCs/>
      <w:i/>
      <w:sz w:val="22"/>
      <w:szCs w:val="22"/>
      <w:lang w:val="en-US" w:eastAsia="en-US" w:bidi="ar-SA"/>
    </w:rPr>
  </w:style>
  <w:style w:type="character" w:customStyle="1" w:styleId="HeadWorkExperienceChar">
    <w:name w:val="Head Work Experience Char"/>
    <w:basedOn w:val="DefaultParagraphFont"/>
    <w:rsid w:val="00101436"/>
    <w:rPr>
      <w:rFonts w:ascii="TradeGothic CondEighteen" w:eastAsia="Times" w:hAnsi="TradeGothic CondEighteen"/>
      <w:b/>
      <w:bCs/>
      <w:sz w:val="22"/>
      <w:szCs w:val="22"/>
      <w:lang w:val="en-US" w:eastAsia="en-US" w:bidi="ar-SA"/>
    </w:rPr>
  </w:style>
  <w:style w:type="character" w:customStyle="1" w:styleId="headlist1">
    <w:name w:val="headlist1"/>
    <w:basedOn w:val="DefaultParagraphFont"/>
    <w:rsid w:val="00101436"/>
    <w:rPr>
      <w:rFonts w:ascii="Verdana" w:hAnsi="Verdana" w:hint="default"/>
      <w:b/>
      <w:bCs/>
      <w:strike w:val="0"/>
      <w:dstrike w:val="0"/>
      <w:color w:val="000000"/>
      <w:spacing w:val="150"/>
      <w:sz w:val="15"/>
      <w:szCs w:val="15"/>
      <w:u w:val="none"/>
      <w:effect w:val="none"/>
    </w:rPr>
  </w:style>
  <w:style w:type="table" w:styleId="TableGrid">
    <w:name w:val="Table Grid"/>
    <w:basedOn w:val="TableNormal"/>
    <w:uiPriority w:val="59"/>
    <w:rsid w:val="00C45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302BC1"/>
    <w:rPr>
      <w:szCs w:val="24"/>
      <w:lang w:val="en-US" w:eastAsia="en-US"/>
    </w:rPr>
  </w:style>
  <w:style w:type="character" w:customStyle="1" w:styleId="Heading4Char">
    <w:name w:val="Heading 4 Char"/>
    <w:basedOn w:val="DefaultParagraphFont"/>
    <w:link w:val="Heading4"/>
    <w:rsid w:val="00D40A99"/>
    <w:rPr>
      <w:rFonts w:cs="Arial"/>
      <w:b/>
      <w:color w:val="000080"/>
      <w:sz w:val="36"/>
      <w:szCs w:val="36"/>
      <w:lang w:val="en-US" w:eastAsia="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Heading4A">
    <w:name w:val="Heading 4 A"/>
    <w:next w:val="Normal"/>
    <w:rsid w:val="00D40A99"/>
    <w:pPr>
      <w:keepNext/>
      <w:outlineLvl w:val="3"/>
    </w:pPr>
    <w:rPr>
      <w:rFonts w:ascii="Times New Roman Bold" w:eastAsia="ヒラギノ角ゴ Pro W3" w:hAnsi="Times New Roman Bold"/>
      <w:color w:val="00006C"/>
      <w:sz w:val="36"/>
      <w:lang w:val="en-US" w:eastAsia="en-US"/>
    </w:rPr>
  </w:style>
  <w:style w:type="paragraph" w:styleId="ListParagraph">
    <w:name w:val="List Paragraph"/>
    <w:basedOn w:val="Normal"/>
    <w:uiPriority w:val="34"/>
    <w:qFormat/>
    <w:rsid w:val="00744438"/>
    <w:pPr>
      <w:spacing w:after="200"/>
      <w:ind w:left="720"/>
      <w:contextualSpacing/>
    </w:pPr>
    <w:rPr>
      <w:rFonts w:asciiTheme="minorHAnsi" w:eastAsiaTheme="minorHAnsi" w:hAnsiTheme="minorHAnsi" w:cstheme="minorBidi"/>
      <w:sz w:val="22"/>
      <w:szCs w:val="22"/>
      <w:lang w:val="en-CA"/>
    </w:rPr>
  </w:style>
  <w:style w:type="paragraph" w:styleId="BalloonText">
    <w:name w:val="Balloon Text"/>
    <w:basedOn w:val="Normal"/>
    <w:link w:val="BalloonTextChar"/>
    <w:rsid w:val="00A864C9"/>
    <w:rPr>
      <w:rFonts w:ascii="Tahoma" w:hAnsi="Tahoma" w:cs="Tahoma"/>
      <w:sz w:val="16"/>
      <w:szCs w:val="16"/>
    </w:rPr>
  </w:style>
  <w:style w:type="character" w:customStyle="1" w:styleId="BalloonTextChar">
    <w:name w:val="Balloon Text Char"/>
    <w:basedOn w:val="DefaultParagraphFont"/>
    <w:link w:val="BalloonText"/>
    <w:rsid w:val="00A864C9"/>
    <w:rPr>
      <w:rFonts w:ascii="Tahoma" w:hAnsi="Tahoma" w:cs="Tahoma"/>
      <w:sz w:val="16"/>
      <w:szCs w:val="16"/>
      <w:lang w:val="en-US" w:eastAsia="en-US"/>
    </w:rPr>
  </w:style>
  <w:style w:type="character" w:customStyle="1" w:styleId="sectionbody">
    <w:name w:val="sectionbody"/>
    <w:basedOn w:val="DefaultParagraphFont"/>
    <w:rsid w:val="00033230"/>
  </w:style>
  <w:style w:type="paragraph" w:customStyle="1" w:styleId="Default">
    <w:name w:val="Default"/>
    <w:rsid w:val="00B12707"/>
    <w:pPr>
      <w:autoSpaceDE w:val="0"/>
      <w:autoSpaceDN w:val="0"/>
      <w:adjustRightInd w:val="0"/>
    </w:pPr>
    <w:rPr>
      <w:rFonts w:ascii="Arial" w:hAnsi="Arial" w:cs="Arial"/>
      <w:color w:val="000000"/>
      <w:sz w:val="24"/>
      <w:szCs w:val="24"/>
      <w:lang w:val="en-US"/>
    </w:rPr>
  </w:style>
  <w:style w:type="character" w:customStyle="1" w:styleId="hl1">
    <w:name w:val="hl1"/>
    <w:basedOn w:val="DefaultParagraphFont"/>
    <w:rsid w:val="00200E40"/>
    <w:rPr>
      <w:shd w:val="clear" w:color="auto" w:fill="FFF5CC"/>
    </w:rPr>
  </w:style>
  <w:style w:type="character" w:customStyle="1" w:styleId="FooterChar">
    <w:name w:val="Footer Char"/>
    <w:basedOn w:val="DefaultParagraphFont"/>
    <w:link w:val="Footer"/>
    <w:uiPriority w:val="99"/>
    <w:rsid w:val="00C05E5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33945">
      <w:bodyDiv w:val="1"/>
      <w:marLeft w:val="0"/>
      <w:marRight w:val="0"/>
      <w:marTop w:val="0"/>
      <w:marBottom w:val="0"/>
      <w:divBdr>
        <w:top w:val="none" w:sz="0" w:space="0" w:color="auto"/>
        <w:left w:val="none" w:sz="0" w:space="0" w:color="auto"/>
        <w:bottom w:val="none" w:sz="0" w:space="0" w:color="auto"/>
        <w:right w:val="none" w:sz="0" w:space="0" w:color="auto"/>
      </w:divBdr>
    </w:div>
    <w:div w:id="95474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35F84-C042-4D87-9844-7C3CA785E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Heather MacDonald</vt:lpstr>
    </vt:vector>
  </TitlesOfParts>
  <Company>Shine on Me Resume Services</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Heather MacDonald</dc:title>
  <dc:subject>PM Resume 2009</dc:subject>
  <dc:creator>Heather MacDonald</dc:creator>
  <cp:lastModifiedBy>Main</cp:lastModifiedBy>
  <cp:revision>17</cp:revision>
  <cp:lastPrinted>2015-12-11T15:02:00Z</cp:lastPrinted>
  <dcterms:created xsi:type="dcterms:W3CDTF">2015-08-25T16:45:00Z</dcterms:created>
  <dcterms:modified xsi:type="dcterms:W3CDTF">2018-11-08T13:29:00Z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H MacDonald</vt:lpwstr>
  </property>
</Properties>
</file>