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F1937" w14:textId="28D36F86" w:rsidR="009A539C" w:rsidRDefault="00421615">
      <w:pPr>
        <w:rPr>
          <w:sz w:val="2"/>
          <w:szCs w:val="2"/>
        </w:rPr>
      </w:pPr>
      <w:r>
        <w:pict w14:anchorId="57D04C08"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alt="" style="position:absolute;margin-left:298.7pt;margin-top:87.2pt;width:226.8pt;height:19.2pt;z-index:-505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52B2806E" w14:textId="3174528E" w:rsidR="00515CAB" w:rsidRDefault="00515CAB">
                  <w:pPr>
                    <w:pStyle w:val="BodyText"/>
                    <w:spacing w:before="20"/>
                  </w:pPr>
                  <w:r>
                    <w:t>E</w:t>
                  </w:r>
                  <w:r w:rsidR="00C66EC8">
                    <w:t xml:space="preserve">mail: </w:t>
                  </w:r>
                  <w:r>
                    <w:rPr>
                      <w:color w:val="0000FF"/>
                      <w:u w:val="single" w:color="0000FF"/>
                    </w:rPr>
                    <w:t>kyle</w:t>
                  </w:r>
                  <w:r w:rsidR="00C66EC8">
                    <w:rPr>
                      <w:color w:val="0000FF"/>
                      <w:u w:val="single" w:color="0000FF"/>
                    </w:rPr>
                    <w:t>d</w:t>
                  </w:r>
                  <w:r>
                    <w:rPr>
                      <w:color w:val="0000FF"/>
                      <w:u w:val="single" w:color="0000FF"/>
                    </w:rPr>
                    <w:t>wallwork@</w:t>
                  </w:r>
                  <w:r w:rsidR="00C66EC8">
                    <w:rPr>
                      <w:color w:val="0000FF"/>
                      <w:u w:val="single" w:color="0000FF"/>
                    </w:rPr>
                    <w:t>gmail.com</w:t>
                  </w:r>
                </w:p>
              </w:txbxContent>
            </v:textbox>
            <w10:wrap anchorx="page" anchory="page"/>
          </v:shape>
        </w:pict>
      </w:r>
      <w:r>
        <w:pict w14:anchorId="5E860DE7">
          <v:shape id="_x0000_s1052" type="#_x0000_t202" alt="" style="position:absolute;margin-left:178.25pt;margin-top:87.65pt;width:107.6pt;height:15.5pt;z-index:-508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16F6CD93" w14:textId="77777777" w:rsidR="00515CAB" w:rsidRDefault="00515CAB">
                  <w:pPr>
                    <w:pStyle w:val="BodyText"/>
                    <w:spacing w:before="20"/>
                  </w:pPr>
                  <w:r>
                    <w:t>Phone: (613) 866-8374</w:t>
                  </w:r>
                </w:p>
              </w:txbxContent>
            </v:textbox>
            <w10:wrap anchorx="page" anchory="page"/>
          </v:shape>
        </w:pict>
      </w:r>
      <w:r>
        <w:pict w14:anchorId="46A35D82">
          <v:shape id="_x0000_s1051" type="#_x0000_t202" alt="" style="position:absolute;margin-left:85.5pt;margin-top:595.65pt;width:214.5pt;height:39.6pt;z-index:-491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14A0E278" w14:textId="5F0D161C" w:rsidR="00515CAB" w:rsidRDefault="00515CAB" w:rsidP="00056E90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164"/>
                    </w:tabs>
                    <w:spacing w:before="20"/>
                  </w:pPr>
                  <w:r>
                    <w:rPr>
                      <w:color w:val="3E3E3E"/>
                    </w:rPr>
                    <w:t>Provide customer assistance to a diverse</w:t>
                  </w:r>
                  <w:r>
                    <w:t xml:space="preserve"> </w:t>
                  </w:r>
                  <w:r w:rsidRPr="00056E90">
                    <w:rPr>
                      <w:color w:val="3E3E3E"/>
                    </w:rPr>
                    <w:t>population of customers.</w:t>
                  </w:r>
                </w:p>
              </w:txbxContent>
            </v:textbox>
            <w10:wrap anchorx="page" anchory="page"/>
          </v:shape>
        </w:pict>
      </w:r>
      <w:r>
        <w:pict w14:anchorId="5273FC50">
          <v:shape id="_x0000_s1050" type="#_x0000_t202" alt="" style="position:absolute;margin-left:64.5pt;margin-top:576.05pt;width:436.15pt;height:16.35pt;z-index:-493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4D255BE3" w14:textId="77777777" w:rsidR="00515CAB" w:rsidRDefault="00515CAB">
                  <w:pPr>
                    <w:pStyle w:val="BodyText"/>
                    <w:spacing w:before="19"/>
                  </w:pPr>
                  <w:r>
                    <w:rPr>
                      <w:color w:val="3E3E3E"/>
                    </w:rPr>
                    <w:t xml:space="preserve">Technical Assistant </w:t>
                  </w:r>
                  <w:r>
                    <w:rPr>
                      <w:rFonts w:ascii="Arial Narrow" w:hAnsi="Arial Narrow"/>
                      <w:b/>
                      <w:color w:val="3E3E3E"/>
                    </w:rPr>
                    <w:t xml:space="preserve">| </w:t>
                  </w:r>
                  <w:r>
                    <w:rPr>
                      <w:color w:val="3E3E3E"/>
                    </w:rPr>
                    <w:t xml:space="preserve">Great Canadian Midway (Niagara Falls, ON) </w:t>
                  </w:r>
                  <w:r>
                    <w:rPr>
                      <w:rFonts w:ascii="Arial Narrow" w:hAnsi="Arial Narrow"/>
                      <w:b/>
                      <w:color w:val="3E3E3E"/>
                    </w:rPr>
                    <w:t xml:space="preserve">| </w:t>
                  </w:r>
                  <w:r>
                    <w:rPr>
                      <w:color w:val="3E3E3E"/>
                    </w:rPr>
                    <w:t>April 2010 – August 2015</w:t>
                  </w:r>
                </w:p>
              </w:txbxContent>
            </v:textbox>
            <w10:wrap anchorx="page" anchory="page"/>
          </v:shape>
        </w:pict>
      </w:r>
      <w:r>
        <w:pict w14:anchorId="044712E8">
          <v:shape id="_x0000_s1049" type="#_x0000_t202" alt="" style="position:absolute;margin-left:374.35pt;margin-top:594.9pt;width:124.75pt;height:16.35pt;z-index:-488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1A6608B2" w14:textId="77777777" w:rsidR="00515CAB" w:rsidRDefault="00515CAB">
                  <w:pPr>
                    <w:pStyle w:val="BodyText"/>
                    <w:spacing w:before="19"/>
                  </w:pPr>
                  <w:r>
                    <w:rPr>
                      <w:rFonts w:ascii="Arial Narrow" w:hAnsi="Arial Narrow"/>
                      <w:b/>
                      <w:color w:val="3E3E3E"/>
                    </w:rPr>
                    <w:t xml:space="preserve">| </w:t>
                  </w:r>
                  <w:r>
                    <w:rPr>
                      <w:color w:val="3E3E3E"/>
                    </w:rPr>
                    <w:t>June 2017 – August 2017</w:t>
                  </w:r>
                </w:p>
              </w:txbxContent>
            </v:textbox>
            <w10:wrap anchorx="page" anchory="page"/>
          </v:shape>
        </w:pict>
      </w:r>
      <w:r>
        <w:pict w14:anchorId="35ACF71E">
          <v:shape id="_x0000_s1048" type="#_x0000_t202" alt="" style="position:absolute;margin-left:85.5pt;margin-top:628.3pt;width:411.25pt;height:93.4pt;z-index:-486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59E03981" w14:textId="77777777" w:rsidR="00515CAB" w:rsidRDefault="00515CAB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64"/>
                    </w:tabs>
                    <w:spacing w:before="20"/>
                    <w:ind w:hanging="264"/>
                  </w:pPr>
                  <w:r>
                    <w:rPr>
                      <w:color w:val="3E3E3E"/>
                    </w:rPr>
                    <w:t>Mechanical and electronic game repairs and preventative</w:t>
                  </w:r>
                  <w:r>
                    <w:rPr>
                      <w:color w:val="3E3E3E"/>
                      <w:spacing w:val="-20"/>
                    </w:rPr>
                    <w:t xml:space="preserve"> </w:t>
                  </w:r>
                  <w:r>
                    <w:rPr>
                      <w:color w:val="3E3E3E"/>
                    </w:rPr>
                    <w:t>upkeep.</w:t>
                  </w:r>
                </w:p>
                <w:p w14:paraId="0A0AE5A7" w14:textId="77777777" w:rsidR="00515CAB" w:rsidRDefault="00515CAB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64"/>
                    </w:tabs>
                    <w:ind w:hanging="264"/>
                  </w:pPr>
                  <w:r>
                    <w:rPr>
                      <w:color w:val="3E3E3E"/>
                    </w:rPr>
                    <w:t>Empty game tokens and restock tickets in the</w:t>
                  </w:r>
                  <w:r>
                    <w:rPr>
                      <w:color w:val="3E3E3E"/>
                      <w:spacing w:val="-16"/>
                    </w:rPr>
                    <w:t xml:space="preserve"> </w:t>
                  </w:r>
                  <w:r>
                    <w:rPr>
                      <w:color w:val="3E3E3E"/>
                    </w:rPr>
                    <w:t>games.</w:t>
                  </w:r>
                </w:p>
                <w:p w14:paraId="5F18FEB3" w14:textId="77777777" w:rsidR="00515CAB" w:rsidRDefault="00515CAB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64"/>
                    </w:tabs>
                    <w:ind w:hanging="264"/>
                  </w:pPr>
                  <w:r>
                    <w:rPr>
                      <w:color w:val="3E3E3E"/>
                    </w:rPr>
                    <w:t>Assist customers with complaints or</w:t>
                  </w:r>
                  <w:r>
                    <w:rPr>
                      <w:color w:val="3E3E3E"/>
                      <w:spacing w:val="-17"/>
                    </w:rPr>
                    <w:t xml:space="preserve"> </w:t>
                  </w:r>
                  <w:r>
                    <w:rPr>
                      <w:color w:val="3E3E3E"/>
                    </w:rPr>
                    <w:t>inquiries.</w:t>
                  </w:r>
                </w:p>
                <w:p w14:paraId="5CEFFA5C" w14:textId="77777777" w:rsidR="00515CAB" w:rsidRDefault="00515CAB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64"/>
                    </w:tabs>
                    <w:spacing w:before="37"/>
                    <w:ind w:hanging="264"/>
                  </w:pPr>
                  <w:r>
                    <w:rPr>
                      <w:color w:val="3E3E3E"/>
                    </w:rPr>
                    <w:t>Strong ability to multi</w:t>
                  </w:r>
                  <w:r>
                    <w:rPr>
                      <w:color w:val="3E3E3E"/>
                      <w:spacing w:val="-5"/>
                    </w:rPr>
                    <w:t xml:space="preserve"> </w:t>
                  </w:r>
                  <w:r>
                    <w:rPr>
                      <w:color w:val="3E3E3E"/>
                    </w:rPr>
                    <w:t>task.</w:t>
                  </w:r>
                </w:p>
                <w:p w14:paraId="7D647362" w14:textId="54E48C9D" w:rsidR="00515CAB" w:rsidRDefault="00515CAB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64"/>
                    </w:tabs>
                    <w:spacing w:line="278" w:lineRule="auto"/>
                    <w:ind w:right="17" w:hanging="264"/>
                  </w:pPr>
                  <w:r>
                    <w:rPr>
                      <w:color w:val="3E3E3E"/>
                    </w:rPr>
                    <w:t>Assist</w:t>
                  </w:r>
                  <w:r>
                    <w:rPr>
                      <w:color w:val="3E3E3E"/>
                      <w:spacing w:val="-10"/>
                    </w:rPr>
                    <w:t xml:space="preserve"> </w:t>
                  </w:r>
                  <w:r>
                    <w:rPr>
                      <w:color w:val="3E3E3E"/>
                    </w:rPr>
                    <w:t>wherever</w:t>
                  </w:r>
                  <w:r>
                    <w:rPr>
                      <w:color w:val="3E3E3E"/>
                      <w:spacing w:val="-10"/>
                    </w:rPr>
                    <w:t xml:space="preserve"> </w:t>
                  </w:r>
                  <w:r>
                    <w:rPr>
                      <w:color w:val="3E3E3E"/>
                    </w:rPr>
                    <w:t>needed</w:t>
                  </w:r>
                  <w:r>
                    <w:rPr>
                      <w:color w:val="3E3E3E"/>
                      <w:spacing w:val="-9"/>
                    </w:rPr>
                    <w:t xml:space="preserve"> </w:t>
                  </w:r>
                  <w:r>
                    <w:rPr>
                      <w:color w:val="3E3E3E"/>
                    </w:rPr>
                    <w:t>within</w:t>
                  </w:r>
                  <w:r>
                    <w:rPr>
                      <w:color w:val="3E3E3E"/>
                      <w:spacing w:val="-9"/>
                    </w:rPr>
                    <w:t xml:space="preserve"> </w:t>
                  </w:r>
                  <w:r>
                    <w:rPr>
                      <w:color w:val="3E3E3E"/>
                    </w:rPr>
                    <w:t>the</w:t>
                  </w:r>
                  <w:r>
                    <w:rPr>
                      <w:color w:val="3E3E3E"/>
                      <w:spacing w:val="-8"/>
                    </w:rPr>
                    <w:t xml:space="preserve"> </w:t>
                  </w:r>
                  <w:r>
                    <w:rPr>
                      <w:color w:val="3E3E3E"/>
                    </w:rPr>
                    <w:t>establishment</w:t>
                  </w:r>
                  <w:r>
                    <w:rPr>
                      <w:color w:val="3E3E3E"/>
                      <w:spacing w:val="-10"/>
                    </w:rPr>
                    <w:t xml:space="preserve"> </w:t>
                  </w:r>
                  <w:r>
                    <w:rPr>
                      <w:color w:val="3E3E3E"/>
                    </w:rPr>
                    <w:t>(performing</w:t>
                  </w:r>
                  <w:r>
                    <w:rPr>
                      <w:color w:val="3E3E3E"/>
                      <w:spacing w:val="-8"/>
                    </w:rPr>
                    <w:t xml:space="preserve"> </w:t>
                  </w:r>
                  <w:r>
                    <w:rPr>
                      <w:color w:val="3E3E3E"/>
                    </w:rPr>
                    <w:t>the</w:t>
                  </w:r>
                  <w:r>
                    <w:rPr>
                      <w:color w:val="3E3E3E"/>
                      <w:spacing w:val="-8"/>
                    </w:rPr>
                    <w:t xml:space="preserve"> </w:t>
                  </w:r>
                  <w:r>
                    <w:rPr>
                      <w:color w:val="3E3E3E"/>
                    </w:rPr>
                    <w:t>duties</w:t>
                  </w:r>
                  <w:r>
                    <w:rPr>
                      <w:color w:val="3E3E3E"/>
                      <w:spacing w:val="-10"/>
                    </w:rPr>
                    <w:t xml:space="preserve"> </w:t>
                  </w:r>
                  <w:r>
                    <w:rPr>
                      <w:color w:val="3E3E3E"/>
                    </w:rPr>
                    <w:t>of</w:t>
                  </w:r>
                  <w:r>
                    <w:rPr>
                      <w:color w:val="3E3E3E"/>
                      <w:spacing w:val="-10"/>
                    </w:rPr>
                    <w:t xml:space="preserve"> </w:t>
                  </w:r>
                  <w:r>
                    <w:rPr>
                      <w:color w:val="3E3E3E"/>
                    </w:rPr>
                    <w:t>cashier,</w:t>
                  </w:r>
                  <w:r>
                    <w:rPr>
                      <w:color w:val="3E3E3E"/>
                      <w:spacing w:val="-9"/>
                    </w:rPr>
                    <w:t xml:space="preserve"> </w:t>
                  </w:r>
                  <w:r w:rsidR="00AD5224">
                    <w:rPr>
                      <w:color w:val="3E3E3E"/>
                    </w:rPr>
                    <w:t>ride</w:t>
                  </w:r>
                  <w:r w:rsidR="008E0C1D">
                    <w:rPr>
                      <w:color w:val="3E3E3E"/>
                    </w:rPr>
                    <w:t xml:space="preserve"> </w:t>
                  </w:r>
                  <w:r>
                    <w:rPr>
                      <w:color w:val="3E3E3E"/>
                    </w:rPr>
                    <w:t>attendant, and prize booth</w:t>
                  </w:r>
                  <w:r>
                    <w:rPr>
                      <w:color w:val="3E3E3E"/>
                      <w:spacing w:val="-8"/>
                    </w:rPr>
                    <w:t xml:space="preserve"> </w:t>
                  </w:r>
                  <w:r>
                    <w:rPr>
                      <w:color w:val="3E3E3E"/>
                    </w:rPr>
                    <w:t>attendant).</w:t>
                  </w:r>
                </w:p>
              </w:txbxContent>
            </v:textbox>
            <w10:wrap anchorx="page" anchory="page"/>
          </v:shape>
        </w:pict>
      </w:r>
      <w:r>
        <w:pict w14:anchorId="6D01A512">
          <v:shape id="_x0000_s1047" type="#_x0000_t202" alt="" style="position:absolute;margin-left:64.65pt;margin-top:131pt;width:413.3pt;height:144.65pt;z-index:-5032;mso-wrap-style:square;mso-wrap-edited:f;mso-width-percent:0;mso-height-percent:0;mso-position-horizontal-relative:page;mso-position-vertical-relative:page;mso-width-percent:0;mso-height-percent:0;v-text-anchor:top" filled="f" stroked="f">
            <v:textbox style="mso-next-textbox:#_x0000_s1047" inset="0,0,0,0">
              <w:txbxContent>
                <w:p w14:paraId="4F05B95C" w14:textId="510A1C17" w:rsidR="00C14CC1" w:rsidRDefault="00357D99" w:rsidP="00C14CC1">
                  <w:pPr>
                    <w:spacing w:before="19"/>
                    <w:ind w:left="20"/>
                    <w:rPr>
                      <w:b/>
                      <w:color w:val="3E3E3E"/>
                      <w:sz w:val="26"/>
                    </w:rPr>
                  </w:pPr>
                  <w:r>
                    <w:rPr>
                      <w:b/>
                      <w:color w:val="3E3E3E"/>
                      <w:sz w:val="26"/>
                    </w:rPr>
                    <w:t>Qualifications and Skills:</w:t>
                  </w:r>
                </w:p>
                <w:p w14:paraId="0BE4902D" w14:textId="77777777" w:rsidR="00C14CC1" w:rsidRPr="00C14CC1" w:rsidRDefault="00C14CC1" w:rsidP="00C14CC1">
                  <w:pPr>
                    <w:ind w:left="23"/>
                    <w:rPr>
                      <w:b/>
                      <w:color w:val="3E3E3E"/>
                      <w:sz w:val="2"/>
                      <w:szCs w:val="2"/>
                    </w:rPr>
                  </w:pPr>
                </w:p>
                <w:p w14:paraId="5D4DC5B2" w14:textId="77777777" w:rsidR="00357D99" w:rsidRPr="00357D99" w:rsidRDefault="00515CAB" w:rsidP="00056E90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584"/>
                    </w:tabs>
                  </w:pPr>
                  <w:r>
                    <w:rPr>
                      <w:color w:val="3E3E3E"/>
                    </w:rPr>
                    <w:t>Trustworthy, dependable, and</w:t>
                  </w:r>
                  <w:r>
                    <w:rPr>
                      <w:color w:val="3E3E3E"/>
                      <w:spacing w:val="-11"/>
                    </w:rPr>
                    <w:t xml:space="preserve"> </w:t>
                  </w:r>
                  <w:r>
                    <w:rPr>
                      <w:color w:val="3E3E3E"/>
                    </w:rPr>
                    <w:t>punctual</w:t>
                  </w:r>
                </w:p>
                <w:p w14:paraId="0A710428" w14:textId="77777777" w:rsidR="00C14CC1" w:rsidRDefault="00C14CC1" w:rsidP="00C14CC1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584"/>
                    </w:tabs>
                    <w:spacing w:before="44"/>
                  </w:pPr>
                  <w:r>
                    <w:rPr>
                      <w:color w:val="3E3E3E"/>
                    </w:rPr>
                    <w:t>Adapts to new environments quickly and easily</w:t>
                  </w:r>
                </w:p>
                <w:p w14:paraId="105DD21C" w14:textId="77777777" w:rsidR="00C14CC1" w:rsidRPr="00357D99" w:rsidRDefault="00C14CC1" w:rsidP="00C14CC1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584"/>
                    </w:tabs>
                  </w:pPr>
                  <w:r>
                    <w:rPr>
                      <w:color w:val="3E3E3E"/>
                    </w:rPr>
                    <w:t>Excellent communication and problem-solving skills</w:t>
                  </w:r>
                </w:p>
                <w:p w14:paraId="6180BD0B" w14:textId="77777777" w:rsidR="00C14CC1" w:rsidRPr="00357D99" w:rsidRDefault="00C14CC1" w:rsidP="00C14CC1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584"/>
                    </w:tabs>
                  </w:pPr>
                  <w:r>
                    <w:rPr>
                      <w:color w:val="3E3E3E"/>
                    </w:rPr>
                    <w:t xml:space="preserve">Able to work in a fast paced, demanding and high-pressure environment </w:t>
                  </w:r>
                </w:p>
                <w:p w14:paraId="6409368C" w14:textId="221199A1" w:rsidR="00C14CC1" w:rsidRDefault="00C14CC1" w:rsidP="00C14CC1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584"/>
                    </w:tabs>
                  </w:pPr>
                  <w:r>
                    <w:t>Proficient in MS Windows and Mac O</w:t>
                  </w:r>
                  <w:r w:rsidR="006E766A">
                    <w:t xml:space="preserve">S operating systems and various </w:t>
                  </w:r>
                  <w:r w:rsidR="006E766A">
                    <w:t>softwares</w:t>
                  </w:r>
                  <w:bookmarkStart w:id="0" w:name="_GoBack"/>
                  <w:bookmarkEnd w:id="0"/>
                </w:p>
                <w:p w14:paraId="622596A1" w14:textId="310CC73F" w:rsidR="00C14CC1" w:rsidRPr="00C14CC1" w:rsidRDefault="00C14CC1" w:rsidP="00C14CC1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584"/>
                    </w:tabs>
                    <w:spacing w:before="37"/>
                  </w:pPr>
                  <w:r>
                    <w:rPr>
                      <w:color w:val="3E3E3E"/>
                    </w:rPr>
                    <w:t>Friendly and</w:t>
                  </w:r>
                  <w:r>
                    <w:rPr>
                      <w:color w:val="3E3E3E"/>
                      <w:spacing w:val="-4"/>
                    </w:rPr>
                    <w:t xml:space="preserve"> </w:t>
                  </w:r>
                  <w:r>
                    <w:rPr>
                      <w:color w:val="3E3E3E"/>
                    </w:rPr>
                    <w:t>outgoing</w:t>
                  </w:r>
                </w:p>
                <w:p w14:paraId="52449AE5" w14:textId="38BDE264" w:rsidR="00C14CC1" w:rsidRDefault="00C14CC1" w:rsidP="00C14CC1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584"/>
                    </w:tabs>
                    <w:spacing w:before="37"/>
                  </w:pPr>
                  <w:r>
                    <w:rPr>
                      <w:color w:val="3E3E3E"/>
                    </w:rPr>
                    <w:t>Customer/client success oriented</w:t>
                  </w:r>
                </w:p>
                <w:p w14:paraId="7C5586DC" w14:textId="78F83916" w:rsidR="00357D99" w:rsidRDefault="00357D99" w:rsidP="00C14CC1">
                  <w:pPr>
                    <w:pStyle w:val="BodyText"/>
                    <w:tabs>
                      <w:tab w:val="left" w:pos="584"/>
                    </w:tabs>
                    <w:ind w:left="440"/>
                  </w:pPr>
                </w:p>
              </w:txbxContent>
            </v:textbox>
            <w10:wrap anchorx="page" anchory="page"/>
          </v:shape>
        </w:pict>
      </w:r>
      <w:r>
        <w:pict w14:anchorId="73269F65">
          <v:shape id="_x0000_s1046" type="#_x0000_t202" alt="" style="position:absolute;margin-left:64.5pt;margin-top:342.5pt;width:327.4pt;height:51.25pt;z-index:-5008;mso-wrap-style:square;mso-wrap-edited:f;mso-width-percent:0;mso-height-percent:0;mso-position-horizontal-relative:page;mso-position-vertical-relative:page;mso-width-percent:0;mso-height-percent:0;v-text-anchor:top" filled="f" stroked="f">
            <v:textbox style="mso-next-textbox:#_x0000_s1046" inset="0,0,0,0">
              <w:txbxContent>
                <w:p w14:paraId="35CE9611" w14:textId="45B6C8F5" w:rsidR="00515CAB" w:rsidRDefault="00515CAB" w:rsidP="00C14CC1">
                  <w:pPr>
                    <w:pStyle w:val="BodyText"/>
                    <w:spacing w:before="59"/>
                    <w:ind w:left="0"/>
                  </w:pPr>
                  <w:r>
                    <w:rPr>
                      <w:color w:val="3E3E3E"/>
                    </w:rPr>
                    <w:t xml:space="preserve">Stamford Collegiate </w:t>
                  </w:r>
                  <w:r>
                    <w:rPr>
                      <w:rFonts w:ascii="Arial Narrow"/>
                      <w:b/>
                      <w:color w:val="3E3E3E"/>
                    </w:rPr>
                    <w:t xml:space="preserve">| </w:t>
                  </w:r>
                  <w:r>
                    <w:rPr>
                      <w:color w:val="3E3E3E"/>
                    </w:rPr>
                    <w:t xml:space="preserve">Niagara Falls, ON </w:t>
                  </w:r>
                  <w:r>
                    <w:rPr>
                      <w:rFonts w:ascii="Arial Narrow"/>
                      <w:b/>
                      <w:color w:val="3E3E3E"/>
                    </w:rPr>
                    <w:t xml:space="preserve">| </w:t>
                  </w:r>
                  <w:r>
                    <w:rPr>
                      <w:color w:val="3E3E3E"/>
                    </w:rPr>
                    <w:t>September 2009 - June 2013</w:t>
                  </w:r>
                </w:p>
                <w:p w14:paraId="515FE224" w14:textId="77777777" w:rsidR="00515CAB" w:rsidRDefault="00515CAB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584"/>
                    </w:tabs>
                    <w:spacing w:before="76"/>
                  </w:pPr>
                  <w:r>
                    <w:rPr>
                      <w:color w:val="3E3E3E"/>
                    </w:rPr>
                    <w:t>Ontario Secondary School Diploma</w:t>
                  </w:r>
                  <w:r>
                    <w:rPr>
                      <w:color w:val="3E3E3E"/>
                      <w:spacing w:val="-11"/>
                    </w:rPr>
                    <w:t xml:space="preserve"> </w:t>
                  </w:r>
                  <w:r>
                    <w:rPr>
                      <w:color w:val="3E3E3E"/>
                    </w:rPr>
                    <w:t>(</w:t>
                  </w:r>
                  <w:proofErr w:type="spellStart"/>
                  <w:r>
                    <w:rPr>
                      <w:color w:val="3E3E3E"/>
                    </w:rPr>
                    <w:t>Honours</w:t>
                  </w:r>
                  <w:proofErr w:type="spellEnd"/>
                  <w:r>
                    <w:rPr>
                      <w:color w:val="3E3E3E"/>
                    </w:rPr>
                    <w:t>)</w:t>
                  </w:r>
                </w:p>
              </w:txbxContent>
            </v:textbox>
            <w10:wrap anchorx="page" anchory="page"/>
          </v:shape>
        </w:pict>
      </w:r>
      <w:r>
        <w:pict w14:anchorId="2BBDC946">
          <v:shape id="_x0000_s1045" type="#_x0000_t202" alt="" style="position:absolute;margin-left:63.8pt;margin-top:283.15pt;width:347.55pt;height:49.25pt;z-index:-498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2D7C5D3D" w14:textId="77777777" w:rsidR="00C14CC1" w:rsidRDefault="00C14CC1" w:rsidP="00C14CC1">
                  <w:pPr>
                    <w:spacing w:before="19"/>
                    <w:ind w:left="20"/>
                    <w:rPr>
                      <w:b/>
                      <w:sz w:val="26"/>
                    </w:rPr>
                  </w:pPr>
                  <w:r>
                    <w:rPr>
                      <w:b/>
                      <w:color w:val="3E3E3E"/>
                      <w:sz w:val="26"/>
                    </w:rPr>
                    <w:t>Education:</w:t>
                  </w:r>
                </w:p>
                <w:p w14:paraId="739130BF" w14:textId="0B2BD233" w:rsidR="00515CAB" w:rsidRDefault="00515CAB">
                  <w:pPr>
                    <w:pStyle w:val="BodyText"/>
                    <w:spacing w:before="19"/>
                  </w:pPr>
                  <w:r>
                    <w:rPr>
                      <w:color w:val="3E3E3E"/>
                    </w:rPr>
                    <w:t xml:space="preserve">Carleton University </w:t>
                  </w:r>
                  <w:r>
                    <w:rPr>
                      <w:rFonts w:ascii="Arial Narrow" w:hAnsi="Arial Narrow"/>
                      <w:b/>
                      <w:color w:val="3E3E3E"/>
                    </w:rPr>
                    <w:t xml:space="preserve">| </w:t>
                  </w:r>
                  <w:r>
                    <w:rPr>
                      <w:color w:val="3E3E3E"/>
                    </w:rPr>
                    <w:t xml:space="preserve">Ottawa, Ontario </w:t>
                  </w:r>
                  <w:r>
                    <w:rPr>
                      <w:rFonts w:ascii="Arial Narrow" w:hAnsi="Arial Narrow"/>
                      <w:b/>
                      <w:color w:val="3E3E3E"/>
                    </w:rPr>
                    <w:t xml:space="preserve">| </w:t>
                  </w:r>
                  <w:r>
                    <w:rPr>
                      <w:color w:val="3E3E3E"/>
                    </w:rPr>
                    <w:t>September 2013 – December 2017</w:t>
                  </w:r>
                </w:p>
                <w:p w14:paraId="2407FA9C" w14:textId="77777777" w:rsidR="00515CAB" w:rsidRDefault="00515CAB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584"/>
                    </w:tabs>
                    <w:spacing w:before="75"/>
                  </w:pPr>
                  <w:proofErr w:type="spellStart"/>
                  <w:r>
                    <w:rPr>
                      <w:color w:val="3E3E3E"/>
                    </w:rPr>
                    <w:t>Honours</w:t>
                  </w:r>
                  <w:proofErr w:type="spellEnd"/>
                  <w:r>
                    <w:rPr>
                      <w:color w:val="3E3E3E"/>
                    </w:rPr>
                    <w:t xml:space="preserve"> Bachelor of Arts in Criminology and</w:t>
                  </w:r>
                  <w:r>
                    <w:rPr>
                      <w:color w:val="3E3E3E"/>
                      <w:spacing w:val="-8"/>
                    </w:rPr>
                    <w:t xml:space="preserve"> </w:t>
                  </w:r>
                  <w:r>
                    <w:rPr>
                      <w:color w:val="3E3E3E"/>
                    </w:rPr>
                    <w:t>Criminal Justice</w:t>
                  </w:r>
                </w:p>
                <w:p w14:paraId="612609D0" w14:textId="77777777" w:rsidR="00515CAB" w:rsidRDefault="00515CAB" w:rsidP="00515CAB">
                  <w:pPr>
                    <w:pStyle w:val="BodyText"/>
                    <w:numPr>
                      <w:ilvl w:val="1"/>
                      <w:numId w:val="6"/>
                    </w:numPr>
                    <w:tabs>
                      <w:tab w:val="left" w:pos="584"/>
                    </w:tabs>
                  </w:pPr>
                  <w:r>
                    <w:rPr>
                      <w:color w:val="3E3E3E"/>
                    </w:rPr>
                    <w:t>Concentration in</w:t>
                  </w:r>
                  <w:r>
                    <w:rPr>
                      <w:color w:val="3E3E3E"/>
                      <w:spacing w:val="-2"/>
                    </w:rPr>
                    <w:t xml:space="preserve"> </w:t>
                  </w:r>
                  <w:r>
                    <w:rPr>
                      <w:color w:val="3E3E3E"/>
                    </w:rPr>
                    <w:t>Psychology</w:t>
                  </w:r>
                </w:p>
              </w:txbxContent>
            </v:textbox>
            <w10:wrap anchorx="page" anchory="page"/>
          </v:shape>
        </w:pict>
      </w:r>
      <w:r>
        <w:pict w14:anchorId="2ADF4558">
          <v:shape id="_x0000_s1044" type="#_x0000_t202" alt="" style="position:absolute;margin-left:64.65pt;margin-top:400pt;width:427.4pt;height:196pt;z-index:-496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16C732AB" w14:textId="77777777" w:rsidR="00515CAB" w:rsidRDefault="00515CAB">
                  <w:pPr>
                    <w:spacing w:before="19"/>
                    <w:ind w:left="20"/>
                    <w:rPr>
                      <w:b/>
                      <w:sz w:val="26"/>
                    </w:rPr>
                  </w:pPr>
                  <w:r>
                    <w:rPr>
                      <w:b/>
                      <w:color w:val="3E3E3E"/>
                      <w:sz w:val="26"/>
                    </w:rPr>
                    <w:t>Experience:</w:t>
                  </w:r>
                </w:p>
                <w:p w14:paraId="72EF8ADB" w14:textId="253C8CD0" w:rsidR="00515CAB" w:rsidRDefault="008E0C1D">
                  <w:pPr>
                    <w:pStyle w:val="BodyText"/>
                    <w:spacing w:before="64"/>
                    <w:rPr>
                      <w:color w:val="3E3E3E"/>
                    </w:rPr>
                  </w:pPr>
                  <w:r>
                    <w:rPr>
                      <w:color w:val="3E3E3E"/>
                    </w:rPr>
                    <w:t>Sales Specialist</w:t>
                  </w:r>
                  <w:r w:rsidR="00515CAB">
                    <w:rPr>
                      <w:color w:val="3E3E3E"/>
                    </w:rPr>
                    <w:t xml:space="preserve"> | The Home Depot (Ottawa, ON) </w:t>
                  </w:r>
                  <w:r w:rsidR="00515CAB">
                    <w:rPr>
                      <w:rFonts w:ascii="Arial Narrow" w:hAnsi="Arial Narrow"/>
                      <w:b/>
                      <w:color w:val="3E3E3E"/>
                    </w:rPr>
                    <w:t xml:space="preserve">| </w:t>
                  </w:r>
                  <w:r w:rsidR="00515CAB">
                    <w:rPr>
                      <w:color w:val="3E3E3E"/>
                    </w:rPr>
                    <w:t>March 2018 – Present</w:t>
                  </w:r>
                </w:p>
                <w:p w14:paraId="65B74DB7" w14:textId="77777777" w:rsidR="00DB574C" w:rsidRPr="00C14CC1" w:rsidRDefault="00DB574C" w:rsidP="00DB574C">
                  <w:pPr>
                    <w:pStyle w:val="BodyText"/>
                    <w:spacing w:before="0"/>
                    <w:ind w:left="23"/>
                    <w:rPr>
                      <w:sz w:val="10"/>
                      <w:szCs w:val="10"/>
                    </w:rPr>
                  </w:pPr>
                </w:p>
                <w:p w14:paraId="2BE97D31" w14:textId="0DCB9D54" w:rsidR="00D31DC8" w:rsidRPr="00D31DC8" w:rsidRDefault="00D31DC8" w:rsidP="00DB574C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584"/>
                    </w:tabs>
                    <w:spacing w:before="0"/>
                    <w:ind w:right="369" w:hanging="238"/>
                  </w:pPr>
                  <w:r>
                    <w:rPr>
                      <w:color w:val="3E3E3E"/>
                    </w:rPr>
                    <w:t>Use a CRM system to create, follow up and process orders</w:t>
                  </w:r>
                  <w:r w:rsidR="00DB574C">
                    <w:rPr>
                      <w:color w:val="3E3E3E"/>
                    </w:rPr>
                    <w:t>.</w:t>
                  </w:r>
                </w:p>
                <w:p w14:paraId="41325D35" w14:textId="0F033385" w:rsidR="00D31DC8" w:rsidRDefault="00D31DC8" w:rsidP="00DB574C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584"/>
                    </w:tabs>
                    <w:spacing w:before="0"/>
                    <w:ind w:right="369" w:hanging="238"/>
                  </w:pPr>
                  <w:r>
                    <w:rPr>
                      <w:color w:val="3E3E3E"/>
                    </w:rPr>
                    <w:t xml:space="preserve">Create </w:t>
                  </w:r>
                  <w:r w:rsidR="00DB574C">
                    <w:rPr>
                      <w:color w:val="3E3E3E"/>
                    </w:rPr>
                    <w:t xml:space="preserve">custom/special </w:t>
                  </w:r>
                  <w:r>
                    <w:rPr>
                      <w:color w:val="3E3E3E"/>
                    </w:rPr>
                    <w:t xml:space="preserve">sales quotes </w:t>
                  </w:r>
                  <w:r w:rsidR="00DB574C">
                    <w:rPr>
                      <w:color w:val="3E3E3E"/>
                    </w:rPr>
                    <w:t>and orders for</w:t>
                  </w:r>
                  <w:r>
                    <w:rPr>
                      <w:color w:val="3E3E3E"/>
                    </w:rPr>
                    <w:t xml:space="preserve"> customers</w:t>
                  </w:r>
                  <w:r w:rsidR="00DB574C">
                    <w:rPr>
                      <w:color w:val="3E3E3E"/>
                    </w:rPr>
                    <w:t>.</w:t>
                  </w:r>
                  <w:r>
                    <w:rPr>
                      <w:color w:val="3E3E3E"/>
                    </w:rPr>
                    <w:t xml:space="preserve">  </w:t>
                  </w:r>
                </w:p>
                <w:p w14:paraId="546E55B9" w14:textId="3563382E" w:rsidR="00515CAB" w:rsidRDefault="00D31DC8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584"/>
                    </w:tabs>
                    <w:spacing w:before="2"/>
                    <w:ind w:hanging="240"/>
                  </w:pPr>
                  <w:r>
                    <w:rPr>
                      <w:color w:val="3E3E3E"/>
                    </w:rPr>
                    <w:t>Inventory experience</w:t>
                  </w:r>
                  <w:r w:rsidR="00DB574C">
                    <w:rPr>
                      <w:color w:val="3E3E3E"/>
                    </w:rPr>
                    <w:t>.</w:t>
                  </w:r>
                </w:p>
                <w:p w14:paraId="27DB8B5A" w14:textId="37E70979" w:rsidR="00515CAB" w:rsidRDefault="00515CAB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584"/>
                    </w:tabs>
                    <w:spacing w:before="33"/>
                    <w:ind w:hanging="240"/>
                  </w:pPr>
                  <w:r>
                    <w:rPr>
                      <w:color w:val="3E3E3E"/>
                    </w:rPr>
                    <w:t>Lead</w:t>
                  </w:r>
                  <w:r>
                    <w:rPr>
                      <w:color w:val="3E3E3E"/>
                      <w:spacing w:val="-2"/>
                    </w:rPr>
                    <w:t xml:space="preserve"> </w:t>
                  </w:r>
                  <w:r>
                    <w:rPr>
                      <w:color w:val="3E3E3E"/>
                    </w:rPr>
                    <w:t>customers</w:t>
                  </w:r>
                  <w:r>
                    <w:rPr>
                      <w:color w:val="3E3E3E"/>
                      <w:spacing w:val="-4"/>
                    </w:rPr>
                    <w:t xml:space="preserve"> </w:t>
                  </w:r>
                  <w:r>
                    <w:rPr>
                      <w:color w:val="3E3E3E"/>
                    </w:rPr>
                    <w:t>to</w:t>
                  </w:r>
                  <w:r>
                    <w:rPr>
                      <w:color w:val="3E3E3E"/>
                      <w:spacing w:val="-3"/>
                    </w:rPr>
                    <w:t xml:space="preserve"> </w:t>
                  </w:r>
                  <w:r>
                    <w:rPr>
                      <w:color w:val="3E3E3E"/>
                    </w:rPr>
                    <w:t>the</w:t>
                  </w:r>
                  <w:r>
                    <w:rPr>
                      <w:color w:val="3E3E3E"/>
                      <w:spacing w:val="-2"/>
                    </w:rPr>
                    <w:t xml:space="preserve"> </w:t>
                  </w:r>
                  <w:r>
                    <w:rPr>
                      <w:color w:val="3E3E3E"/>
                    </w:rPr>
                    <w:t>right</w:t>
                  </w:r>
                  <w:r>
                    <w:rPr>
                      <w:color w:val="3E3E3E"/>
                      <w:spacing w:val="-3"/>
                    </w:rPr>
                    <w:t xml:space="preserve"> </w:t>
                  </w:r>
                  <w:r>
                    <w:rPr>
                      <w:color w:val="3E3E3E"/>
                    </w:rPr>
                    <w:t>departments/aisles</w:t>
                  </w:r>
                  <w:r>
                    <w:rPr>
                      <w:color w:val="3E3E3E"/>
                      <w:spacing w:val="-4"/>
                    </w:rPr>
                    <w:t xml:space="preserve"> </w:t>
                  </w:r>
                  <w:r>
                    <w:rPr>
                      <w:color w:val="3E3E3E"/>
                    </w:rPr>
                    <w:t>and</w:t>
                  </w:r>
                  <w:r>
                    <w:rPr>
                      <w:color w:val="3E3E3E"/>
                      <w:spacing w:val="-3"/>
                    </w:rPr>
                    <w:t xml:space="preserve"> </w:t>
                  </w:r>
                  <w:r>
                    <w:rPr>
                      <w:color w:val="3E3E3E"/>
                    </w:rPr>
                    <w:t>assist</w:t>
                  </w:r>
                  <w:r>
                    <w:rPr>
                      <w:color w:val="3E3E3E"/>
                      <w:spacing w:val="-3"/>
                    </w:rPr>
                    <w:t xml:space="preserve"> </w:t>
                  </w:r>
                  <w:r>
                    <w:rPr>
                      <w:color w:val="3E3E3E"/>
                    </w:rPr>
                    <w:t>them</w:t>
                  </w:r>
                  <w:r>
                    <w:rPr>
                      <w:color w:val="3E3E3E"/>
                      <w:spacing w:val="-3"/>
                    </w:rPr>
                    <w:t xml:space="preserve"> </w:t>
                  </w:r>
                  <w:r>
                    <w:rPr>
                      <w:color w:val="3E3E3E"/>
                    </w:rPr>
                    <w:t>in</w:t>
                  </w:r>
                  <w:r>
                    <w:rPr>
                      <w:color w:val="3E3E3E"/>
                      <w:spacing w:val="-3"/>
                    </w:rPr>
                    <w:t xml:space="preserve"> </w:t>
                  </w:r>
                  <w:r>
                    <w:rPr>
                      <w:color w:val="3E3E3E"/>
                    </w:rPr>
                    <w:t>locating items</w:t>
                  </w:r>
                  <w:r w:rsidR="00DB574C">
                    <w:rPr>
                      <w:color w:val="3E3E3E"/>
                    </w:rPr>
                    <w:t>.</w:t>
                  </w:r>
                </w:p>
                <w:p w14:paraId="2C7DB9D0" w14:textId="77777777" w:rsidR="00515CAB" w:rsidRDefault="00515CAB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584"/>
                    </w:tabs>
                    <w:ind w:hanging="240"/>
                  </w:pPr>
                  <w:r>
                    <w:rPr>
                      <w:color w:val="3E3E3E"/>
                    </w:rPr>
                    <w:t>Assist customers in determining which product fits their</w:t>
                  </w:r>
                  <w:r>
                    <w:rPr>
                      <w:color w:val="3E3E3E"/>
                      <w:spacing w:val="-24"/>
                    </w:rPr>
                    <w:t xml:space="preserve"> </w:t>
                  </w:r>
                  <w:r>
                    <w:rPr>
                      <w:color w:val="3E3E3E"/>
                    </w:rPr>
                    <w:t>needs.</w:t>
                  </w:r>
                </w:p>
                <w:p w14:paraId="6E4E2A4A" w14:textId="0854CA71" w:rsidR="00515CAB" w:rsidRDefault="00D31DC8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584"/>
                    </w:tabs>
                    <w:spacing w:line="273" w:lineRule="auto"/>
                    <w:ind w:right="17" w:hanging="240"/>
                  </w:pPr>
                  <w:r>
                    <w:rPr>
                      <w:color w:val="3E3E3E"/>
                    </w:rPr>
                    <w:t>Process</w:t>
                  </w:r>
                  <w:r w:rsidR="00515CAB">
                    <w:rPr>
                      <w:color w:val="3E3E3E"/>
                      <w:spacing w:val="-4"/>
                    </w:rPr>
                    <w:t xml:space="preserve"> </w:t>
                  </w:r>
                  <w:r>
                    <w:rPr>
                      <w:color w:val="3E3E3E"/>
                      <w:spacing w:val="-4"/>
                    </w:rPr>
                    <w:t xml:space="preserve">and track </w:t>
                  </w:r>
                  <w:r w:rsidR="00515CAB">
                    <w:rPr>
                      <w:color w:val="3E3E3E"/>
                    </w:rPr>
                    <w:t>items</w:t>
                  </w:r>
                  <w:r w:rsidR="00515CAB">
                    <w:rPr>
                      <w:color w:val="3E3E3E"/>
                      <w:spacing w:val="-5"/>
                    </w:rPr>
                    <w:t xml:space="preserve"> </w:t>
                  </w:r>
                  <w:r w:rsidR="00515CAB">
                    <w:rPr>
                      <w:color w:val="3E3E3E"/>
                    </w:rPr>
                    <w:t>to</w:t>
                  </w:r>
                  <w:r w:rsidR="00515CAB">
                    <w:rPr>
                      <w:color w:val="3E3E3E"/>
                      <w:spacing w:val="-4"/>
                    </w:rPr>
                    <w:t xml:space="preserve"> </w:t>
                  </w:r>
                  <w:r w:rsidR="00515CAB">
                    <w:rPr>
                      <w:color w:val="3E3E3E"/>
                    </w:rPr>
                    <w:t>be</w:t>
                  </w:r>
                  <w:r w:rsidR="00515CAB">
                    <w:rPr>
                      <w:color w:val="3E3E3E"/>
                      <w:spacing w:val="-3"/>
                    </w:rPr>
                    <w:t xml:space="preserve"> </w:t>
                  </w:r>
                  <w:r w:rsidR="00515CAB">
                    <w:rPr>
                      <w:color w:val="3E3E3E"/>
                    </w:rPr>
                    <w:t>shipped</w:t>
                  </w:r>
                  <w:r w:rsidR="00515CAB">
                    <w:rPr>
                      <w:color w:val="3E3E3E"/>
                      <w:spacing w:val="-3"/>
                    </w:rPr>
                    <w:t xml:space="preserve"> </w:t>
                  </w:r>
                  <w:r w:rsidR="00515CAB">
                    <w:rPr>
                      <w:color w:val="3E3E3E"/>
                    </w:rPr>
                    <w:t>to</w:t>
                  </w:r>
                  <w:r>
                    <w:rPr>
                      <w:color w:val="3E3E3E"/>
                      <w:spacing w:val="-4"/>
                    </w:rPr>
                    <w:t xml:space="preserve"> a customer</w:t>
                  </w:r>
                  <w:r w:rsidR="00DB574C">
                    <w:rPr>
                      <w:color w:val="3E3E3E"/>
                      <w:spacing w:val="-4"/>
                    </w:rPr>
                    <w:t>.</w:t>
                  </w:r>
                  <w:r>
                    <w:rPr>
                      <w:color w:val="3E3E3E"/>
                      <w:spacing w:val="-4"/>
                    </w:rPr>
                    <w:t xml:space="preserve"> </w:t>
                  </w:r>
                </w:p>
                <w:p w14:paraId="47B94EE5" w14:textId="08DC3190" w:rsidR="00515CAB" w:rsidRPr="00DB574C" w:rsidRDefault="00515CAB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584"/>
                    </w:tabs>
                    <w:spacing w:before="0" w:line="280" w:lineRule="auto"/>
                    <w:ind w:right="260" w:hanging="240"/>
                  </w:pPr>
                  <w:r>
                    <w:rPr>
                      <w:color w:val="3E3E3E"/>
                    </w:rPr>
                    <w:t>Perform</w:t>
                  </w:r>
                  <w:r>
                    <w:rPr>
                      <w:color w:val="3E3E3E"/>
                      <w:spacing w:val="-8"/>
                    </w:rPr>
                    <w:t xml:space="preserve"> </w:t>
                  </w:r>
                  <w:r>
                    <w:rPr>
                      <w:color w:val="3E3E3E"/>
                    </w:rPr>
                    <w:t>stocking</w:t>
                  </w:r>
                  <w:r w:rsidR="00DB574C">
                    <w:rPr>
                      <w:color w:val="3E3E3E"/>
                      <w:spacing w:val="-8"/>
                    </w:rPr>
                    <w:t xml:space="preserve"> of inventory and overhead management. </w:t>
                  </w:r>
                </w:p>
                <w:p w14:paraId="0266164A" w14:textId="43F09970" w:rsidR="00DB574C" w:rsidRPr="00DB574C" w:rsidRDefault="00DB574C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584"/>
                    </w:tabs>
                    <w:spacing w:before="0" w:line="280" w:lineRule="auto"/>
                    <w:ind w:right="260" w:hanging="240"/>
                  </w:pPr>
                  <w:r>
                    <w:rPr>
                      <w:color w:val="3E3E3E"/>
                      <w:spacing w:val="-8"/>
                    </w:rPr>
                    <w:t>Customer success/fulfilment</w:t>
                  </w:r>
                </w:p>
                <w:p w14:paraId="003B25D9" w14:textId="77777777" w:rsidR="00DB574C" w:rsidRDefault="00DB574C" w:rsidP="00DB574C">
                  <w:pPr>
                    <w:pStyle w:val="BodyText"/>
                    <w:tabs>
                      <w:tab w:val="left" w:pos="584"/>
                    </w:tabs>
                    <w:spacing w:before="0" w:line="280" w:lineRule="auto"/>
                    <w:ind w:right="260"/>
                  </w:pPr>
                </w:p>
              </w:txbxContent>
            </v:textbox>
            <w10:wrap anchorx="page" anchory="page"/>
          </v:shape>
        </w:pict>
      </w:r>
      <w:r>
        <w:pict w14:anchorId="3C623B04">
          <v:group id="_x0000_s1041" alt="" style="position:absolute;margin-left:63.95pt;margin-top:108.55pt;width:485.05pt;height:4.35pt;z-index:-5128;mso-position-horizontal-relative:page;mso-position-vertical-relative:page" coordorigin="1279,2171" coordsize="9701,87">
            <v:line id="_x0000_s1042" alt="" style="position:absolute" from="1279,2251" to="10980,2251" strokeweight=".72pt"/>
            <v:line id="_x0000_s1043" alt="" style="position:absolute" from="1279,2200" to="10980,2200" strokeweight="2.88pt"/>
            <w10:wrap anchorx="page" anchory="page"/>
          </v:group>
        </w:pict>
      </w:r>
      <w:r>
        <w:pict w14:anchorId="1F7ECCDD">
          <v:shape id="_x0000_s1040" type="#_x0000_t202" alt="" style="position:absolute;margin-left:228.3pt;margin-top:42.4pt;width:156.5pt;height:46.7pt;z-index:-510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601D91F5" w14:textId="77777777" w:rsidR="00515CAB" w:rsidRDefault="00515CAB">
                  <w:pPr>
                    <w:spacing w:before="19"/>
                    <w:ind w:left="185"/>
                    <w:rPr>
                      <w:sz w:val="31"/>
                    </w:rPr>
                  </w:pPr>
                  <w:r>
                    <w:rPr>
                      <w:sz w:val="31"/>
                    </w:rPr>
                    <w:t>KYLE WALLWORK</w:t>
                  </w:r>
                </w:p>
                <w:p w14:paraId="3D9499DB" w14:textId="31EFF7D8" w:rsidR="00950DE8" w:rsidRDefault="00950DE8">
                  <w:pPr>
                    <w:pStyle w:val="BodyText"/>
                    <w:spacing w:before="5"/>
                    <w:ind w:right="17"/>
                    <w:jc w:val="center"/>
                  </w:pPr>
                  <w:r>
                    <w:t>409-330 Titan Private</w:t>
                  </w:r>
                  <w:r w:rsidR="00515CAB">
                    <w:t xml:space="preserve"> </w:t>
                  </w:r>
                </w:p>
                <w:p w14:paraId="69755512" w14:textId="5969968C" w:rsidR="00515CAB" w:rsidRDefault="00515CAB">
                  <w:pPr>
                    <w:pStyle w:val="BodyText"/>
                    <w:spacing w:before="5"/>
                    <w:ind w:right="17"/>
                    <w:jc w:val="center"/>
                  </w:pPr>
                  <w:r>
                    <w:t>Ottawa, ON</w:t>
                  </w:r>
                  <w:r w:rsidR="00950DE8">
                    <w:t>,</w:t>
                  </w:r>
                  <w:r>
                    <w:t xml:space="preserve"> K2</w:t>
                  </w:r>
                  <w:r w:rsidR="00950DE8">
                    <w:t>G 1G3</w:t>
                  </w:r>
                </w:p>
              </w:txbxContent>
            </v:textbox>
            <w10:wrap anchorx="page" anchory="page"/>
          </v:shape>
        </w:pict>
      </w:r>
      <w:r>
        <w:pict w14:anchorId="47911383">
          <v:shape id="_x0000_s1039" type="#_x0000_t202" alt="" style="position:absolute;margin-left:305.6pt;margin-top:755.75pt;width:7.6pt;height:15.5pt;z-index:-484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7B63BE49" w14:textId="77777777" w:rsidR="00515CAB" w:rsidRDefault="00515CAB">
                  <w:pPr>
                    <w:pStyle w:val="BodyText"/>
                    <w:spacing w:before="20"/>
                  </w:pPr>
                  <w:r>
                    <w:rPr>
                      <w:color w:val="3D3D3D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pict w14:anchorId="23A66BB9">
          <v:shape id="_x0000_s1038" type="#_x0000_t202" alt="" style="position:absolute;margin-left:63.95pt;margin-top:99pt;width:485.05pt;height:12pt;z-index:-481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44F76110" w14:textId="77777777" w:rsidR="00515CAB" w:rsidRDefault="00515CAB"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27F5799">
          <v:shape id="_x0000_s1037" type="#_x0000_t202" alt="" style="position:absolute;margin-left:63.95pt;margin-top:101.55pt;width:485.05pt;height:12pt;z-index:-479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5B51FF4B" w14:textId="77777777" w:rsidR="00515CAB" w:rsidRDefault="00515CAB"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p w14:paraId="46371B83" w14:textId="77777777" w:rsidR="009A539C" w:rsidRDefault="009A539C">
      <w:pPr>
        <w:rPr>
          <w:sz w:val="2"/>
          <w:szCs w:val="2"/>
        </w:rPr>
        <w:sectPr w:rsidR="009A539C">
          <w:type w:val="continuous"/>
          <w:pgSz w:w="12240" w:h="15840"/>
          <w:pgMar w:top="840" w:right="1400" w:bottom="280" w:left="1160" w:header="720" w:footer="720" w:gutter="0"/>
          <w:cols w:space="720"/>
        </w:sectPr>
      </w:pPr>
    </w:p>
    <w:p w14:paraId="4B2743D6" w14:textId="3C882A86" w:rsidR="009A539C" w:rsidRDefault="00421615">
      <w:pPr>
        <w:rPr>
          <w:sz w:val="2"/>
          <w:szCs w:val="2"/>
        </w:rPr>
      </w:pPr>
      <w:r>
        <w:lastRenderedPageBreak/>
        <w:pict w14:anchorId="403F1824">
          <v:shape id="_x0000_s1036" type="#_x0000_t202" alt="" style="position:absolute;margin-left:300.85pt;margin-top:88.65pt;width:182.9pt;height:15.5pt;z-index:-4696;mso-wrap-style:square;mso-wrap-edited:f;mso-width-percent:0;mso-height-percent:0;mso-position-horizontal-relative:page;mso-position-vertical-relative:page;mso-width-percent:0;mso-height-percent:0;v-text-anchor:top" filled="f" stroked="f">
            <v:textbox style="mso-next-textbox:#_x0000_s1036" inset="0,0,0,0">
              <w:txbxContent>
                <w:p w14:paraId="6092CACE" w14:textId="2F23E419" w:rsidR="00515CAB" w:rsidRDefault="00515CAB">
                  <w:pPr>
                    <w:pStyle w:val="BodyText"/>
                    <w:spacing w:before="20"/>
                  </w:pPr>
                  <w:r>
                    <w:t>Em</w:t>
                  </w:r>
                  <w:r w:rsidR="00C66EC8">
                    <w:t>ail:</w:t>
                  </w:r>
                  <w:r w:rsidR="00C66EC8" w:rsidRPr="00C66EC8">
                    <w:t xml:space="preserve"> </w:t>
                  </w:r>
                  <w:hyperlink r:id="rId5" w:history="1">
                    <w:r w:rsidR="00DE6D63" w:rsidRPr="004E1166">
                      <w:rPr>
                        <w:rStyle w:val="Hyperlink"/>
                      </w:rPr>
                      <w:t>kyledwallwork@gmail.com</w:t>
                    </w:r>
                  </w:hyperlink>
                  <w:r w:rsidR="00DE6D63"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74FA453C">
          <v:shape id="_x0000_s1035" type="#_x0000_t202" alt="" style="position:absolute;margin-left:179.4pt;margin-top:88.65pt;width:107.6pt;height:15.5pt;z-index:-4720;mso-wrap-style:square;mso-wrap-edited:f;mso-width-percent:0;mso-height-percent:0;mso-position-horizontal-relative:page;mso-position-vertical-relative:page;mso-width-percent:0;mso-height-percent:0;v-text-anchor:top" filled="f" stroked="f">
            <v:textbox style="mso-next-textbox:#_x0000_s1035" inset="0,0,0,0">
              <w:txbxContent>
                <w:p w14:paraId="07749479" w14:textId="77777777" w:rsidR="00515CAB" w:rsidRDefault="00515CAB">
                  <w:pPr>
                    <w:pStyle w:val="BodyText"/>
                    <w:spacing w:before="20"/>
                  </w:pPr>
                  <w:r>
                    <w:t>Phone: (613) 866-8374</w:t>
                  </w:r>
                </w:p>
              </w:txbxContent>
            </v:textbox>
            <w10:wrap anchorx="page" anchory="page"/>
          </v:shape>
        </w:pict>
      </w:r>
      <w:r>
        <w:pict w14:anchorId="2A5055AF">
          <v:shape id="_x0000_s1034" type="#_x0000_t202" alt="" style="position:absolute;margin-left:64.4pt;margin-top:277pt;width:450.1pt;height:99pt;z-index:-4648;mso-wrap-style:square;mso-wrap-edited:f;mso-width-percent:0;mso-height-percent:0;mso-position-horizontal-relative:page;mso-position-vertical-relative:page;mso-width-percent:0;mso-height-percent:0;v-text-anchor:top" filled="f" stroked="f">
            <v:textbox style="mso-next-textbox:#_x0000_s1034" inset="0,0,0,0">
              <w:txbxContent>
                <w:p w14:paraId="7EB94F96" w14:textId="77777777" w:rsidR="00515CAB" w:rsidRDefault="00515CAB">
                  <w:pPr>
                    <w:pStyle w:val="BodyText"/>
                    <w:spacing w:before="19"/>
                  </w:pPr>
                  <w:r>
                    <w:rPr>
                      <w:color w:val="3E3E3E"/>
                    </w:rPr>
                    <w:t xml:space="preserve">Dish Washer </w:t>
                  </w:r>
                  <w:r>
                    <w:rPr>
                      <w:rFonts w:ascii="Arial Narrow" w:hAnsi="Arial Narrow"/>
                      <w:b/>
                      <w:color w:val="3E3E3E"/>
                    </w:rPr>
                    <w:t xml:space="preserve">| </w:t>
                  </w:r>
                  <w:r>
                    <w:rPr>
                      <w:color w:val="3E3E3E"/>
                    </w:rPr>
                    <w:t xml:space="preserve">The Foolish Chicken (Ottawa, ON) </w:t>
                  </w:r>
                  <w:r>
                    <w:rPr>
                      <w:rFonts w:ascii="Arial Narrow" w:hAnsi="Arial Narrow"/>
                      <w:b/>
                      <w:color w:val="3E3E3E"/>
                    </w:rPr>
                    <w:t xml:space="preserve">| </w:t>
                  </w:r>
                  <w:r>
                    <w:rPr>
                      <w:color w:val="3E3E3E"/>
                    </w:rPr>
                    <w:t>February 2014 – April 2014</w:t>
                  </w:r>
                </w:p>
                <w:p w14:paraId="262F2D19" w14:textId="60F2363D" w:rsidR="00515CAB" w:rsidRDefault="00515CAB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84"/>
                    </w:tabs>
                    <w:spacing w:before="70"/>
                  </w:pPr>
                  <w:r>
                    <w:rPr>
                      <w:color w:val="3E3E3E"/>
                    </w:rPr>
                    <w:t>Wash</w:t>
                  </w:r>
                  <w:r>
                    <w:rPr>
                      <w:color w:val="3E3E3E"/>
                      <w:spacing w:val="-5"/>
                    </w:rPr>
                    <w:t xml:space="preserve"> </w:t>
                  </w:r>
                  <w:r>
                    <w:rPr>
                      <w:color w:val="3E3E3E"/>
                    </w:rPr>
                    <w:t>dishes,</w:t>
                  </w:r>
                  <w:r>
                    <w:rPr>
                      <w:color w:val="3E3E3E"/>
                      <w:spacing w:val="-4"/>
                    </w:rPr>
                    <w:t xml:space="preserve"> </w:t>
                  </w:r>
                  <w:r>
                    <w:rPr>
                      <w:color w:val="3E3E3E"/>
                    </w:rPr>
                    <w:t>glassware,</w:t>
                  </w:r>
                  <w:r>
                    <w:rPr>
                      <w:color w:val="3E3E3E"/>
                      <w:spacing w:val="-4"/>
                    </w:rPr>
                    <w:t xml:space="preserve"> </w:t>
                  </w:r>
                  <w:r>
                    <w:rPr>
                      <w:color w:val="3E3E3E"/>
                    </w:rPr>
                    <w:t>utensils,</w:t>
                  </w:r>
                  <w:r>
                    <w:rPr>
                      <w:color w:val="3E3E3E"/>
                      <w:spacing w:val="-4"/>
                    </w:rPr>
                    <w:t xml:space="preserve"> </w:t>
                  </w:r>
                  <w:r>
                    <w:rPr>
                      <w:color w:val="3E3E3E"/>
                    </w:rPr>
                    <w:t>and</w:t>
                  </w:r>
                  <w:r>
                    <w:rPr>
                      <w:color w:val="3E3E3E"/>
                      <w:spacing w:val="-5"/>
                    </w:rPr>
                    <w:t xml:space="preserve"> </w:t>
                  </w:r>
                  <w:r>
                    <w:rPr>
                      <w:color w:val="3E3E3E"/>
                    </w:rPr>
                    <w:t>cooking</w:t>
                  </w:r>
                  <w:r>
                    <w:rPr>
                      <w:color w:val="3E3E3E"/>
                      <w:spacing w:val="-4"/>
                    </w:rPr>
                    <w:t xml:space="preserve"> </w:t>
                  </w:r>
                  <w:r>
                    <w:rPr>
                      <w:color w:val="3E3E3E"/>
                    </w:rPr>
                    <w:t>equipment</w:t>
                  </w:r>
                  <w:r>
                    <w:rPr>
                      <w:color w:val="3E3E3E"/>
                      <w:spacing w:val="-5"/>
                    </w:rPr>
                    <w:t xml:space="preserve"> </w:t>
                  </w:r>
                  <w:r>
                    <w:rPr>
                      <w:color w:val="3E3E3E"/>
                    </w:rPr>
                    <w:t>using</w:t>
                  </w:r>
                  <w:r>
                    <w:rPr>
                      <w:color w:val="3E3E3E"/>
                      <w:spacing w:val="-4"/>
                    </w:rPr>
                    <w:t xml:space="preserve"> </w:t>
                  </w:r>
                  <w:r>
                    <w:rPr>
                      <w:color w:val="3E3E3E"/>
                    </w:rPr>
                    <w:t>dishwasher</w:t>
                  </w:r>
                  <w:r>
                    <w:rPr>
                      <w:color w:val="3E3E3E"/>
                      <w:spacing w:val="-5"/>
                    </w:rPr>
                    <w:t xml:space="preserve"> </w:t>
                  </w:r>
                  <w:r>
                    <w:rPr>
                      <w:color w:val="3E3E3E"/>
                    </w:rPr>
                    <w:t>or</w:t>
                  </w:r>
                  <w:r>
                    <w:rPr>
                      <w:color w:val="3E3E3E"/>
                      <w:spacing w:val="-3"/>
                    </w:rPr>
                    <w:t xml:space="preserve"> </w:t>
                  </w:r>
                  <w:r>
                    <w:rPr>
                      <w:color w:val="3E3E3E"/>
                    </w:rPr>
                    <w:t>by hand.</w:t>
                  </w:r>
                </w:p>
                <w:p w14:paraId="7AE1D871" w14:textId="77777777" w:rsidR="00515CAB" w:rsidRDefault="00515CAB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84"/>
                    </w:tabs>
                  </w:pPr>
                  <w:r>
                    <w:rPr>
                      <w:color w:val="3E3E3E"/>
                    </w:rPr>
                    <w:t>Place clean dishes, utensils, and cooking equipment in storage</w:t>
                  </w:r>
                  <w:r>
                    <w:rPr>
                      <w:color w:val="3E3E3E"/>
                      <w:spacing w:val="-25"/>
                    </w:rPr>
                    <w:t xml:space="preserve"> </w:t>
                  </w:r>
                  <w:r>
                    <w:rPr>
                      <w:color w:val="3E3E3E"/>
                    </w:rPr>
                    <w:t>areas.</w:t>
                  </w:r>
                </w:p>
                <w:p w14:paraId="45396861" w14:textId="5CD885FB" w:rsidR="00515CAB" w:rsidRDefault="00515CAB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84"/>
                    </w:tabs>
                  </w:pPr>
                  <w:r>
                    <w:rPr>
                      <w:color w:val="3E3E3E"/>
                    </w:rPr>
                    <w:t>Maintain kitchen work area and equipment in clean and orderly condition.</w:t>
                  </w:r>
                </w:p>
                <w:p w14:paraId="4666187F" w14:textId="77777777" w:rsidR="00515CAB" w:rsidRDefault="00515CAB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84"/>
                    </w:tabs>
                    <w:spacing w:before="38"/>
                  </w:pPr>
                  <w:r>
                    <w:rPr>
                      <w:color w:val="3E3E3E"/>
                    </w:rPr>
                    <w:t>Prepare various foods for cooking or</w:t>
                  </w:r>
                  <w:r>
                    <w:rPr>
                      <w:color w:val="3E3E3E"/>
                      <w:spacing w:val="-10"/>
                    </w:rPr>
                    <w:t xml:space="preserve"> </w:t>
                  </w:r>
                  <w:r>
                    <w:rPr>
                      <w:color w:val="3E3E3E"/>
                    </w:rPr>
                    <w:t>serving.</w:t>
                  </w:r>
                </w:p>
                <w:p w14:paraId="55C69002" w14:textId="6E9645AB" w:rsidR="00515CAB" w:rsidRDefault="00515CAB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84"/>
                    </w:tabs>
                    <w:spacing w:before="46"/>
                  </w:pPr>
                  <w:r>
                    <w:rPr>
                      <w:color w:val="3E3E3E"/>
                    </w:rPr>
                    <w:t>Stock</w:t>
                  </w:r>
                  <w:r>
                    <w:rPr>
                      <w:color w:val="3E3E3E"/>
                      <w:spacing w:val="-3"/>
                    </w:rPr>
                    <w:t xml:space="preserve"> </w:t>
                  </w:r>
                  <w:r>
                    <w:rPr>
                      <w:color w:val="3E3E3E"/>
                    </w:rPr>
                    <w:t>supplies,</w:t>
                  </w:r>
                  <w:r>
                    <w:rPr>
                      <w:color w:val="3E3E3E"/>
                      <w:spacing w:val="-3"/>
                    </w:rPr>
                    <w:t xml:space="preserve"> </w:t>
                  </w:r>
                  <w:r>
                    <w:rPr>
                      <w:color w:val="3E3E3E"/>
                    </w:rPr>
                    <w:t>such</w:t>
                  </w:r>
                  <w:r>
                    <w:rPr>
                      <w:color w:val="3E3E3E"/>
                      <w:spacing w:val="-4"/>
                    </w:rPr>
                    <w:t xml:space="preserve"> </w:t>
                  </w:r>
                  <w:r>
                    <w:rPr>
                      <w:color w:val="3E3E3E"/>
                    </w:rPr>
                    <w:t>as</w:t>
                  </w:r>
                  <w:r>
                    <w:rPr>
                      <w:color w:val="3E3E3E"/>
                      <w:spacing w:val="-5"/>
                    </w:rPr>
                    <w:t xml:space="preserve"> </w:t>
                  </w:r>
                  <w:r>
                    <w:rPr>
                      <w:color w:val="3E3E3E"/>
                    </w:rPr>
                    <w:t>food</w:t>
                  </w:r>
                  <w:r>
                    <w:rPr>
                      <w:color w:val="3E3E3E"/>
                      <w:spacing w:val="-4"/>
                    </w:rPr>
                    <w:t xml:space="preserve"> </w:t>
                  </w:r>
                  <w:r>
                    <w:rPr>
                      <w:color w:val="3E3E3E"/>
                    </w:rPr>
                    <w:t>or</w:t>
                  </w:r>
                  <w:r>
                    <w:rPr>
                      <w:color w:val="3E3E3E"/>
                      <w:spacing w:val="-4"/>
                    </w:rPr>
                    <w:t xml:space="preserve"> </w:t>
                  </w:r>
                  <w:r>
                    <w:rPr>
                      <w:color w:val="3E3E3E"/>
                    </w:rPr>
                    <w:t>utensils,</w:t>
                  </w:r>
                  <w:r>
                    <w:rPr>
                      <w:color w:val="3E3E3E"/>
                      <w:spacing w:val="-3"/>
                    </w:rPr>
                    <w:t xml:space="preserve"> </w:t>
                  </w:r>
                  <w:r>
                    <w:rPr>
                      <w:color w:val="3E3E3E"/>
                    </w:rPr>
                    <w:t>in</w:t>
                  </w:r>
                  <w:r>
                    <w:rPr>
                      <w:color w:val="3E3E3E"/>
                      <w:spacing w:val="-4"/>
                    </w:rPr>
                    <w:t xml:space="preserve"> </w:t>
                  </w:r>
                  <w:r>
                    <w:rPr>
                      <w:color w:val="3E3E3E"/>
                    </w:rPr>
                    <w:t>serving</w:t>
                  </w:r>
                  <w:r>
                    <w:rPr>
                      <w:color w:val="3E3E3E"/>
                      <w:spacing w:val="-3"/>
                    </w:rPr>
                    <w:t xml:space="preserve"> </w:t>
                  </w:r>
                  <w:r>
                    <w:rPr>
                      <w:color w:val="3E3E3E"/>
                    </w:rPr>
                    <w:t>stations,</w:t>
                  </w:r>
                  <w:r>
                    <w:rPr>
                      <w:color w:val="3E3E3E"/>
                      <w:spacing w:val="-3"/>
                    </w:rPr>
                    <w:t xml:space="preserve"> </w:t>
                  </w:r>
                  <w:r>
                    <w:rPr>
                      <w:color w:val="3E3E3E"/>
                    </w:rPr>
                    <w:t>cupboards,</w:t>
                  </w:r>
                  <w:r>
                    <w:rPr>
                      <w:color w:val="3E3E3E"/>
                      <w:spacing w:val="-3"/>
                    </w:rPr>
                    <w:t xml:space="preserve"> </w:t>
                  </w:r>
                  <w:r>
                    <w:rPr>
                      <w:color w:val="3E3E3E"/>
                    </w:rPr>
                    <w:t>or refrigerators.</w:t>
                  </w:r>
                </w:p>
              </w:txbxContent>
            </v:textbox>
            <w10:wrap anchorx="page" anchory="page"/>
          </v:shape>
        </w:pict>
      </w:r>
      <w:r>
        <w:pict w14:anchorId="66F3F0E4">
          <v:group id="_x0000_s1031" alt="" style="position:absolute;margin-left:63.9pt;margin-top:108.55pt;width:485.05pt;height:4.35pt;z-index:-4768;mso-position-horizontal-relative:page;mso-position-vertical-relative:page" coordorigin="1279,2171" coordsize="9701,87">
            <v:line id="_x0000_s1032" alt="" style="position:absolute" from="1279,2251" to="10980,2251" strokeweight=".72pt"/>
            <v:line id="_x0000_s1033" alt="" style="position:absolute" from="1279,2200" to="10980,2200" strokeweight="2.88pt"/>
            <w10:wrap anchorx="page" anchory="page"/>
          </v:group>
        </w:pict>
      </w:r>
      <w:r>
        <w:pict w14:anchorId="376D3E42">
          <v:shape id="_x0000_s1030" type="#_x0000_t202" alt="" style="position:absolute;margin-left:228.5pt;margin-top:43.25pt;width:156.75pt;height:46.95pt;z-index:-4744;mso-wrap-style:square;mso-wrap-edited:f;mso-width-percent:0;mso-height-percent:0;mso-position-horizontal-relative:page;mso-position-vertical-relative:page;mso-width-percent:0;mso-height-percent:0;v-text-anchor:top" filled="f" stroked="f">
            <v:textbox style="mso-next-textbox:#_x0000_s1030" inset="0,0,0,0">
              <w:txbxContent>
                <w:p w14:paraId="08765AC6" w14:textId="77777777" w:rsidR="00515CAB" w:rsidRDefault="00515CAB">
                  <w:pPr>
                    <w:spacing w:before="19"/>
                    <w:ind w:left="168"/>
                    <w:rPr>
                      <w:sz w:val="31"/>
                    </w:rPr>
                  </w:pPr>
                  <w:r>
                    <w:rPr>
                      <w:sz w:val="31"/>
                    </w:rPr>
                    <w:t>KYLE WALLWORK</w:t>
                  </w:r>
                </w:p>
                <w:p w14:paraId="6B0A7F74" w14:textId="77777777" w:rsidR="00950DE8" w:rsidRDefault="00950DE8">
                  <w:pPr>
                    <w:pStyle w:val="BodyText"/>
                    <w:spacing w:before="5" w:line="244" w:lineRule="auto"/>
                    <w:ind w:right="17"/>
                    <w:jc w:val="center"/>
                  </w:pPr>
                  <w:r>
                    <w:t>409-330 Titan Private</w:t>
                  </w:r>
                </w:p>
                <w:p w14:paraId="3F851381" w14:textId="36905069" w:rsidR="00515CAB" w:rsidRDefault="00515CAB">
                  <w:pPr>
                    <w:pStyle w:val="BodyText"/>
                    <w:spacing w:before="5" w:line="244" w:lineRule="auto"/>
                    <w:ind w:right="17"/>
                    <w:jc w:val="center"/>
                  </w:pPr>
                  <w:r>
                    <w:t xml:space="preserve"> Ottawa, ON</w:t>
                  </w:r>
                  <w:r w:rsidR="00950DE8">
                    <w:t>,</w:t>
                  </w:r>
                  <w:r>
                    <w:t xml:space="preserve"> K2</w:t>
                  </w:r>
                  <w:r w:rsidR="00950DE8">
                    <w:t>G</w:t>
                  </w:r>
                  <w:r>
                    <w:t xml:space="preserve"> 1</w:t>
                  </w:r>
                  <w:r w:rsidR="00950DE8">
                    <w:t>G3</w:t>
                  </w:r>
                </w:p>
              </w:txbxContent>
            </v:textbox>
            <w10:wrap anchorx="page" anchory="page"/>
          </v:shape>
        </w:pict>
      </w:r>
      <w:r>
        <w:pict w14:anchorId="4F8DF4F8">
          <v:shape id="_x0000_s1029" type="#_x0000_t202" alt="" style="position:absolute;margin-left:64.5pt;margin-top:131.2pt;width:472.35pt;height:129.25pt;z-index:-4672;mso-wrap-style:square;mso-wrap-edited:f;mso-width-percent:0;mso-height-percent:0;mso-position-horizontal-relative:page;mso-position-vertical-relative:page;mso-width-percent:0;mso-height-percent:0;v-text-anchor:top" filled="f" stroked="f">
            <v:textbox style="mso-next-textbox:#_x0000_s1029" inset="0,0,0,0">
              <w:txbxContent>
                <w:p w14:paraId="628F8FED" w14:textId="77777777" w:rsidR="00515CAB" w:rsidRDefault="00515CAB">
                  <w:pPr>
                    <w:pStyle w:val="BodyText"/>
                    <w:spacing w:before="19"/>
                  </w:pPr>
                  <w:r>
                    <w:rPr>
                      <w:color w:val="3E3E3E"/>
                    </w:rPr>
                    <w:t xml:space="preserve">Guest Experience Ambassador </w:t>
                  </w:r>
                  <w:r>
                    <w:rPr>
                      <w:rFonts w:ascii="Arial Narrow" w:hAnsi="Arial Narrow"/>
                      <w:b/>
                      <w:color w:val="3E3E3E"/>
                    </w:rPr>
                    <w:t xml:space="preserve">| </w:t>
                  </w:r>
                  <w:r>
                    <w:rPr>
                      <w:color w:val="3E3E3E"/>
                    </w:rPr>
                    <w:t xml:space="preserve">Hornblower Cruises (Niagara Falls, ON) </w:t>
                  </w:r>
                  <w:r>
                    <w:rPr>
                      <w:rFonts w:ascii="Arial Narrow" w:hAnsi="Arial Narrow"/>
                      <w:b/>
                      <w:color w:val="3E3E3E"/>
                    </w:rPr>
                    <w:t xml:space="preserve">| </w:t>
                  </w:r>
                  <w:r>
                    <w:rPr>
                      <w:color w:val="3E3E3E"/>
                    </w:rPr>
                    <w:t>June 2017 – August 2017</w:t>
                  </w:r>
                </w:p>
                <w:p w14:paraId="3891744E" w14:textId="77777777" w:rsidR="00515CAB" w:rsidRDefault="00515CAB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584"/>
                    </w:tabs>
                    <w:spacing w:before="77"/>
                    <w:ind w:hanging="264"/>
                  </w:pPr>
                  <w:r>
                    <w:rPr>
                      <w:color w:val="3E3E3E"/>
                    </w:rPr>
                    <w:t>Collect tickets, distribute ponchos and provide captains with guest</w:t>
                  </w:r>
                  <w:r>
                    <w:rPr>
                      <w:color w:val="3E3E3E"/>
                      <w:spacing w:val="-28"/>
                    </w:rPr>
                    <w:t xml:space="preserve"> </w:t>
                  </w:r>
                  <w:r>
                    <w:rPr>
                      <w:color w:val="3E3E3E"/>
                    </w:rPr>
                    <w:t>counts.</w:t>
                  </w:r>
                </w:p>
                <w:p w14:paraId="3F279BD1" w14:textId="77777777" w:rsidR="00515CAB" w:rsidRDefault="00515CAB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584"/>
                    </w:tabs>
                    <w:spacing w:line="278" w:lineRule="auto"/>
                    <w:ind w:right="273" w:hanging="264"/>
                  </w:pPr>
                  <w:r>
                    <w:rPr>
                      <w:color w:val="3E3E3E"/>
                    </w:rPr>
                    <w:t>Lead and escort various group arrival tours from upper plaza to Hornblower landing, and ensure group remains together and board</w:t>
                  </w:r>
                  <w:r>
                    <w:rPr>
                      <w:color w:val="3E3E3E"/>
                      <w:spacing w:val="-11"/>
                    </w:rPr>
                    <w:t xml:space="preserve"> </w:t>
                  </w:r>
                  <w:r>
                    <w:rPr>
                      <w:color w:val="3E3E3E"/>
                    </w:rPr>
                    <w:t>together.</w:t>
                  </w:r>
                </w:p>
                <w:p w14:paraId="6D9185B4" w14:textId="77777777" w:rsidR="00515CAB" w:rsidRDefault="00515CAB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584"/>
                    </w:tabs>
                    <w:spacing w:before="38"/>
                    <w:ind w:hanging="264"/>
                  </w:pPr>
                  <w:r>
                    <w:rPr>
                      <w:color w:val="3E3E3E"/>
                    </w:rPr>
                    <w:t>Assist with replenishment of supplies and</w:t>
                  </w:r>
                  <w:r>
                    <w:rPr>
                      <w:color w:val="3E3E3E"/>
                      <w:spacing w:val="-13"/>
                    </w:rPr>
                    <w:t xml:space="preserve"> </w:t>
                  </w:r>
                  <w:r>
                    <w:rPr>
                      <w:color w:val="3E3E3E"/>
                    </w:rPr>
                    <w:t>stock.</w:t>
                  </w:r>
                </w:p>
                <w:p w14:paraId="02C32FFF" w14:textId="77777777" w:rsidR="00515CAB" w:rsidRDefault="00515CAB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584"/>
                    </w:tabs>
                    <w:ind w:hanging="264"/>
                  </w:pPr>
                  <w:r>
                    <w:rPr>
                      <w:color w:val="3E3E3E"/>
                    </w:rPr>
                    <w:t>Maintain clean and safe work</w:t>
                  </w:r>
                  <w:r>
                    <w:rPr>
                      <w:color w:val="3E3E3E"/>
                      <w:spacing w:val="-11"/>
                    </w:rPr>
                    <w:t xml:space="preserve"> </w:t>
                  </w:r>
                  <w:r>
                    <w:rPr>
                      <w:color w:val="3E3E3E"/>
                    </w:rPr>
                    <w:t>environment.</w:t>
                  </w:r>
                </w:p>
                <w:p w14:paraId="151508CE" w14:textId="77777777" w:rsidR="00515CAB" w:rsidRDefault="00515CAB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584"/>
                    </w:tabs>
                    <w:spacing w:line="276" w:lineRule="auto"/>
                    <w:ind w:left="701" w:right="194" w:hanging="261"/>
                  </w:pPr>
                  <w:r>
                    <w:rPr>
                      <w:color w:val="3E3E3E"/>
                    </w:rPr>
                    <w:t>Answer guest inquiries and provide information to assist them with making choices regarding shopping, dining and site</w:t>
                  </w:r>
                  <w:r>
                    <w:rPr>
                      <w:color w:val="3E3E3E"/>
                      <w:spacing w:val="-4"/>
                    </w:rPr>
                    <w:t xml:space="preserve"> </w:t>
                  </w:r>
                  <w:r>
                    <w:rPr>
                      <w:color w:val="3E3E3E"/>
                    </w:rPr>
                    <w:t>seeing.</w:t>
                  </w:r>
                </w:p>
              </w:txbxContent>
            </v:textbox>
            <w10:wrap anchorx="page" anchory="page"/>
          </v:shape>
        </w:pict>
      </w:r>
      <w:r>
        <w:pict w14:anchorId="13FBAA69">
          <v:shape id="_x0000_s1028" type="#_x0000_t202" alt="" style="position:absolute;margin-left:304.95pt;margin-top:753.6pt;width:7.6pt;height:15.5pt;z-index:-462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476200B4" w14:textId="77777777" w:rsidR="00515CAB" w:rsidRDefault="00515CAB">
                  <w:pPr>
                    <w:pStyle w:val="BodyText"/>
                    <w:spacing w:before="20"/>
                  </w:pPr>
                  <w:r>
                    <w:rPr>
                      <w:color w:val="3D3D3D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  <w:r>
        <w:pict w14:anchorId="38C5293B">
          <v:shape id="_x0000_s1027" type="#_x0000_t202" alt="" style="position:absolute;margin-left:63.9pt;margin-top:99pt;width:485.05pt;height:12pt;z-index:-460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4A1BB5B9" w14:textId="77777777" w:rsidR="00515CAB" w:rsidRDefault="00515CAB"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ECB80EA">
          <v:shape id="_x0000_s1026" type="#_x0000_t202" alt="" style="position:absolute;margin-left:63.9pt;margin-top:101.55pt;width:485.05pt;height:12pt;z-index:-457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2E6D5D1E" w14:textId="77777777" w:rsidR="00515CAB" w:rsidRDefault="00515CAB"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9A539C">
      <w:pgSz w:w="12240" w:h="15840"/>
      <w:pgMar w:top="860" w:right="140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53BF4"/>
    <w:multiLevelType w:val="hybridMultilevel"/>
    <w:tmpl w:val="625A76B2"/>
    <w:lvl w:ilvl="0" w:tplc="0AE43748">
      <w:numFmt w:val="bullet"/>
      <w:lvlText w:val=""/>
      <w:lvlJc w:val="left"/>
      <w:pPr>
        <w:ind w:left="164" w:hanging="144"/>
      </w:pPr>
      <w:rPr>
        <w:rFonts w:ascii="Wingdings" w:eastAsia="Wingdings" w:hAnsi="Wingdings" w:cs="Wingdings" w:hint="default"/>
        <w:w w:val="103"/>
        <w:sz w:val="17"/>
        <w:szCs w:val="17"/>
        <w:lang w:val="en-US" w:eastAsia="en-US" w:bidi="en-US"/>
      </w:rPr>
    </w:lvl>
    <w:lvl w:ilvl="1" w:tplc="4D1471B0">
      <w:numFmt w:val="bullet"/>
      <w:lvlText w:val="•"/>
      <w:lvlJc w:val="left"/>
      <w:pPr>
        <w:ind w:left="533" w:hanging="144"/>
      </w:pPr>
      <w:rPr>
        <w:rFonts w:hint="default"/>
        <w:lang w:val="en-US" w:eastAsia="en-US" w:bidi="en-US"/>
      </w:rPr>
    </w:lvl>
    <w:lvl w:ilvl="2" w:tplc="0C7C2DFC">
      <w:numFmt w:val="bullet"/>
      <w:lvlText w:val="•"/>
      <w:lvlJc w:val="left"/>
      <w:pPr>
        <w:ind w:left="907" w:hanging="144"/>
      </w:pPr>
      <w:rPr>
        <w:rFonts w:hint="default"/>
        <w:lang w:val="en-US" w:eastAsia="en-US" w:bidi="en-US"/>
      </w:rPr>
    </w:lvl>
    <w:lvl w:ilvl="3" w:tplc="A5228D0A">
      <w:numFmt w:val="bullet"/>
      <w:lvlText w:val="•"/>
      <w:lvlJc w:val="left"/>
      <w:pPr>
        <w:ind w:left="1281" w:hanging="144"/>
      </w:pPr>
      <w:rPr>
        <w:rFonts w:hint="default"/>
        <w:lang w:val="en-US" w:eastAsia="en-US" w:bidi="en-US"/>
      </w:rPr>
    </w:lvl>
    <w:lvl w:ilvl="4" w:tplc="3662A1BE">
      <w:numFmt w:val="bullet"/>
      <w:lvlText w:val="•"/>
      <w:lvlJc w:val="left"/>
      <w:pPr>
        <w:ind w:left="1655" w:hanging="144"/>
      </w:pPr>
      <w:rPr>
        <w:rFonts w:hint="default"/>
        <w:lang w:val="en-US" w:eastAsia="en-US" w:bidi="en-US"/>
      </w:rPr>
    </w:lvl>
    <w:lvl w:ilvl="5" w:tplc="6284DFF4">
      <w:numFmt w:val="bullet"/>
      <w:lvlText w:val="•"/>
      <w:lvlJc w:val="left"/>
      <w:pPr>
        <w:ind w:left="2029" w:hanging="144"/>
      </w:pPr>
      <w:rPr>
        <w:rFonts w:hint="default"/>
        <w:lang w:val="en-US" w:eastAsia="en-US" w:bidi="en-US"/>
      </w:rPr>
    </w:lvl>
    <w:lvl w:ilvl="6" w:tplc="28F24602">
      <w:numFmt w:val="bullet"/>
      <w:lvlText w:val="•"/>
      <w:lvlJc w:val="left"/>
      <w:pPr>
        <w:ind w:left="2402" w:hanging="144"/>
      </w:pPr>
      <w:rPr>
        <w:rFonts w:hint="default"/>
        <w:lang w:val="en-US" w:eastAsia="en-US" w:bidi="en-US"/>
      </w:rPr>
    </w:lvl>
    <w:lvl w:ilvl="7" w:tplc="159A33CC">
      <w:numFmt w:val="bullet"/>
      <w:lvlText w:val="•"/>
      <w:lvlJc w:val="left"/>
      <w:pPr>
        <w:ind w:left="2776" w:hanging="144"/>
      </w:pPr>
      <w:rPr>
        <w:rFonts w:hint="default"/>
        <w:lang w:val="en-US" w:eastAsia="en-US" w:bidi="en-US"/>
      </w:rPr>
    </w:lvl>
    <w:lvl w:ilvl="8" w:tplc="8FC0372A">
      <w:numFmt w:val="bullet"/>
      <w:lvlText w:val="•"/>
      <w:lvlJc w:val="left"/>
      <w:pPr>
        <w:ind w:left="3150" w:hanging="144"/>
      </w:pPr>
      <w:rPr>
        <w:rFonts w:hint="default"/>
        <w:lang w:val="en-US" w:eastAsia="en-US" w:bidi="en-US"/>
      </w:rPr>
    </w:lvl>
  </w:abstractNum>
  <w:abstractNum w:abstractNumId="1" w15:restartNumberingAfterBreak="0">
    <w:nsid w:val="162F507B"/>
    <w:multiLevelType w:val="hybridMultilevel"/>
    <w:tmpl w:val="81227D12"/>
    <w:lvl w:ilvl="0" w:tplc="84120CFE">
      <w:numFmt w:val="bullet"/>
      <w:lvlText w:val=""/>
      <w:lvlJc w:val="left"/>
      <w:pPr>
        <w:ind w:left="584" w:hanging="144"/>
      </w:pPr>
      <w:rPr>
        <w:rFonts w:ascii="Wingdings" w:eastAsia="Wingdings" w:hAnsi="Wingdings" w:cs="Wingdings" w:hint="default"/>
        <w:w w:val="103"/>
        <w:sz w:val="17"/>
        <w:szCs w:val="17"/>
        <w:lang w:val="en-US" w:eastAsia="en-US" w:bidi="en-US"/>
      </w:rPr>
    </w:lvl>
    <w:lvl w:ilvl="1" w:tplc="ED32232A">
      <w:numFmt w:val="bullet"/>
      <w:lvlText w:val="•"/>
      <w:lvlJc w:val="left"/>
      <w:pPr>
        <w:ind w:left="1176" w:hanging="144"/>
      </w:pPr>
      <w:rPr>
        <w:rFonts w:hint="default"/>
        <w:lang w:val="en-US" w:eastAsia="en-US" w:bidi="en-US"/>
      </w:rPr>
    </w:lvl>
    <w:lvl w:ilvl="2" w:tplc="512A307A">
      <w:numFmt w:val="bullet"/>
      <w:lvlText w:val="•"/>
      <w:lvlJc w:val="left"/>
      <w:pPr>
        <w:ind w:left="1773" w:hanging="144"/>
      </w:pPr>
      <w:rPr>
        <w:rFonts w:hint="default"/>
        <w:lang w:val="en-US" w:eastAsia="en-US" w:bidi="en-US"/>
      </w:rPr>
    </w:lvl>
    <w:lvl w:ilvl="3" w:tplc="4210F668">
      <w:numFmt w:val="bullet"/>
      <w:lvlText w:val="•"/>
      <w:lvlJc w:val="left"/>
      <w:pPr>
        <w:ind w:left="2370" w:hanging="144"/>
      </w:pPr>
      <w:rPr>
        <w:rFonts w:hint="default"/>
        <w:lang w:val="en-US" w:eastAsia="en-US" w:bidi="en-US"/>
      </w:rPr>
    </w:lvl>
    <w:lvl w:ilvl="4" w:tplc="AB3E0418">
      <w:numFmt w:val="bullet"/>
      <w:lvlText w:val="•"/>
      <w:lvlJc w:val="left"/>
      <w:pPr>
        <w:ind w:left="2967" w:hanging="144"/>
      </w:pPr>
      <w:rPr>
        <w:rFonts w:hint="default"/>
        <w:lang w:val="en-US" w:eastAsia="en-US" w:bidi="en-US"/>
      </w:rPr>
    </w:lvl>
    <w:lvl w:ilvl="5" w:tplc="81ECB562">
      <w:numFmt w:val="bullet"/>
      <w:lvlText w:val="•"/>
      <w:lvlJc w:val="left"/>
      <w:pPr>
        <w:ind w:left="3564" w:hanging="144"/>
      </w:pPr>
      <w:rPr>
        <w:rFonts w:hint="default"/>
        <w:lang w:val="en-US" w:eastAsia="en-US" w:bidi="en-US"/>
      </w:rPr>
    </w:lvl>
    <w:lvl w:ilvl="6" w:tplc="E68049A4">
      <w:numFmt w:val="bullet"/>
      <w:lvlText w:val="•"/>
      <w:lvlJc w:val="left"/>
      <w:pPr>
        <w:ind w:left="4160" w:hanging="144"/>
      </w:pPr>
      <w:rPr>
        <w:rFonts w:hint="default"/>
        <w:lang w:val="en-US" w:eastAsia="en-US" w:bidi="en-US"/>
      </w:rPr>
    </w:lvl>
    <w:lvl w:ilvl="7" w:tplc="A8FAF972">
      <w:numFmt w:val="bullet"/>
      <w:lvlText w:val="•"/>
      <w:lvlJc w:val="left"/>
      <w:pPr>
        <w:ind w:left="4757" w:hanging="144"/>
      </w:pPr>
      <w:rPr>
        <w:rFonts w:hint="default"/>
        <w:lang w:val="en-US" w:eastAsia="en-US" w:bidi="en-US"/>
      </w:rPr>
    </w:lvl>
    <w:lvl w:ilvl="8" w:tplc="34EEE454">
      <w:numFmt w:val="bullet"/>
      <w:lvlText w:val="•"/>
      <w:lvlJc w:val="left"/>
      <w:pPr>
        <w:ind w:left="5354" w:hanging="144"/>
      </w:pPr>
      <w:rPr>
        <w:rFonts w:hint="default"/>
        <w:lang w:val="en-US" w:eastAsia="en-US" w:bidi="en-US"/>
      </w:rPr>
    </w:lvl>
  </w:abstractNum>
  <w:abstractNum w:abstractNumId="2" w15:restartNumberingAfterBreak="0">
    <w:nsid w:val="259202E4"/>
    <w:multiLevelType w:val="hybridMultilevel"/>
    <w:tmpl w:val="0BD68514"/>
    <w:lvl w:ilvl="0" w:tplc="BBFE92C8">
      <w:numFmt w:val="bullet"/>
      <w:lvlText w:val=""/>
      <w:lvlJc w:val="left"/>
      <w:pPr>
        <w:ind w:left="284" w:hanging="144"/>
      </w:pPr>
      <w:rPr>
        <w:rFonts w:ascii="Wingdings" w:eastAsia="Wingdings" w:hAnsi="Wingdings" w:cs="Wingdings" w:hint="default"/>
        <w:w w:val="103"/>
        <w:sz w:val="17"/>
        <w:szCs w:val="17"/>
        <w:lang w:val="en-US" w:eastAsia="en-US" w:bidi="en-US"/>
      </w:rPr>
    </w:lvl>
    <w:lvl w:ilvl="1" w:tplc="9288EBCA">
      <w:numFmt w:val="bullet"/>
      <w:lvlText w:val="•"/>
      <w:lvlJc w:val="left"/>
      <w:pPr>
        <w:ind w:left="1074" w:hanging="144"/>
      </w:pPr>
      <w:rPr>
        <w:rFonts w:hint="default"/>
        <w:lang w:val="en-US" w:eastAsia="en-US" w:bidi="en-US"/>
      </w:rPr>
    </w:lvl>
    <w:lvl w:ilvl="2" w:tplc="297A7290">
      <w:numFmt w:val="bullet"/>
      <w:lvlText w:val="•"/>
      <w:lvlJc w:val="left"/>
      <w:pPr>
        <w:ind w:left="1869" w:hanging="144"/>
      </w:pPr>
      <w:rPr>
        <w:rFonts w:hint="default"/>
        <w:lang w:val="en-US" w:eastAsia="en-US" w:bidi="en-US"/>
      </w:rPr>
    </w:lvl>
    <w:lvl w:ilvl="3" w:tplc="7FE4B88E">
      <w:numFmt w:val="bullet"/>
      <w:lvlText w:val="•"/>
      <w:lvlJc w:val="left"/>
      <w:pPr>
        <w:ind w:left="2663" w:hanging="144"/>
      </w:pPr>
      <w:rPr>
        <w:rFonts w:hint="default"/>
        <w:lang w:val="en-US" w:eastAsia="en-US" w:bidi="en-US"/>
      </w:rPr>
    </w:lvl>
    <w:lvl w:ilvl="4" w:tplc="9F947ECA">
      <w:numFmt w:val="bullet"/>
      <w:lvlText w:val="•"/>
      <w:lvlJc w:val="left"/>
      <w:pPr>
        <w:ind w:left="3458" w:hanging="144"/>
      </w:pPr>
      <w:rPr>
        <w:rFonts w:hint="default"/>
        <w:lang w:val="en-US" w:eastAsia="en-US" w:bidi="en-US"/>
      </w:rPr>
    </w:lvl>
    <w:lvl w:ilvl="5" w:tplc="A4EC899E">
      <w:numFmt w:val="bullet"/>
      <w:lvlText w:val="•"/>
      <w:lvlJc w:val="left"/>
      <w:pPr>
        <w:ind w:left="4252" w:hanging="144"/>
      </w:pPr>
      <w:rPr>
        <w:rFonts w:hint="default"/>
        <w:lang w:val="en-US" w:eastAsia="en-US" w:bidi="en-US"/>
      </w:rPr>
    </w:lvl>
    <w:lvl w:ilvl="6" w:tplc="E7624E94">
      <w:numFmt w:val="bullet"/>
      <w:lvlText w:val="•"/>
      <w:lvlJc w:val="left"/>
      <w:pPr>
        <w:ind w:left="5047" w:hanging="144"/>
      </w:pPr>
      <w:rPr>
        <w:rFonts w:hint="default"/>
        <w:lang w:val="en-US" w:eastAsia="en-US" w:bidi="en-US"/>
      </w:rPr>
    </w:lvl>
    <w:lvl w:ilvl="7" w:tplc="FC980606">
      <w:numFmt w:val="bullet"/>
      <w:lvlText w:val="•"/>
      <w:lvlJc w:val="left"/>
      <w:pPr>
        <w:ind w:left="5841" w:hanging="144"/>
      </w:pPr>
      <w:rPr>
        <w:rFonts w:hint="default"/>
        <w:lang w:val="en-US" w:eastAsia="en-US" w:bidi="en-US"/>
      </w:rPr>
    </w:lvl>
    <w:lvl w:ilvl="8" w:tplc="63B8EC4E">
      <w:numFmt w:val="bullet"/>
      <w:lvlText w:val="•"/>
      <w:lvlJc w:val="left"/>
      <w:pPr>
        <w:ind w:left="6636" w:hanging="144"/>
      </w:pPr>
      <w:rPr>
        <w:rFonts w:hint="default"/>
        <w:lang w:val="en-US" w:eastAsia="en-US" w:bidi="en-US"/>
      </w:rPr>
    </w:lvl>
  </w:abstractNum>
  <w:abstractNum w:abstractNumId="3" w15:restartNumberingAfterBreak="0">
    <w:nsid w:val="40A8296D"/>
    <w:multiLevelType w:val="hybridMultilevel"/>
    <w:tmpl w:val="D38E8384"/>
    <w:lvl w:ilvl="0" w:tplc="EF3EDFD8">
      <w:numFmt w:val="bullet"/>
      <w:lvlText w:val=""/>
      <w:lvlJc w:val="left"/>
      <w:pPr>
        <w:ind w:left="584" w:hanging="144"/>
      </w:pPr>
      <w:rPr>
        <w:rFonts w:ascii="Wingdings" w:eastAsia="Wingdings" w:hAnsi="Wingdings" w:cs="Wingdings" w:hint="default"/>
        <w:w w:val="103"/>
        <w:sz w:val="17"/>
        <w:szCs w:val="17"/>
        <w:lang w:val="en-US" w:eastAsia="en-US" w:bidi="en-US"/>
      </w:rPr>
    </w:lvl>
    <w:lvl w:ilvl="1" w:tplc="E98A0DFE">
      <w:numFmt w:val="bullet"/>
      <w:lvlText w:val="•"/>
      <w:lvlJc w:val="left"/>
      <w:pPr>
        <w:ind w:left="1217" w:hanging="144"/>
      </w:pPr>
      <w:rPr>
        <w:rFonts w:hint="default"/>
        <w:lang w:val="en-US" w:eastAsia="en-US" w:bidi="en-US"/>
      </w:rPr>
    </w:lvl>
    <w:lvl w:ilvl="2" w:tplc="247E4D9C">
      <w:numFmt w:val="bullet"/>
      <w:lvlText w:val="•"/>
      <w:lvlJc w:val="left"/>
      <w:pPr>
        <w:ind w:left="1854" w:hanging="144"/>
      </w:pPr>
      <w:rPr>
        <w:rFonts w:hint="default"/>
        <w:lang w:val="en-US" w:eastAsia="en-US" w:bidi="en-US"/>
      </w:rPr>
    </w:lvl>
    <w:lvl w:ilvl="3" w:tplc="C1A694AE">
      <w:numFmt w:val="bullet"/>
      <w:lvlText w:val="•"/>
      <w:lvlJc w:val="left"/>
      <w:pPr>
        <w:ind w:left="2491" w:hanging="144"/>
      </w:pPr>
      <w:rPr>
        <w:rFonts w:hint="default"/>
        <w:lang w:val="en-US" w:eastAsia="en-US" w:bidi="en-US"/>
      </w:rPr>
    </w:lvl>
    <w:lvl w:ilvl="4" w:tplc="7A48ABEC">
      <w:numFmt w:val="bullet"/>
      <w:lvlText w:val="•"/>
      <w:lvlJc w:val="left"/>
      <w:pPr>
        <w:ind w:left="3128" w:hanging="144"/>
      </w:pPr>
      <w:rPr>
        <w:rFonts w:hint="default"/>
        <w:lang w:val="en-US" w:eastAsia="en-US" w:bidi="en-US"/>
      </w:rPr>
    </w:lvl>
    <w:lvl w:ilvl="5" w:tplc="F8E0724E">
      <w:numFmt w:val="bullet"/>
      <w:lvlText w:val="•"/>
      <w:lvlJc w:val="left"/>
      <w:pPr>
        <w:ind w:left="3765" w:hanging="144"/>
      </w:pPr>
      <w:rPr>
        <w:rFonts w:hint="default"/>
        <w:lang w:val="en-US" w:eastAsia="en-US" w:bidi="en-US"/>
      </w:rPr>
    </w:lvl>
    <w:lvl w:ilvl="6" w:tplc="9E0E1F80">
      <w:numFmt w:val="bullet"/>
      <w:lvlText w:val="•"/>
      <w:lvlJc w:val="left"/>
      <w:pPr>
        <w:ind w:left="4402" w:hanging="144"/>
      </w:pPr>
      <w:rPr>
        <w:rFonts w:hint="default"/>
        <w:lang w:val="en-US" w:eastAsia="en-US" w:bidi="en-US"/>
      </w:rPr>
    </w:lvl>
    <w:lvl w:ilvl="7" w:tplc="CAB87F9A">
      <w:numFmt w:val="bullet"/>
      <w:lvlText w:val="•"/>
      <w:lvlJc w:val="left"/>
      <w:pPr>
        <w:ind w:left="5039" w:hanging="144"/>
      </w:pPr>
      <w:rPr>
        <w:rFonts w:hint="default"/>
        <w:lang w:val="en-US" w:eastAsia="en-US" w:bidi="en-US"/>
      </w:rPr>
    </w:lvl>
    <w:lvl w:ilvl="8" w:tplc="C22809C6">
      <w:numFmt w:val="bullet"/>
      <w:lvlText w:val="•"/>
      <w:lvlJc w:val="left"/>
      <w:pPr>
        <w:ind w:left="5676" w:hanging="144"/>
      </w:pPr>
      <w:rPr>
        <w:rFonts w:hint="default"/>
        <w:lang w:val="en-US" w:eastAsia="en-US" w:bidi="en-US"/>
      </w:rPr>
    </w:lvl>
  </w:abstractNum>
  <w:abstractNum w:abstractNumId="4" w15:restartNumberingAfterBreak="0">
    <w:nsid w:val="4E0D0D6F"/>
    <w:multiLevelType w:val="hybridMultilevel"/>
    <w:tmpl w:val="1E32C16C"/>
    <w:lvl w:ilvl="0" w:tplc="E4BA4692">
      <w:numFmt w:val="bullet"/>
      <w:lvlText w:val=""/>
      <w:lvlJc w:val="left"/>
      <w:pPr>
        <w:ind w:left="680" w:hanging="144"/>
      </w:pPr>
      <w:rPr>
        <w:rFonts w:ascii="Wingdings" w:eastAsia="Wingdings" w:hAnsi="Wingdings" w:cs="Wingdings" w:hint="default"/>
        <w:w w:val="103"/>
        <w:sz w:val="17"/>
        <w:szCs w:val="17"/>
        <w:lang w:val="en-US" w:eastAsia="en-US" w:bidi="en-US"/>
      </w:rPr>
    </w:lvl>
    <w:lvl w:ilvl="1" w:tplc="A8A8CB52">
      <w:numFmt w:val="bullet"/>
      <w:lvlText w:val="•"/>
      <w:lvlJc w:val="left"/>
      <w:pPr>
        <w:ind w:left="1466" w:hanging="144"/>
      </w:pPr>
      <w:rPr>
        <w:rFonts w:hint="default"/>
        <w:lang w:val="en-US" w:eastAsia="en-US" w:bidi="en-US"/>
      </w:rPr>
    </w:lvl>
    <w:lvl w:ilvl="2" w:tplc="7E201CF4">
      <w:numFmt w:val="bullet"/>
      <w:lvlText w:val="•"/>
      <w:lvlJc w:val="left"/>
      <w:pPr>
        <w:ind w:left="2253" w:hanging="144"/>
      </w:pPr>
      <w:rPr>
        <w:rFonts w:hint="default"/>
        <w:lang w:val="en-US" w:eastAsia="en-US" w:bidi="en-US"/>
      </w:rPr>
    </w:lvl>
    <w:lvl w:ilvl="3" w:tplc="3EA6F46C">
      <w:numFmt w:val="bullet"/>
      <w:lvlText w:val="•"/>
      <w:lvlJc w:val="left"/>
      <w:pPr>
        <w:ind w:left="3040" w:hanging="144"/>
      </w:pPr>
      <w:rPr>
        <w:rFonts w:hint="default"/>
        <w:lang w:val="en-US" w:eastAsia="en-US" w:bidi="en-US"/>
      </w:rPr>
    </w:lvl>
    <w:lvl w:ilvl="4" w:tplc="5EAC4952">
      <w:numFmt w:val="bullet"/>
      <w:lvlText w:val="•"/>
      <w:lvlJc w:val="left"/>
      <w:pPr>
        <w:ind w:left="3827" w:hanging="144"/>
      </w:pPr>
      <w:rPr>
        <w:rFonts w:hint="default"/>
        <w:lang w:val="en-US" w:eastAsia="en-US" w:bidi="en-US"/>
      </w:rPr>
    </w:lvl>
    <w:lvl w:ilvl="5" w:tplc="3A3433E2">
      <w:numFmt w:val="bullet"/>
      <w:lvlText w:val="•"/>
      <w:lvlJc w:val="left"/>
      <w:pPr>
        <w:ind w:left="4614" w:hanging="144"/>
      </w:pPr>
      <w:rPr>
        <w:rFonts w:hint="default"/>
        <w:lang w:val="en-US" w:eastAsia="en-US" w:bidi="en-US"/>
      </w:rPr>
    </w:lvl>
    <w:lvl w:ilvl="6" w:tplc="D9064070">
      <w:numFmt w:val="bullet"/>
      <w:lvlText w:val="•"/>
      <w:lvlJc w:val="left"/>
      <w:pPr>
        <w:ind w:left="5400" w:hanging="144"/>
      </w:pPr>
      <w:rPr>
        <w:rFonts w:hint="default"/>
        <w:lang w:val="en-US" w:eastAsia="en-US" w:bidi="en-US"/>
      </w:rPr>
    </w:lvl>
    <w:lvl w:ilvl="7" w:tplc="844E3B76">
      <w:numFmt w:val="bullet"/>
      <w:lvlText w:val="•"/>
      <w:lvlJc w:val="left"/>
      <w:pPr>
        <w:ind w:left="6187" w:hanging="144"/>
      </w:pPr>
      <w:rPr>
        <w:rFonts w:hint="default"/>
        <w:lang w:val="en-US" w:eastAsia="en-US" w:bidi="en-US"/>
      </w:rPr>
    </w:lvl>
    <w:lvl w:ilvl="8" w:tplc="A284181E">
      <w:numFmt w:val="bullet"/>
      <w:lvlText w:val="•"/>
      <w:lvlJc w:val="left"/>
      <w:pPr>
        <w:ind w:left="6974" w:hanging="144"/>
      </w:pPr>
      <w:rPr>
        <w:rFonts w:hint="default"/>
        <w:lang w:val="en-US" w:eastAsia="en-US" w:bidi="en-US"/>
      </w:rPr>
    </w:lvl>
  </w:abstractNum>
  <w:abstractNum w:abstractNumId="5" w15:restartNumberingAfterBreak="0">
    <w:nsid w:val="5C614E9A"/>
    <w:multiLevelType w:val="hybridMultilevel"/>
    <w:tmpl w:val="620A83E4"/>
    <w:lvl w:ilvl="0" w:tplc="2F589F28">
      <w:numFmt w:val="bullet"/>
      <w:lvlText w:val=""/>
      <w:lvlJc w:val="left"/>
      <w:pPr>
        <w:ind w:left="704" w:hanging="144"/>
      </w:pPr>
      <w:rPr>
        <w:rFonts w:ascii="Wingdings" w:eastAsia="Wingdings" w:hAnsi="Wingdings" w:cs="Wingdings" w:hint="default"/>
        <w:w w:val="103"/>
        <w:sz w:val="17"/>
        <w:szCs w:val="17"/>
        <w:lang w:val="en-US" w:eastAsia="en-US" w:bidi="en-US"/>
      </w:rPr>
    </w:lvl>
    <w:lvl w:ilvl="1" w:tplc="5928C84A">
      <w:numFmt w:val="bullet"/>
      <w:lvlText w:val="•"/>
      <w:lvlJc w:val="left"/>
      <w:pPr>
        <w:ind w:left="1574" w:hanging="144"/>
      </w:pPr>
      <w:rPr>
        <w:rFonts w:hint="default"/>
        <w:lang w:val="en-US" w:eastAsia="en-US" w:bidi="en-US"/>
      </w:rPr>
    </w:lvl>
    <w:lvl w:ilvl="2" w:tplc="5CD60D8A">
      <w:numFmt w:val="bullet"/>
      <w:lvlText w:val="•"/>
      <w:lvlJc w:val="left"/>
      <w:pPr>
        <w:ind w:left="2449" w:hanging="144"/>
      </w:pPr>
      <w:rPr>
        <w:rFonts w:hint="default"/>
        <w:lang w:val="en-US" w:eastAsia="en-US" w:bidi="en-US"/>
      </w:rPr>
    </w:lvl>
    <w:lvl w:ilvl="3" w:tplc="BEF072C4">
      <w:numFmt w:val="bullet"/>
      <w:lvlText w:val="•"/>
      <w:lvlJc w:val="left"/>
      <w:pPr>
        <w:ind w:left="3324" w:hanging="144"/>
      </w:pPr>
      <w:rPr>
        <w:rFonts w:hint="default"/>
        <w:lang w:val="en-US" w:eastAsia="en-US" w:bidi="en-US"/>
      </w:rPr>
    </w:lvl>
    <w:lvl w:ilvl="4" w:tplc="24FA0826">
      <w:numFmt w:val="bullet"/>
      <w:lvlText w:val="•"/>
      <w:lvlJc w:val="left"/>
      <w:pPr>
        <w:ind w:left="4198" w:hanging="144"/>
      </w:pPr>
      <w:rPr>
        <w:rFonts w:hint="default"/>
        <w:lang w:val="en-US" w:eastAsia="en-US" w:bidi="en-US"/>
      </w:rPr>
    </w:lvl>
    <w:lvl w:ilvl="5" w:tplc="E3EEE866">
      <w:numFmt w:val="bullet"/>
      <w:lvlText w:val="•"/>
      <w:lvlJc w:val="left"/>
      <w:pPr>
        <w:ind w:left="5073" w:hanging="144"/>
      </w:pPr>
      <w:rPr>
        <w:rFonts w:hint="default"/>
        <w:lang w:val="en-US" w:eastAsia="en-US" w:bidi="en-US"/>
      </w:rPr>
    </w:lvl>
    <w:lvl w:ilvl="6" w:tplc="30EC2118">
      <w:numFmt w:val="bullet"/>
      <w:lvlText w:val="•"/>
      <w:lvlJc w:val="left"/>
      <w:pPr>
        <w:ind w:left="5948" w:hanging="144"/>
      </w:pPr>
      <w:rPr>
        <w:rFonts w:hint="default"/>
        <w:lang w:val="en-US" w:eastAsia="en-US" w:bidi="en-US"/>
      </w:rPr>
    </w:lvl>
    <w:lvl w:ilvl="7" w:tplc="1332A722">
      <w:numFmt w:val="bullet"/>
      <w:lvlText w:val="•"/>
      <w:lvlJc w:val="left"/>
      <w:pPr>
        <w:ind w:left="6822" w:hanging="144"/>
      </w:pPr>
      <w:rPr>
        <w:rFonts w:hint="default"/>
        <w:lang w:val="en-US" w:eastAsia="en-US" w:bidi="en-US"/>
      </w:rPr>
    </w:lvl>
    <w:lvl w:ilvl="8" w:tplc="5B785D28">
      <w:numFmt w:val="bullet"/>
      <w:lvlText w:val="•"/>
      <w:lvlJc w:val="left"/>
      <w:pPr>
        <w:ind w:left="7697" w:hanging="144"/>
      </w:pPr>
      <w:rPr>
        <w:rFonts w:hint="default"/>
        <w:lang w:val="en-US" w:eastAsia="en-US" w:bidi="en-US"/>
      </w:rPr>
    </w:lvl>
  </w:abstractNum>
  <w:abstractNum w:abstractNumId="6" w15:restartNumberingAfterBreak="0">
    <w:nsid w:val="7A347495"/>
    <w:multiLevelType w:val="hybridMultilevel"/>
    <w:tmpl w:val="6FFCA176"/>
    <w:lvl w:ilvl="0" w:tplc="A8F423F6">
      <w:numFmt w:val="bullet"/>
      <w:lvlText w:val=""/>
      <w:lvlJc w:val="left"/>
      <w:pPr>
        <w:ind w:left="584" w:hanging="144"/>
      </w:pPr>
      <w:rPr>
        <w:rFonts w:ascii="Wingdings" w:eastAsia="Wingdings" w:hAnsi="Wingdings" w:cs="Wingdings" w:hint="default"/>
        <w:w w:val="103"/>
        <w:sz w:val="17"/>
        <w:szCs w:val="17"/>
        <w:lang w:val="en-US" w:eastAsia="en-US" w:bidi="en-US"/>
      </w:rPr>
    </w:lvl>
    <w:lvl w:ilvl="1" w:tplc="EB4076A6">
      <w:numFmt w:val="bullet"/>
      <w:lvlText w:val="•"/>
      <w:lvlJc w:val="left"/>
      <w:pPr>
        <w:ind w:left="1016" w:hanging="144"/>
      </w:pPr>
      <w:rPr>
        <w:rFonts w:hint="default"/>
        <w:lang w:val="en-US" w:eastAsia="en-US" w:bidi="en-US"/>
      </w:rPr>
    </w:lvl>
    <w:lvl w:ilvl="2" w:tplc="1DD84148">
      <w:numFmt w:val="bullet"/>
      <w:lvlText w:val="•"/>
      <w:lvlJc w:val="left"/>
      <w:pPr>
        <w:ind w:left="1453" w:hanging="144"/>
      </w:pPr>
      <w:rPr>
        <w:rFonts w:hint="default"/>
        <w:lang w:val="en-US" w:eastAsia="en-US" w:bidi="en-US"/>
      </w:rPr>
    </w:lvl>
    <w:lvl w:ilvl="3" w:tplc="CD9C661E">
      <w:numFmt w:val="bullet"/>
      <w:lvlText w:val="•"/>
      <w:lvlJc w:val="left"/>
      <w:pPr>
        <w:ind w:left="1890" w:hanging="144"/>
      </w:pPr>
      <w:rPr>
        <w:rFonts w:hint="default"/>
        <w:lang w:val="en-US" w:eastAsia="en-US" w:bidi="en-US"/>
      </w:rPr>
    </w:lvl>
    <w:lvl w:ilvl="4" w:tplc="FB6ABC18">
      <w:numFmt w:val="bullet"/>
      <w:lvlText w:val="•"/>
      <w:lvlJc w:val="left"/>
      <w:pPr>
        <w:ind w:left="2326" w:hanging="144"/>
      </w:pPr>
      <w:rPr>
        <w:rFonts w:hint="default"/>
        <w:lang w:val="en-US" w:eastAsia="en-US" w:bidi="en-US"/>
      </w:rPr>
    </w:lvl>
    <w:lvl w:ilvl="5" w:tplc="940C0D22">
      <w:numFmt w:val="bullet"/>
      <w:lvlText w:val="•"/>
      <w:lvlJc w:val="left"/>
      <w:pPr>
        <w:ind w:left="2763" w:hanging="144"/>
      </w:pPr>
      <w:rPr>
        <w:rFonts w:hint="default"/>
        <w:lang w:val="en-US" w:eastAsia="en-US" w:bidi="en-US"/>
      </w:rPr>
    </w:lvl>
    <w:lvl w:ilvl="6" w:tplc="1AEA01B6">
      <w:numFmt w:val="bullet"/>
      <w:lvlText w:val="•"/>
      <w:lvlJc w:val="left"/>
      <w:pPr>
        <w:ind w:left="3200" w:hanging="144"/>
      </w:pPr>
      <w:rPr>
        <w:rFonts w:hint="default"/>
        <w:lang w:val="en-US" w:eastAsia="en-US" w:bidi="en-US"/>
      </w:rPr>
    </w:lvl>
    <w:lvl w:ilvl="7" w:tplc="14B24B3C">
      <w:numFmt w:val="bullet"/>
      <w:lvlText w:val="•"/>
      <w:lvlJc w:val="left"/>
      <w:pPr>
        <w:ind w:left="3636" w:hanging="144"/>
      </w:pPr>
      <w:rPr>
        <w:rFonts w:hint="default"/>
        <w:lang w:val="en-US" w:eastAsia="en-US" w:bidi="en-US"/>
      </w:rPr>
    </w:lvl>
    <w:lvl w:ilvl="8" w:tplc="AF828EFC">
      <w:numFmt w:val="bullet"/>
      <w:lvlText w:val="•"/>
      <w:lvlJc w:val="left"/>
      <w:pPr>
        <w:ind w:left="4073" w:hanging="144"/>
      </w:pPr>
      <w:rPr>
        <w:rFonts w:hint="default"/>
        <w:lang w:val="en-US" w:eastAsia="en-US" w:bidi="en-US"/>
      </w:rPr>
    </w:lvl>
  </w:abstractNum>
  <w:abstractNum w:abstractNumId="7" w15:restartNumberingAfterBreak="0">
    <w:nsid w:val="7B6F285A"/>
    <w:multiLevelType w:val="hybridMultilevel"/>
    <w:tmpl w:val="7F42A652"/>
    <w:lvl w:ilvl="0" w:tplc="016A84A2">
      <w:numFmt w:val="bullet"/>
      <w:lvlText w:val=""/>
      <w:lvlJc w:val="left"/>
      <w:pPr>
        <w:ind w:left="584" w:hanging="144"/>
      </w:pPr>
      <w:rPr>
        <w:rFonts w:ascii="Wingdings" w:eastAsia="Wingdings" w:hAnsi="Wingdings" w:cs="Wingdings" w:hint="default"/>
        <w:w w:val="103"/>
        <w:sz w:val="17"/>
        <w:szCs w:val="17"/>
        <w:lang w:val="en-US" w:eastAsia="en-US" w:bidi="en-US"/>
      </w:rPr>
    </w:lvl>
    <w:lvl w:ilvl="1" w:tplc="C43E0346">
      <w:numFmt w:val="bullet"/>
      <w:lvlText w:val="•"/>
      <w:lvlJc w:val="left"/>
      <w:pPr>
        <w:ind w:left="1385" w:hanging="144"/>
      </w:pPr>
      <w:rPr>
        <w:rFonts w:hint="default"/>
        <w:lang w:val="en-US" w:eastAsia="en-US" w:bidi="en-US"/>
      </w:rPr>
    </w:lvl>
    <w:lvl w:ilvl="2" w:tplc="F4E6A358">
      <w:numFmt w:val="bullet"/>
      <w:lvlText w:val="•"/>
      <w:lvlJc w:val="left"/>
      <w:pPr>
        <w:ind w:left="2191" w:hanging="144"/>
      </w:pPr>
      <w:rPr>
        <w:rFonts w:hint="default"/>
        <w:lang w:val="en-US" w:eastAsia="en-US" w:bidi="en-US"/>
      </w:rPr>
    </w:lvl>
    <w:lvl w:ilvl="3" w:tplc="02EC5646">
      <w:numFmt w:val="bullet"/>
      <w:lvlText w:val="•"/>
      <w:lvlJc w:val="left"/>
      <w:pPr>
        <w:ind w:left="2996" w:hanging="144"/>
      </w:pPr>
      <w:rPr>
        <w:rFonts w:hint="default"/>
        <w:lang w:val="en-US" w:eastAsia="en-US" w:bidi="en-US"/>
      </w:rPr>
    </w:lvl>
    <w:lvl w:ilvl="4" w:tplc="21401DEE">
      <w:numFmt w:val="bullet"/>
      <w:lvlText w:val="•"/>
      <w:lvlJc w:val="left"/>
      <w:pPr>
        <w:ind w:left="3802" w:hanging="144"/>
      </w:pPr>
      <w:rPr>
        <w:rFonts w:hint="default"/>
        <w:lang w:val="en-US" w:eastAsia="en-US" w:bidi="en-US"/>
      </w:rPr>
    </w:lvl>
    <w:lvl w:ilvl="5" w:tplc="74EE6BE0">
      <w:numFmt w:val="bullet"/>
      <w:lvlText w:val="•"/>
      <w:lvlJc w:val="left"/>
      <w:pPr>
        <w:ind w:left="4607" w:hanging="144"/>
      </w:pPr>
      <w:rPr>
        <w:rFonts w:hint="default"/>
        <w:lang w:val="en-US" w:eastAsia="en-US" w:bidi="en-US"/>
      </w:rPr>
    </w:lvl>
    <w:lvl w:ilvl="6" w:tplc="CEFC2242">
      <w:numFmt w:val="bullet"/>
      <w:lvlText w:val="•"/>
      <w:lvlJc w:val="left"/>
      <w:pPr>
        <w:ind w:left="5413" w:hanging="144"/>
      </w:pPr>
      <w:rPr>
        <w:rFonts w:hint="default"/>
        <w:lang w:val="en-US" w:eastAsia="en-US" w:bidi="en-US"/>
      </w:rPr>
    </w:lvl>
    <w:lvl w:ilvl="7" w:tplc="B4CEC44A">
      <w:numFmt w:val="bullet"/>
      <w:lvlText w:val="•"/>
      <w:lvlJc w:val="left"/>
      <w:pPr>
        <w:ind w:left="6218" w:hanging="144"/>
      </w:pPr>
      <w:rPr>
        <w:rFonts w:hint="default"/>
        <w:lang w:val="en-US" w:eastAsia="en-US" w:bidi="en-US"/>
      </w:rPr>
    </w:lvl>
    <w:lvl w:ilvl="8" w:tplc="DADA8F4C">
      <w:numFmt w:val="bullet"/>
      <w:lvlText w:val="•"/>
      <w:lvlJc w:val="left"/>
      <w:pPr>
        <w:ind w:left="7024" w:hanging="144"/>
      </w:pPr>
      <w:rPr>
        <w:rFonts w:hint="default"/>
        <w:lang w:val="en-US" w:eastAsia="en-US" w:bidi="en-US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539C"/>
    <w:rsid w:val="00056E90"/>
    <w:rsid w:val="0025005D"/>
    <w:rsid w:val="0033477D"/>
    <w:rsid w:val="00357D99"/>
    <w:rsid w:val="003677D4"/>
    <w:rsid w:val="003F2A70"/>
    <w:rsid w:val="00421615"/>
    <w:rsid w:val="00455F66"/>
    <w:rsid w:val="004A5C2E"/>
    <w:rsid w:val="00515CAB"/>
    <w:rsid w:val="006E766A"/>
    <w:rsid w:val="008D1BBB"/>
    <w:rsid w:val="008E0C1D"/>
    <w:rsid w:val="00950DE8"/>
    <w:rsid w:val="009A539C"/>
    <w:rsid w:val="00AD5224"/>
    <w:rsid w:val="00B3063D"/>
    <w:rsid w:val="00C14CC1"/>
    <w:rsid w:val="00C43385"/>
    <w:rsid w:val="00C66EC8"/>
    <w:rsid w:val="00CC0C45"/>
    <w:rsid w:val="00CC3CE3"/>
    <w:rsid w:val="00D31DC8"/>
    <w:rsid w:val="00DB574C"/>
    <w:rsid w:val="00DE6D63"/>
    <w:rsid w:val="00E1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4"/>
    <o:shapelayout v:ext="edit">
      <o:idmap v:ext="edit" data="1"/>
    </o:shapelayout>
  </w:shapeDefaults>
  <w:decimalSymbol w:val="."/>
  <w:listSeparator w:val=","/>
  <w14:docId w14:val="5403828F"/>
  <w15:docId w15:val="{FAAC7BAF-B29E-FB4D-82A7-44C6B2CA3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14CC1"/>
    <w:rPr>
      <w:rFonts w:ascii="Garamond" w:eastAsia="Garamond" w:hAnsi="Garamond" w:cs="Garamond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2"/>
      <w:ind w:left="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66E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E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6E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yledwallwor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Dave G</cp:lastModifiedBy>
  <cp:revision>3</cp:revision>
  <cp:lastPrinted>2018-06-22T20:24:00Z</cp:lastPrinted>
  <dcterms:created xsi:type="dcterms:W3CDTF">2020-02-16T03:44:00Z</dcterms:created>
  <dcterms:modified xsi:type="dcterms:W3CDTF">2020-02-16T03:47:00Z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2018-06-13T00:00:00Z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2018-06-14T00:00:00Z</vt:filetime>
  </property>
</Properties>
</file>