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CD2F" w14:textId="6A0E96F3" w:rsidR="002A461D" w:rsidRPr="000E03B2" w:rsidRDefault="000E03B2">
      <w:pPr>
        <w:rPr>
          <w:sz w:val="24"/>
          <w:szCs w:val="24"/>
          <w:lang w:val="en-US"/>
        </w:rPr>
      </w:pPr>
      <w:r w:rsidRPr="000E03B2">
        <w:rPr>
          <w:sz w:val="24"/>
          <w:szCs w:val="24"/>
          <w:lang w:val="en-US"/>
        </w:rPr>
        <w:t>Marc Deegan</w:t>
      </w:r>
    </w:p>
    <w:p w14:paraId="4CC1E0C3" w14:textId="3FB9FB54" w:rsidR="000E03B2" w:rsidRDefault="000E03B2" w:rsidP="000E03B2">
      <w:pPr>
        <w:spacing w:after="0"/>
        <w:rPr>
          <w:sz w:val="24"/>
          <w:szCs w:val="24"/>
          <w:lang w:val="en-US"/>
        </w:rPr>
      </w:pPr>
      <w:r w:rsidRPr="000E03B2">
        <w:rPr>
          <w:sz w:val="24"/>
          <w:szCs w:val="24"/>
          <w:lang w:val="en-US"/>
        </w:rPr>
        <w:t>mdeegan3@hotmail.com</w:t>
      </w:r>
    </w:p>
    <w:p w14:paraId="1B02413E" w14:textId="5EE295AE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Phone: 514-973-3147</w:t>
      </w:r>
    </w:p>
    <w:p w14:paraId="35950BCE" w14:textId="568E5B66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294 Saint-Servan</w:t>
      </w:r>
    </w:p>
    <w:p w14:paraId="2E5531D2" w14:textId="67B5C7D4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Laval, QC</w:t>
      </w:r>
    </w:p>
    <w:p w14:paraId="43C00700" w14:textId="4E59CE82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H7X 4B2</w:t>
      </w:r>
    </w:p>
    <w:p w14:paraId="6654418B" w14:textId="4963560D" w:rsidR="000E03B2" w:rsidRDefault="000E03B2" w:rsidP="000E03B2">
      <w:pPr>
        <w:spacing w:after="0"/>
        <w:rPr>
          <w:sz w:val="24"/>
          <w:szCs w:val="24"/>
          <w:lang w:val="en-US"/>
        </w:rPr>
      </w:pPr>
    </w:p>
    <w:p w14:paraId="02E9016D" w14:textId="0B0D66EF" w:rsidR="000E03B2" w:rsidRDefault="00364D3B" w:rsidP="000E03B2">
      <w:pPr>
        <w:spacing w:after="0"/>
        <w:rPr>
          <w:sz w:val="24"/>
          <w:szCs w:val="24"/>
          <w:lang w:val="en-US"/>
        </w:rPr>
      </w:pPr>
      <w:hyperlink r:id="rId4" w:history="1">
        <w:r w:rsidRPr="00CD6680">
          <w:rPr>
            <w:rStyle w:val="Hyperlink"/>
            <w:sz w:val="24"/>
            <w:szCs w:val="24"/>
            <w:lang w:val="en-US"/>
          </w:rPr>
          <w:t>https://novoresume.com/career-blog/how-to-write-a-cv</w:t>
        </w:r>
      </w:hyperlink>
    </w:p>
    <w:p w14:paraId="36C73878" w14:textId="77777777" w:rsidR="00364D3B" w:rsidRDefault="00364D3B" w:rsidP="000E03B2">
      <w:pPr>
        <w:spacing w:after="0"/>
        <w:rPr>
          <w:sz w:val="24"/>
          <w:szCs w:val="24"/>
          <w:lang w:val="en-US"/>
        </w:rPr>
      </w:pPr>
    </w:p>
    <w:p w14:paraId="4F7BB147" w14:textId="574CCEAD" w:rsidR="000E03B2" w:rsidRPr="000E03B2" w:rsidRDefault="000E03B2" w:rsidP="000E03B2">
      <w:pPr>
        <w:spacing w:after="0"/>
        <w:rPr>
          <w:b/>
          <w:bCs/>
          <w:sz w:val="24"/>
          <w:szCs w:val="24"/>
          <w:u w:val="single"/>
          <w:lang w:val="en-US"/>
        </w:rPr>
      </w:pPr>
    </w:p>
    <w:p w14:paraId="38A1B38A" w14:textId="6B376280" w:rsidR="000E03B2" w:rsidRPr="000E03B2" w:rsidRDefault="000E03B2" w:rsidP="000E03B2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0E03B2">
        <w:rPr>
          <w:b/>
          <w:bCs/>
          <w:sz w:val="24"/>
          <w:szCs w:val="24"/>
          <w:u w:val="single"/>
          <w:lang w:val="en-US"/>
        </w:rPr>
        <w:t>PROFESSIONAL EXPERIENCE</w:t>
      </w:r>
    </w:p>
    <w:p w14:paraId="46CAA928" w14:textId="67C849A8" w:rsidR="000E03B2" w:rsidRDefault="000E03B2" w:rsidP="000E03B2">
      <w:pPr>
        <w:spacing w:after="0"/>
        <w:rPr>
          <w:sz w:val="24"/>
          <w:szCs w:val="24"/>
          <w:lang w:val="en-US"/>
        </w:rPr>
      </w:pPr>
    </w:p>
    <w:p w14:paraId="09BEA1FA" w14:textId="2BDFDD08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Vice President, General Manager &amp; Group CFO</w:t>
      </w:r>
    </w:p>
    <w:p w14:paraId="5F1D7483" w14:textId="545746DD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HITEK LOGISTIC INC.</w:t>
      </w:r>
    </w:p>
    <w:p w14:paraId="334678B5" w14:textId="462F4A0F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Jan 2014 – July 2021</w:t>
      </w:r>
    </w:p>
    <w:p w14:paraId="1F38F3DF" w14:textId="66F0845B" w:rsidR="000E03B2" w:rsidRDefault="000E03B2" w:rsidP="000E03B2">
      <w:pPr>
        <w:spacing w:after="0"/>
        <w:rPr>
          <w:sz w:val="24"/>
          <w:szCs w:val="24"/>
          <w:lang w:val="en-US"/>
        </w:rPr>
      </w:pPr>
    </w:p>
    <w:p w14:paraId="341288CD" w14:textId="253187EE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Corporate Finance Consultant</w:t>
      </w:r>
    </w:p>
    <w:p w14:paraId="78387200" w14:textId="1F78D368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NEXIA FRIEDMAN LLP (currently a division of E&amp;Y)</w:t>
      </w:r>
    </w:p>
    <w:p w14:paraId="79530DED" w14:textId="4560D569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Sept 2004 – Jan 2014</w:t>
      </w:r>
    </w:p>
    <w:p w14:paraId="2EE80466" w14:textId="15FD9313" w:rsidR="000E03B2" w:rsidRDefault="000E03B2" w:rsidP="000E03B2">
      <w:pPr>
        <w:spacing w:after="0"/>
        <w:rPr>
          <w:sz w:val="24"/>
          <w:szCs w:val="24"/>
          <w:lang w:val="en-US"/>
        </w:rPr>
      </w:pPr>
    </w:p>
    <w:p w14:paraId="3C000776" w14:textId="72DABC9D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Director of Finance</w:t>
      </w:r>
    </w:p>
    <w:p w14:paraId="4C82C78C" w14:textId="36636EE6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BENNU INNOVATION INC.</w:t>
      </w:r>
    </w:p>
    <w:p w14:paraId="1FA244D9" w14:textId="0B9F5135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Sept 2001 – Sept 2004</w:t>
      </w:r>
    </w:p>
    <w:p w14:paraId="79FB19BE" w14:textId="311796C5" w:rsidR="000E03B2" w:rsidRDefault="000E03B2" w:rsidP="000E03B2">
      <w:pPr>
        <w:spacing w:after="0"/>
        <w:rPr>
          <w:sz w:val="24"/>
          <w:szCs w:val="24"/>
          <w:lang w:val="en-US"/>
        </w:rPr>
      </w:pPr>
    </w:p>
    <w:p w14:paraId="70FFCA12" w14:textId="38E02450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 Customer Service</w:t>
      </w:r>
    </w:p>
    <w:p w14:paraId="09DDDB3F" w14:textId="14048847" w:rsidR="000E03B2" w:rsidRPr="000E03B2" w:rsidRDefault="000E03B2" w:rsidP="000E03B2">
      <w:pPr>
        <w:spacing w:after="0"/>
        <w:rPr>
          <w:sz w:val="24"/>
          <w:szCs w:val="24"/>
          <w:lang w:val="en-US"/>
        </w:rPr>
      </w:pPr>
      <w:r w:rsidRPr="000E03B2">
        <w:rPr>
          <w:sz w:val="24"/>
          <w:szCs w:val="24"/>
          <w:lang w:val="en-US"/>
        </w:rPr>
        <w:t xml:space="preserve">RBC ROYAL BANK </w:t>
      </w:r>
    </w:p>
    <w:p w14:paraId="0CECB9BA" w14:textId="46611E71" w:rsidR="000E03B2" w:rsidRP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May 1996 – Sept 2000</w:t>
      </w:r>
    </w:p>
    <w:p w14:paraId="16671937" w14:textId="0C3F02B7" w:rsidR="000E03B2" w:rsidRDefault="000E03B2" w:rsidP="000E03B2">
      <w:pPr>
        <w:spacing w:after="0"/>
        <w:rPr>
          <w:sz w:val="24"/>
          <w:szCs w:val="24"/>
          <w:lang w:val="en-US"/>
        </w:rPr>
      </w:pPr>
    </w:p>
    <w:p w14:paraId="6857CEA4" w14:textId="77777777" w:rsidR="000E03B2" w:rsidRDefault="000E03B2" w:rsidP="000E03B2">
      <w:pPr>
        <w:spacing w:after="0"/>
        <w:rPr>
          <w:sz w:val="24"/>
          <w:szCs w:val="24"/>
          <w:lang w:val="en-US"/>
        </w:rPr>
      </w:pPr>
    </w:p>
    <w:p w14:paraId="5DCF9E38" w14:textId="4D55F902" w:rsidR="000E03B2" w:rsidRPr="000E03B2" w:rsidRDefault="000E03B2" w:rsidP="000E03B2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0E03B2">
        <w:rPr>
          <w:b/>
          <w:bCs/>
          <w:sz w:val="24"/>
          <w:szCs w:val="24"/>
          <w:u w:val="single"/>
          <w:lang w:val="en-US"/>
        </w:rPr>
        <w:t>EDUCATION</w:t>
      </w:r>
    </w:p>
    <w:p w14:paraId="763EB20B" w14:textId="5E41348C" w:rsidR="000E03B2" w:rsidRDefault="000E03B2" w:rsidP="000E03B2">
      <w:pPr>
        <w:spacing w:after="0"/>
        <w:rPr>
          <w:sz w:val="24"/>
          <w:szCs w:val="24"/>
          <w:lang w:val="en-US"/>
        </w:rPr>
      </w:pPr>
    </w:p>
    <w:p w14:paraId="0689D613" w14:textId="6984BEAF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CFI INSTITUTE – FINANCIAL MODELLING (IN PROGRESS)</w:t>
      </w:r>
    </w:p>
    <w:p w14:paraId="24943B48" w14:textId="77777777" w:rsidR="000E03B2" w:rsidRDefault="000E03B2" w:rsidP="000E03B2">
      <w:pPr>
        <w:spacing w:after="0"/>
        <w:rPr>
          <w:sz w:val="24"/>
          <w:szCs w:val="24"/>
          <w:lang w:val="en-US"/>
        </w:rPr>
      </w:pPr>
    </w:p>
    <w:p w14:paraId="010B0501" w14:textId="22ACE6BA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CBV - CHARTERED BUSINESS VALUATOR, CBV INSTITUTE</w:t>
      </w:r>
    </w:p>
    <w:p w14:paraId="5E1C3EA4" w14:textId="65B30EB9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YORK UNIVERSITY</w:t>
      </w:r>
    </w:p>
    <w:p w14:paraId="2148B9AF" w14:textId="7E082651" w:rsidR="000E03B2" w:rsidRDefault="000E03B2" w:rsidP="000E03B2">
      <w:pPr>
        <w:spacing w:after="0"/>
        <w:rPr>
          <w:sz w:val="24"/>
          <w:szCs w:val="24"/>
          <w:lang w:val="en-US"/>
        </w:rPr>
      </w:pPr>
    </w:p>
    <w:p w14:paraId="19B2F707" w14:textId="4A5000D3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MASTERS BUSINESS ADMINISTRATION (MBA) </w:t>
      </w:r>
    </w:p>
    <w:p w14:paraId="6E2388A7" w14:textId="5F0682E2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CONCORDIA UNIVERSITY, MONTREAL, QC</w:t>
      </w:r>
    </w:p>
    <w:p w14:paraId="17D7F9BC" w14:textId="53946EC6" w:rsidR="000E03B2" w:rsidRDefault="000E03B2" w:rsidP="000E03B2">
      <w:pPr>
        <w:spacing w:after="0"/>
        <w:rPr>
          <w:sz w:val="24"/>
          <w:szCs w:val="24"/>
          <w:lang w:val="en-US"/>
        </w:rPr>
      </w:pPr>
    </w:p>
    <w:p w14:paraId="543CFC9D" w14:textId="15947E10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CANADIAN SECURITIES COURSE</w:t>
      </w:r>
    </w:p>
    <w:p w14:paraId="006A74BB" w14:textId="477E52D8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CANADIAN SECURITIES INSTITUTE </w:t>
      </w:r>
    </w:p>
    <w:p w14:paraId="486452FD" w14:textId="4D4B7A47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BACHELORS OF BUSINESS ADMINISTRATION HUMAN RESOURCES</w:t>
      </w:r>
    </w:p>
    <w:p w14:paraId="639EDB2B" w14:textId="3E357812" w:rsidR="000E03B2" w:rsidRDefault="000E03B2" w:rsidP="000E03B2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BISHOPS UNIVERSITY</w:t>
      </w:r>
    </w:p>
    <w:p w14:paraId="1CC09A91" w14:textId="77777777" w:rsidR="000E03B2" w:rsidRPr="000E03B2" w:rsidRDefault="000E03B2" w:rsidP="000E03B2">
      <w:pPr>
        <w:spacing w:after="0"/>
        <w:rPr>
          <w:sz w:val="24"/>
          <w:szCs w:val="24"/>
          <w:lang w:val="en-US"/>
        </w:rPr>
      </w:pPr>
    </w:p>
    <w:p w14:paraId="0FD9A698" w14:textId="244C2FC5" w:rsidR="000E03B2" w:rsidRDefault="000E03B2">
      <w:pPr>
        <w:rPr>
          <w:sz w:val="28"/>
          <w:szCs w:val="28"/>
          <w:lang w:val="en-US"/>
        </w:rPr>
      </w:pPr>
    </w:p>
    <w:p w14:paraId="19D15B41" w14:textId="1E015F39" w:rsidR="000E03B2" w:rsidRDefault="0046134C">
      <w:pPr>
        <w:rPr>
          <w:b/>
          <w:bCs/>
          <w:sz w:val="24"/>
          <w:szCs w:val="24"/>
          <w:u w:val="single"/>
          <w:lang w:val="en-US"/>
        </w:rPr>
      </w:pPr>
      <w:r w:rsidRPr="0046134C">
        <w:rPr>
          <w:b/>
          <w:bCs/>
          <w:sz w:val="24"/>
          <w:szCs w:val="24"/>
          <w:u w:val="single"/>
          <w:lang w:val="en-US"/>
        </w:rPr>
        <w:t>VOLUNTEER EXPERIENCE</w:t>
      </w:r>
    </w:p>
    <w:p w14:paraId="35AECED2" w14:textId="0E412236" w:rsidR="0046134C" w:rsidRDefault="0046134C">
      <w:pPr>
        <w:rPr>
          <w:b/>
          <w:bCs/>
          <w:sz w:val="24"/>
          <w:szCs w:val="24"/>
          <w:u w:val="single"/>
          <w:lang w:val="en-US"/>
        </w:rPr>
      </w:pPr>
    </w:p>
    <w:p w14:paraId="73CA35E0" w14:textId="25F39F61" w:rsidR="0046134C" w:rsidRDefault="0046134C">
      <w:pPr>
        <w:rPr>
          <w:sz w:val="24"/>
          <w:szCs w:val="24"/>
          <w:lang w:val="en-US"/>
        </w:rPr>
      </w:pPr>
      <w:r w:rsidRPr="0046134C">
        <w:rPr>
          <w:sz w:val="24"/>
          <w:szCs w:val="24"/>
          <w:lang w:val="en-US"/>
        </w:rPr>
        <w:t xml:space="preserve">JUDGE – </w:t>
      </w:r>
      <w:r>
        <w:rPr>
          <w:sz w:val="24"/>
          <w:szCs w:val="24"/>
          <w:lang w:val="en-US"/>
        </w:rPr>
        <w:t xml:space="preserve">JOHN MOLSON SCHOOL OF BUSINESS MBA CASE COMPETITION </w:t>
      </w:r>
    </w:p>
    <w:p w14:paraId="0E360D0E" w14:textId="2E7FFF63" w:rsidR="0046134C" w:rsidRDefault="0046134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JAN 2010 </w:t>
      </w:r>
      <w:r w:rsidR="00DB7C9F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PRESENT</w:t>
      </w:r>
    </w:p>
    <w:p w14:paraId="2B758337" w14:textId="36306B45" w:rsidR="00DB7C9F" w:rsidRDefault="00DB7C9F">
      <w:pPr>
        <w:rPr>
          <w:b/>
          <w:bCs/>
          <w:sz w:val="24"/>
          <w:szCs w:val="24"/>
          <w:u w:val="single"/>
          <w:lang w:val="en-US"/>
        </w:rPr>
      </w:pPr>
      <w:r w:rsidRPr="00DB7C9F">
        <w:rPr>
          <w:b/>
          <w:bCs/>
          <w:sz w:val="24"/>
          <w:szCs w:val="24"/>
          <w:u w:val="single"/>
          <w:lang w:val="en-US"/>
        </w:rPr>
        <w:t>OTHER EXPERIENCE</w:t>
      </w:r>
    </w:p>
    <w:p w14:paraId="7A9019B8" w14:textId="15537198" w:rsidR="00DB7C9F" w:rsidRDefault="00DB7C9F" w:rsidP="00DB7C9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FACULTY LECTURER – MCGILL UNIVERSITY</w:t>
      </w:r>
    </w:p>
    <w:p w14:paraId="475DD8AD" w14:textId="77777777" w:rsidR="00F54ACA" w:rsidRDefault="00DB7C9F" w:rsidP="00F54AC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CPA Program &amp; Graduate Finance Diploma Programs</w:t>
      </w:r>
    </w:p>
    <w:p w14:paraId="370BA072" w14:textId="2A5CDB82" w:rsidR="00F54ACA" w:rsidRDefault="00F54ACA" w:rsidP="00F54AC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Sept 2012 – Jan 2021</w:t>
      </w:r>
    </w:p>
    <w:p w14:paraId="6A8F44E8" w14:textId="77777777" w:rsidR="00DB7C9F" w:rsidRPr="00DB7C9F" w:rsidRDefault="00DB7C9F">
      <w:pPr>
        <w:rPr>
          <w:sz w:val="24"/>
          <w:szCs w:val="24"/>
          <w:lang w:val="en-US"/>
        </w:rPr>
      </w:pPr>
    </w:p>
    <w:sectPr w:rsidR="00DB7C9F" w:rsidRPr="00DB7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70"/>
    <w:rsid w:val="00041915"/>
    <w:rsid w:val="000E03B2"/>
    <w:rsid w:val="002A461D"/>
    <w:rsid w:val="00364D3B"/>
    <w:rsid w:val="0046134C"/>
    <w:rsid w:val="00A22F70"/>
    <w:rsid w:val="00DB7C9F"/>
    <w:rsid w:val="00F5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D357"/>
  <w15:chartTrackingRefBased/>
  <w15:docId w15:val="{4BBDFD73-237F-4D28-8104-7E64BBFD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voresume.com/career-blog/how-to-write-a-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6</cp:revision>
  <dcterms:created xsi:type="dcterms:W3CDTF">2021-07-26T15:57:00Z</dcterms:created>
  <dcterms:modified xsi:type="dcterms:W3CDTF">2021-07-26T19:51:00Z</dcterms:modified>
</cp:coreProperties>
</file>