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8AE3" w14:textId="77777777" w:rsidR="000F74FA" w:rsidRPr="000F74FA" w:rsidRDefault="000F74FA" w:rsidP="000F74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74FA">
        <w:rPr>
          <w:b/>
          <w:smallCaps/>
          <w:sz w:val="78"/>
          <w:szCs w:val="78"/>
        </w:rPr>
        <w:t>JESSICA VALADE</w:t>
      </w:r>
    </w:p>
    <w:p w14:paraId="5F4B16C8" w14:textId="77777777" w:rsidR="000F74FA" w:rsidRPr="000F74FA" w:rsidRDefault="000F74FA" w:rsidP="000F74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mallCaps/>
          <w:sz w:val="38"/>
          <w:szCs w:val="38"/>
        </w:rPr>
      </w:pPr>
      <w:r w:rsidRPr="000F74FA">
        <w:rPr>
          <w:smallCaps/>
          <w:sz w:val="38"/>
          <w:szCs w:val="38"/>
        </w:rPr>
        <w:t>Human Resources Manager</w:t>
      </w:r>
    </w:p>
    <w:p w14:paraId="5EB5DB35" w14:textId="77777777" w:rsidR="000F74FA" w:rsidRPr="000F74FA" w:rsidRDefault="00F03443" w:rsidP="000F74FA">
      <w:pPr>
        <w:jc w:val="center"/>
      </w:pPr>
      <w:hyperlink r:id="rId8">
        <w:r w:rsidR="000F74FA" w:rsidRPr="000F74FA">
          <w:t>www.linkedin.com/in/jessica-valade-97a32493</w:t>
        </w:r>
      </w:hyperlink>
    </w:p>
    <w:p w14:paraId="01A77752" w14:textId="77777777" w:rsidR="000F74FA" w:rsidRPr="000F74FA" w:rsidRDefault="000F74FA" w:rsidP="000F74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9929F5" w14:textId="77777777" w:rsidR="000F74FA" w:rsidRPr="000F74FA" w:rsidRDefault="000F74FA" w:rsidP="000F74F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</w:pPr>
      <w:r w:rsidRPr="000F74FA">
        <w:t>613-362-7035</w:t>
      </w:r>
      <w:r w:rsidRPr="000F74FA">
        <w:tab/>
        <w:t xml:space="preserve">                              19174 Hay Rd. </w:t>
      </w:r>
      <w:proofErr w:type="spellStart"/>
      <w:r w:rsidRPr="000F74FA">
        <w:t>Summerstown</w:t>
      </w:r>
      <w:proofErr w:type="spellEnd"/>
      <w:r w:rsidRPr="000F74FA">
        <w:t xml:space="preserve">, ON K0C 2E0                             </w:t>
      </w:r>
      <w:r w:rsidRPr="000F74FA">
        <w:tab/>
        <w:t>valadej76@gmail.com</w:t>
      </w:r>
    </w:p>
    <w:p w14:paraId="00000002" w14:textId="77777777" w:rsidR="00145824" w:rsidRPr="000F74FA" w:rsidRDefault="00145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0"/>
          <w:szCs w:val="20"/>
        </w:rPr>
      </w:pPr>
    </w:p>
    <w:p w14:paraId="00000003" w14:textId="77777777" w:rsidR="00145824" w:rsidRPr="000F74FA" w:rsidRDefault="00145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04" w14:textId="56BE5BFA" w:rsidR="00145824" w:rsidRPr="000F74FA" w:rsidRDefault="00575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F74FA">
        <w:rPr>
          <w:sz w:val="24"/>
          <w:szCs w:val="24"/>
        </w:rPr>
        <w:t xml:space="preserve">Please accept this application in confidence for the advertised position of Human Resources Generalist position which was advertised on Indeed. My </w:t>
      </w:r>
      <w:r w:rsidR="001B2A9D" w:rsidRPr="000F74FA">
        <w:rPr>
          <w:sz w:val="24"/>
          <w:szCs w:val="24"/>
        </w:rPr>
        <w:t xml:space="preserve">career </w:t>
      </w:r>
      <w:r w:rsidRPr="000F74FA">
        <w:rPr>
          <w:sz w:val="24"/>
          <w:szCs w:val="24"/>
        </w:rPr>
        <w:t xml:space="preserve">consists of </w:t>
      </w:r>
      <w:r w:rsidR="001B2A9D" w:rsidRPr="000F74FA">
        <w:rPr>
          <w:sz w:val="24"/>
          <w:szCs w:val="24"/>
        </w:rPr>
        <w:t xml:space="preserve">over twenty years managing individuals </w:t>
      </w:r>
      <w:r w:rsidR="00341FB9" w:rsidRPr="000F74FA">
        <w:rPr>
          <w:sz w:val="24"/>
          <w:szCs w:val="24"/>
        </w:rPr>
        <w:t xml:space="preserve">utilizing all facets of </w:t>
      </w:r>
      <w:r w:rsidRPr="000F74FA">
        <w:rPr>
          <w:sz w:val="24"/>
          <w:szCs w:val="24"/>
        </w:rPr>
        <w:t>human resources</w:t>
      </w:r>
      <w:r w:rsidR="00341FB9" w:rsidRPr="000F74FA">
        <w:rPr>
          <w:sz w:val="24"/>
          <w:szCs w:val="24"/>
        </w:rPr>
        <w:t>.</w:t>
      </w:r>
    </w:p>
    <w:p w14:paraId="00000005" w14:textId="77777777" w:rsidR="00145824" w:rsidRPr="000F74FA" w:rsidRDefault="00145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06" w14:textId="477C2FF1" w:rsidR="00145824" w:rsidRPr="000F74FA" w:rsidRDefault="00575486" w:rsidP="005A3C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F74FA">
        <w:rPr>
          <w:sz w:val="24"/>
          <w:szCs w:val="24"/>
        </w:rPr>
        <w:t xml:space="preserve">I am a self-starter who works well in a team environment. I am flexible and can multi-task and adjust work flow priorities with little notice. I </w:t>
      </w:r>
      <w:r w:rsidR="005A3C61" w:rsidRPr="000F74FA">
        <w:rPr>
          <w:sz w:val="24"/>
          <w:szCs w:val="24"/>
        </w:rPr>
        <w:t>have superior skills in the areas of communication, empathy, decision-making, training and development, and leadership. I am</w:t>
      </w:r>
      <w:r w:rsidRPr="000F74FA">
        <w:rPr>
          <w:sz w:val="24"/>
          <w:szCs w:val="24"/>
        </w:rPr>
        <w:t xml:space="preserve"> accustomed to collaborating, completing time-sensitive reports, publishing public communiqué, policy &amp; procedure writing, and assisting with any/all office functions seamlessly. </w:t>
      </w:r>
    </w:p>
    <w:p w14:paraId="00000007" w14:textId="77777777" w:rsidR="00145824" w:rsidRPr="000F74FA" w:rsidRDefault="00145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08" w14:textId="2C84759C" w:rsidR="00145824" w:rsidRPr="000F74FA" w:rsidRDefault="00575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F74FA">
        <w:rPr>
          <w:sz w:val="24"/>
          <w:szCs w:val="24"/>
        </w:rPr>
        <w:t xml:space="preserve">I continuously work towards learning new competencies and broadening my skill-set as it relates to Human Resources, including a willingness to work towards obtaining Certified Human Resources Professional </w:t>
      </w:r>
      <w:r w:rsidR="009B1D55" w:rsidRPr="000F74FA">
        <w:rPr>
          <w:sz w:val="24"/>
          <w:szCs w:val="24"/>
        </w:rPr>
        <w:t xml:space="preserve">(CHRP) </w:t>
      </w:r>
      <w:r w:rsidRPr="000F74FA">
        <w:rPr>
          <w:sz w:val="24"/>
          <w:szCs w:val="24"/>
        </w:rPr>
        <w:t>designation.  Traits that I excel in include</w:t>
      </w:r>
      <w:r w:rsidR="005A3C61" w:rsidRPr="000F74FA">
        <w:rPr>
          <w:sz w:val="24"/>
          <w:szCs w:val="24"/>
        </w:rPr>
        <w:t xml:space="preserve"> </w:t>
      </w:r>
      <w:r w:rsidRPr="000F74FA">
        <w:rPr>
          <w:sz w:val="24"/>
          <w:szCs w:val="24"/>
        </w:rPr>
        <w:t xml:space="preserve">resolving problems/conflicts, risk management, the ability to handle confidential materials in a sensitive and appropriate manner, vast computer proficiency (MS Office Suite &amp; others), analytical skills, budget allocation / payroll / scheduling, and meeting tight deadlines. </w:t>
      </w:r>
    </w:p>
    <w:p w14:paraId="00000009" w14:textId="77777777" w:rsidR="00145824" w:rsidRPr="000F74FA" w:rsidRDefault="00145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0A" w14:textId="77777777" w:rsidR="00145824" w:rsidRPr="000F74FA" w:rsidRDefault="00575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F74FA">
        <w:rPr>
          <w:sz w:val="24"/>
          <w:szCs w:val="24"/>
        </w:rPr>
        <w:t xml:space="preserve">I have the characteristics that align well with your needs. I am a positive and exuberant individual that embodies a professional demeanor. My proficiency with the key areas you outline in the job advertisement make me the suitable candidate for this role. I would appreciate the opportunity to discuss employment possibilities with you at your convenience. The enclosed document provides in detail the range of my experience. </w:t>
      </w:r>
    </w:p>
    <w:p w14:paraId="0000000B" w14:textId="77777777" w:rsidR="00145824" w:rsidRPr="000F74FA" w:rsidRDefault="00145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0C" w14:textId="77777777" w:rsidR="00145824" w:rsidRPr="000F74FA" w:rsidRDefault="00575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F74FA">
        <w:rPr>
          <w:sz w:val="24"/>
          <w:szCs w:val="24"/>
        </w:rPr>
        <w:t xml:space="preserve">Regards, </w:t>
      </w:r>
    </w:p>
    <w:p w14:paraId="0000000D" w14:textId="77777777" w:rsidR="00145824" w:rsidRPr="000F74FA" w:rsidRDefault="00145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0E" w14:textId="77777777" w:rsidR="00145824" w:rsidRPr="000F74FA" w:rsidRDefault="00145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0F" w14:textId="77777777" w:rsidR="00145824" w:rsidRPr="000F74FA" w:rsidRDefault="00145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10" w14:textId="77777777" w:rsidR="00145824" w:rsidRPr="000F74FA" w:rsidRDefault="00575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F74FA">
        <w:rPr>
          <w:sz w:val="24"/>
          <w:szCs w:val="24"/>
        </w:rPr>
        <w:t>Jessica Valade</w:t>
      </w:r>
    </w:p>
    <w:p w14:paraId="00000011" w14:textId="77777777" w:rsidR="00145824" w:rsidRPr="000F74FA" w:rsidRDefault="00575486">
      <w:pPr>
        <w:rPr>
          <w:b/>
          <w:sz w:val="24"/>
          <w:szCs w:val="24"/>
        </w:rPr>
      </w:pPr>
      <w:r w:rsidRPr="000F74FA">
        <w:br w:type="page"/>
      </w:r>
    </w:p>
    <w:p w14:paraId="61A3E9D1" w14:textId="77777777" w:rsidR="00A31A98" w:rsidRPr="000F74FA" w:rsidRDefault="00A31A98" w:rsidP="00A31A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74FA">
        <w:rPr>
          <w:b/>
          <w:smallCaps/>
          <w:sz w:val="78"/>
          <w:szCs w:val="78"/>
        </w:rPr>
        <w:lastRenderedPageBreak/>
        <w:t>JESSICA VALADE</w:t>
      </w:r>
    </w:p>
    <w:p w14:paraId="684DDC0A" w14:textId="77777777" w:rsidR="00A31A98" w:rsidRPr="000F74FA" w:rsidRDefault="00A31A98" w:rsidP="00A31A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mallCaps/>
          <w:sz w:val="38"/>
          <w:szCs w:val="38"/>
        </w:rPr>
      </w:pPr>
      <w:r w:rsidRPr="000F74FA">
        <w:rPr>
          <w:smallCaps/>
          <w:sz w:val="38"/>
          <w:szCs w:val="38"/>
        </w:rPr>
        <w:t>Human Resources Manager</w:t>
      </w:r>
    </w:p>
    <w:p w14:paraId="0DFF5D61" w14:textId="77777777" w:rsidR="00A31A98" w:rsidRPr="000F74FA" w:rsidRDefault="00F03443" w:rsidP="00A31A98">
      <w:pPr>
        <w:jc w:val="center"/>
      </w:pPr>
      <w:hyperlink r:id="rId9">
        <w:r w:rsidR="00A31A98" w:rsidRPr="000F74FA">
          <w:t>www.linkedin.com/in/jessica-valade-97a32493</w:t>
        </w:r>
      </w:hyperlink>
    </w:p>
    <w:p w14:paraId="18ADFB60" w14:textId="77777777" w:rsidR="00A31A98" w:rsidRPr="000F74FA" w:rsidRDefault="00A31A98" w:rsidP="00A31A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160FF" w14:textId="77777777" w:rsidR="00A31A98" w:rsidRPr="000F74FA" w:rsidRDefault="00A31A98" w:rsidP="00A31A9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</w:pPr>
      <w:r w:rsidRPr="000F74FA">
        <w:t>613-362-7035</w:t>
      </w:r>
      <w:r w:rsidRPr="000F74FA">
        <w:tab/>
        <w:t xml:space="preserve">                              19174 Hay Rd. </w:t>
      </w:r>
      <w:proofErr w:type="spellStart"/>
      <w:r w:rsidRPr="000F74FA">
        <w:t>Summerstown</w:t>
      </w:r>
      <w:proofErr w:type="spellEnd"/>
      <w:r w:rsidRPr="000F74FA">
        <w:t xml:space="preserve">, ON K0C 2E0                             </w:t>
      </w:r>
      <w:r w:rsidRPr="000F74FA">
        <w:tab/>
        <w:t>valadej76@gmail.com</w:t>
      </w:r>
    </w:p>
    <w:p w14:paraId="1F74DF36" w14:textId="77777777" w:rsidR="00A31A98" w:rsidRDefault="00A31A98" w:rsidP="002F3DE1">
      <w:pPr>
        <w:rPr>
          <w:b/>
          <w:bCs/>
          <w:sz w:val="24"/>
          <w:szCs w:val="24"/>
          <w:u w:val="single"/>
        </w:rPr>
      </w:pPr>
    </w:p>
    <w:p w14:paraId="00000012" w14:textId="0147181E" w:rsidR="00145824" w:rsidRPr="002F3DE1" w:rsidRDefault="00575486" w:rsidP="002F3DE1">
      <w:pPr>
        <w:rPr>
          <w:b/>
          <w:bCs/>
          <w:sz w:val="24"/>
          <w:szCs w:val="24"/>
          <w:u w:val="single"/>
        </w:rPr>
      </w:pPr>
      <w:r w:rsidRPr="002F3DE1">
        <w:rPr>
          <w:b/>
          <w:bCs/>
          <w:sz w:val="24"/>
          <w:szCs w:val="24"/>
          <w:u w:val="single"/>
        </w:rPr>
        <w:t xml:space="preserve">KEY CHARACTERISTICS &amp; SKILLS                  </w:t>
      </w:r>
    </w:p>
    <w:p w14:paraId="00000013" w14:textId="77777777" w:rsidR="00145824" w:rsidRPr="000F74FA" w:rsidRDefault="00575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/>
      </w:pPr>
      <w:r w:rsidRPr="000F74FA">
        <w:t xml:space="preserve">Strategic, innovative, and culturally diverse Human Resources professional with over 22 years of progressive career advancement </w:t>
      </w:r>
    </w:p>
    <w:p w14:paraId="00000014" w14:textId="77777777" w:rsidR="00145824" w:rsidRPr="000F74FA" w:rsidRDefault="00575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 xml:space="preserve">Experience in planning, developing, implementing, and evaluating HR programs and policies. </w:t>
      </w:r>
    </w:p>
    <w:p w14:paraId="00000015" w14:textId="77777777" w:rsidR="00145824" w:rsidRPr="000F74FA" w:rsidRDefault="00575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 xml:space="preserve">Exceptional interpersonal capabilities and written / verbal communication, thrives when working in a dynamic, fast-paced environment while nurturing employee / client relationships. </w:t>
      </w:r>
    </w:p>
    <w:p w14:paraId="00000016" w14:textId="77777777" w:rsidR="00145824" w:rsidRPr="000F74FA" w:rsidRDefault="005754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0F74FA">
        <w:t xml:space="preserve">Experienced in both unionized / non-unionized settings with strong knowledge of the Employment Standards Act as well as adaptation to company Collective Bargaining Agreements. </w:t>
      </w:r>
    </w:p>
    <w:p w14:paraId="00000017" w14:textId="77777777" w:rsidR="00145824" w:rsidRPr="002F3DE1" w:rsidRDefault="00575486" w:rsidP="002F3DE1">
      <w:pPr>
        <w:rPr>
          <w:b/>
          <w:bCs/>
          <w:sz w:val="24"/>
          <w:szCs w:val="24"/>
          <w:u w:val="single"/>
        </w:rPr>
      </w:pPr>
      <w:r w:rsidRPr="002F3DE1">
        <w:rPr>
          <w:b/>
          <w:bCs/>
          <w:sz w:val="24"/>
          <w:szCs w:val="24"/>
          <w:u w:val="single"/>
        </w:rPr>
        <w:t xml:space="preserve">WORK EXPERIENCE </w:t>
      </w:r>
    </w:p>
    <w:p w14:paraId="00000018" w14:textId="77777777" w:rsidR="00145824" w:rsidRPr="000F74FA" w:rsidRDefault="00575486">
      <w:pPr>
        <w:spacing w:after="0"/>
        <w:rPr>
          <w:b/>
        </w:rPr>
      </w:pPr>
      <w:r w:rsidRPr="000F74FA">
        <w:rPr>
          <w:b/>
        </w:rPr>
        <w:t xml:space="preserve">Medical Arts Pharmacy - Human Resources Manager </w:t>
      </w:r>
    </w:p>
    <w:p w14:paraId="00000019" w14:textId="77777777" w:rsidR="00145824" w:rsidRPr="000F74FA" w:rsidRDefault="00575486">
      <w:r w:rsidRPr="000F74FA">
        <w:t>2020-Present</w:t>
      </w:r>
    </w:p>
    <w:p w14:paraId="0000001A" w14:textId="77777777" w:rsidR="00145824" w:rsidRPr="000F74FA" w:rsidRDefault="005754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Exercise Human Resources practices in all facets such managing the employee life cycle from entry to exit, including recruiting, interviewing, contract preparation, onboarding, performance reviews, employee engagement, coaching, retention / recognition, and termination</w:t>
      </w:r>
    </w:p>
    <w:p w14:paraId="0000001B" w14:textId="77777777" w:rsidR="00145824" w:rsidRPr="000F74FA" w:rsidRDefault="005754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Administer payroll, compensation, and benefits</w:t>
      </w:r>
    </w:p>
    <w:p w14:paraId="0000001C" w14:textId="77777777" w:rsidR="00145824" w:rsidRPr="000F74FA" w:rsidRDefault="005754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 xml:space="preserve">Implemented employee recruitment software Jazz HR to the company </w:t>
      </w:r>
    </w:p>
    <w:p w14:paraId="0000001D" w14:textId="77777777" w:rsidR="00145824" w:rsidRPr="000F74FA" w:rsidRDefault="005754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Manage all WSIB and non-occupational short term disability claims</w:t>
      </w:r>
    </w:p>
    <w:p w14:paraId="0000001E" w14:textId="78FE3186" w:rsidR="00145824" w:rsidRPr="000F74FA" w:rsidRDefault="005754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Championed and implemented employee training &amp; development adopting Surge Learning platform to the company</w:t>
      </w:r>
    </w:p>
    <w:p w14:paraId="4ABECE40" w14:textId="38BD6C61" w:rsidR="00DD7C62" w:rsidRPr="000F74FA" w:rsidRDefault="00DD7C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Independently created and implemented new policies such as COVID19, COVID19 Workplace Safety Plan, and a COVID19 Vaccine Policy</w:t>
      </w:r>
    </w:p>
    <w:p w14:paraId="0000001F" w14:textId="77777777" w:rsidR="00145824" w:rsidRPr="000F74FA" w:rsidRDefault="005754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 xml:space="preserve">Maintain memberships in Human Resources Professionals Association and Canadian Payroll Association, Chamber of Commerce, etc. </w:t>
      </w:r>
    </w:p>
    <w:p w14:paraId="00000020" w14:textId="32D32EE7" w:rsidR="00145824" w:rsidRPr="000F74FA" w:rsidRDefault="005754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Certified Occupational Health &amp; Safety (H&amp;S) member that oversees workplace H&amp;S compliance for two sites</w:t>
      </w:r>
      <w:r w:rsidR="00DD7C62" w:rsidRPr="000F74FA">
        <w:t xml:space="preserve"> as well as chairs committee meetings</w:t>
      </w:r>
    </w:p>
    <w:p w14:paraId="00000021" w14:textId="535AFA84" w:rsidR="00145824" w:rsidRPr="000F74FA" w:rsidRDefault="005754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Manage administrative / office functions as required, e.g., supply requisition</w:t>
      </w:r>
      <w:r w:rsidR="00DD7C62" w:rsidRPr="000F74FA">
        <w:t xml:space="preserve"> / procurement</w:t>
      </w:r>
      <w:r w:rsidRPr="000F74FA">
        <w:t xml:space="preserve">, correspond with contract service providers / customers, handle public relations and media communications, etc. </w:t>
      </w:r>
    </w:p>
    <w:p w14:paraId="00000022" w14:textId="77777777" w:rsidR="00145824" w:rsidRPr="000F74FA" w:rsidRDefault="00575486">
      <w:pPr>
        <w:spacing w:before="240" w:after="0"/>
        <w:rPr>
          <w:b/>
        </w:rPr>
      </w:pPr>
      <w:proofErr w:type="spellStart"/>
      <w:r w:rsidRPr="000F74FA">
        <w:rPr>
          <w:b/>
        </w:rPr>
        <w:t>Parisien</w:t>
      </w:r>
      <w:proofErr w:type="spellEnd"/>
      <w:r w:rsidRPr="000F74FA">
        <w:rPr>
          <w:b/>
        </w:rPr>
        <w:t xml:space="preserve"> Manor Long Term Care – 2020 Executive Director </w:t>
      </w:r>
    </w:p>
    <w:p w14:paraId="00000023" w14:textId="31699E6C" w:rsidR="00145824" w:rsidRPr="000F74FA" w:rsidRDefault="00575486">
      <w:pPr>
        <w:ind w:left="2880"/>
        <w:rPr>
          <w:b/>
        </w:rPr>
      </w:pPr>
      <w:r w:rsidRPr="000F74FA">
        <w:t xml:space="preserve">    </w:t>
      </w:r>
      <w:r w:rsidRPr="000F74FA">
        <w:rPr>
          <w:b/>
        </w:rPr>
        <w:t xml:space="preserve">2014-2020 Recreation &amp; Leisure </w:t>
      </w:r>
      <w:r w:rsidR="000758C2">
        <w:rPr>
          <w:b/>
        </w:rPr>
        <w:t>Manager</w:t>
      </w:r>
    </w:p>
    <w:p w14:paraId="00000024" w14:textId="77777777" w:rsidR="00145824" w:rsidRPr="000F74FA" w:rsidRDefault="005754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Provided leadership in the 65-bed unit home to facilitate the achievement of home’s goals in alignment with Extendicare’s strategic goals and objectives with a unionized staff base of 90+</w:t>
      </w:r>
    </w:p>
    <w:p w14:paraId="00000025" w14:textId="77777777" w:rsidR="00145824" w:rsidRPr="000F74FA" w:rsidRDefault="005754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 xml:space="preserve">Met deadlines consistently in way of quarterly reports Ministry of Health &amp; Long Term Care, capital budget formation &amp; submission, monthly operational budget forecasting, payroll, cooperate communiqué, etc. </w:t>
      </w:r>
    </w:p>
    <w:p w14:paraId="00000026" w14:textId="77777777" w:rsidR="00145824" w:rsidRPr="000F74FA" w:rsidRDefault="005754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lastRenderedPageBreak/>
        <w:t>Participation in Collective Bargaining Agreement Meetings / Labour Relations, Grievance Meetings, and regular town-hall family &amp; resident meetings</w:t>
      </w:r>
    </w:p>
    <w:p w14:paraId="00000027" w14:textId="77777777" w:rsidR="00145824" w:rsidRPr="000F74FA" w:rsidRDefault="005754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Assisted with the provisions of the facility achieving ongoing Accreditation status</w:t>
      </w:r>
    </w:p>
    <w:p w14:paraId="00000028" w14:textId="161A5EAD" w:rsidR="00145824" w:rsidRPr="000F74FA" w:rsidRDefault="005754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Coached and mentored the Homes leadership team; Overseed recruitment and retention of staff and provided regular opportunities for growth / advancement</w:t>
      </w:r>
    </w:p>
    <w:p w14:paraId="0CAECA13" w14:textId="4386F2FD" w:rsidR="007471B2" w:rsidRPr="000F74FA" w:rsidRDefault="007471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Participated in partnership with departmental managers in performance management with employees who failed to adhere to the home’s expectations and code of conduct</w:t>
      </w:r>
    </w:p>
    <w:p w14:paraId="00000029" w14:textId="77777777" w:rsidR="00145824" w:rsidRPr="000F74FA" w:rsidRDefault="005754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Prepared WSIB claims and return-to-work / modified work plans</w:t>
      </w:r>
    </w:p>
    <w:p w14:paraId="0000002A" w14:textId="77777777" w:rsidR="00145824" w:rsidRPr="000F74FA" w:rsidRDefault="005754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 xml:space="preserve">Prepared &amp; executed emergency preparedness / pandemic plan for the facilities multi-departmental workforce </w:t>
      </w:r>
    </w:p>
    <w:p w14:paraId="01224CDE" w14:textId="77777777" w:rsidR="00A96413" w:rsidRPr="000F74FA" w:rsidRDefault="00A96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Diffused resident challenging behaviours using person-centred care approach with validation and empathy tools</w:t>
      </w:r>
    </w:p>
    <w:p w14:paraId="0000002B" w14:textId="06D5A89A" w:rsidR="00145824" w:rsidRPr="000F74FA" w:rsidRDefault="00F03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Fielded and m</w:t>
      </w:r>
      <w:r w:rsidR="00A96413" w:rsidRPr="000F74FA">
        <w:t xml:space="preserve">ediated family concerns and complaints to find solutions that lead to positive outcomes for all parties </w:t>
      </w:r>
    </w:p>
    <w:p w14:paraId="0000002D" w14:textId="77777777" w:rsidR="00145824" w:rsidRPr="000F74FA" w:rsidRDefault="00145824"/>
    <w:p w14:paraId="0000002E" w14:textId="6D1430D9" w:rsidR="00145824" w:rsidRPr="000F74FA" w:rsidRDefault="00575486">
      <w:pPr>
        <w:spacing w:after="0"/>
        <w:rPr>
          <w:b/>
        </w:rPr>
      </w:pPr>
      <w:r w:rsidRPr="000F74FA">
        <w:rPr>
          <w:b/>
        </w:rPr>
        <w:t xml:space="preserve">Glengarry Inter-Agency Group Inc. – Recreation &amp; Leisure </w:t>
      </w:r>
      <w:r w:rsidR="000758C2">
        <w:rPr>
          <w:b/>
        </w:rPr>
        <w:t>Manager</w:t>
      </w:r>
    </w:p>
    <w:p w14:paraId="0000002F" w14:textId="77777777" w:rsidR="00145824" w:rsidRPr="000F74FA" w:rsidRDefault="00575486">
      <w:r w:rsidRPr="000F74FA">
        <w:t>2002-2014</w:t>
      </w:r>
    </w:p>
    <w:p w14:paraId="00000030" w14:textId="77777777" w:rsidR="00145824" w:rsidRPr="000F74FA" w:rsidRDefault="00575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Led a team of 2 program coordinators and over 27 volunteers to administer an adult day program for isolated seniors</w:t>
      </w:r>
    </w:p>
    <w:p w14:paraId="00000031" w14:textId="77777777" w:rsidR="00145824" w:rsidRPr="000F74FA" w:rsidRDefault="00575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Responded to Board of Directors with quarterly submissions of progress reports / updates of program successes &amp; shortcomings</w:t>
      </w:r>
    </w:p>
    <w:p w14:paraId="00000032" w14:textId="77777777" w:rsidR="00145824" w:rsidRPr="000F74FA" w:rsidRDefault="00575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Reduced transportation costs by 15% in 3 months through better utilization of volunteer resources</w:t>
      </w:r>
    </w:p>
    <w:p w14:paraId="00000033" w14:textId="77777777" w:rsidR="00145824" w:rsidRPr="000F74FA" w:rsidRDefault="00575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Recruited 15 new volunteers in 3 months by networking with stakeholders and community partners</w:t>
      </w:r>
    </w:p>
    <w:p w14:paraId="00000034" w14:textId="77777777" w:rsidR="00145824" w:rsidRPr="000F74FA" w:rsidRDefault="00575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 xml:space="preserve">Performed initial community health assessments using </w:t>
      </w:r>
      <w:proofErr w:type="spellStart"/>
      <w:r w:rsidRPr="000F74FA">
        <w:t>Canesto</w:t>
      </w:r>
      <w:proofErr w:type="spellEnd"/>
      <w:r w:rsidRPr="000F74FA">
        <w:t xml:space="preserve"> CIMS software tool, via referrals generated from Health Partner Gateway (HPG) and assisted with the formation of person-centered goals &amp; objectives </w:t>
      </w:r>
    </w:p>
    <w:p w14:paraId="00000035" w14:textId="00C21FC7" w:rsidR="00145824" w:rsidRDefault="00575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 xml:space="preserve">Liaised with health and social service agencies and stakeholders to assist in coordinating services for the participants / families </w:t>
      </w:r>
    </w:p>
    <w:p w14:paraId="3249B5F6" w14:textId="77777777" w:rsidR="002F3DE1" w:rsidRPr="000F74FA" w:rsidRDefault="002F3D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36" w14:textId="77777777" w:rsidR="00145824" w:rsidRPr="002F3DE1" w:rsidRDefault="00575486" w:rsidP="002F3DE1">
      <w:pPr>
        <w:rPr>
          <w:b/>
          <w:bCs/>
          <w:sz w:val="24"/>
          <w:szCs w:val="24"/>
          <w:u w:val="single"/>
        </w:rPr>
      </w:pPr>
      <w:r w:rsidRPr="002F3DE1">
        <w:rPr>
          <w:b/>
          <w:bCs/>
          <w:sz w:val="24"/>
          <w:szCs w:val="24"/>
          <w:u w:val="single"/>
        </w:rPr>
        <w:t>EDUCATION, TRAINING, CERTIFICATES &amp; MEMBERSHIPS</w:t>
      </w:r>
    </w:p>
    <w:p w14:paraId="00000037" w14:textId="77777777" w:rsidR="00145824" w:rsidRPr="000F74FA" w:rsidRDefault="00575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Social Service Worker – Gerontology Diploma (St. Lawrence College, 1997)</w:t>
      </w:r>
    </w:p>
    <w:p w14:paraId="00000038" w14:textId="77777777" w:rsidR="00145824" w:rsidRPr="000F74FA" w:rsidRDefault="00575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Certificate in Long Term Care Administrator (CHA Learning)</w:t>
      </w:r>
    </w:p>
    <w:p w14:paraId="00000039" w14:textId="77777777" w:rsidR="00145824" w:rsidRPr="000F74FA" w:rsidRDefault="00575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Active Membership in the Human Resources Professionals Association (HRPA)</w:t>
      </w:r>
    </w:p>
    <w:p w14:paraId="0000003A" w14:textId="77777777" w:rsidR="00145824" w:rsidRPr="000F74FA" w:rsidRDefault="00575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Current Joint Health &amp; Safety Certification</w:t>
      </w:r>
    </w:p>
    <w:p w14:paraId="0000003B" w14:textId="77777777" w:rsidR="00145824" w:rsidRPr="000F74FA" w:rsidRDefault="00575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CPR/First Aid Certification</w:t>
      </w:r>
    </w:p>
    <w:p w14:paraId="0000003C" w14:textId="50D67FB3" w:rsidR="00145824" w:rsidRDefault="00575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F74FA">
        <w:t>Total Quality Management</w:t>
      </w:r>
    </w:p>
    <w:p w14:paraId="4FEDD97E" w14:textId="77777777" w:rsidR="002F3DE1" w:rsidRPr="000F74FA" w:rsidRDefault="002F3DE1" w:rsidP="002F3D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3D" w14:textId="35A66FDA" w:rsidR="00145824" w:rsidRPr="002F3DE1" w:rsidRDefault="000D3590" w:rsidP="002F3DE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 SKILLS</w:t>
      </w:r>
    </w:p>
    <w:p w14:paraId="0000003E" w14:textId="77777777" w:rsidR="00145824" w:rsidRPr="000F74FA" w:rsidRDefault="00145824">
      <w:pPr>
        <w:spacing w:after="0" w:line="240" w:lineRule="auto"/>
        <w:ind w:left="360"/>
      </w:pPr>
    </w:p>
    <w:p w14:paraId="0000003F" w14:textId="77777777" w:rsidR="00145824" w:rsidRPr="000F74FA" w:rsidRDefault="00575486">
      <w:pPr>
        <w:spacing w:after="0" w:line="240" w:lineRule="auto"/>
        <w:ind w:left="360"/>
      </w:pPr>
      <w:r w:rsidRPr="000F74FA">
        <w:t xml:space="preserve">Leadership </w:t>
      </w:r>
      <w:r w:rsidRPr="000F74FA">
        <w:tab/>
      </w:r>
      <w:r w:rsidRPr="000F74FA">
        <w:tab/>
      </w:r>
      <w:r w:rsidRPr="000F74FA">
        <w:tab/>
      </w:r>
      <w:r w:rsidRPr="000F74FA">
        <w:tab/>
      </w:r>
      <w:r w:rsidRPr="000F74FA">
        <w:tab/>
        <w:t xml:space="preserve">Team Building </w:t>
      </w:r>
      <w:r w:rsidRPr="000F74FA">
        <w:tab/>
      </w:r>
      <w:r w:rsidRPr="000F74FA">
        <w:tab/>
      </w:r>
      <w:r w:rsidRPr="000F74FA">
        <w:tab/>
      </w:r>
      <w:r w:rsidRPr="000F74FA">
        <w:tab/>
        <w:t>Process Improvement</w:t>
      </w:r>
    </w:p>
    <w:p w14:paraId="00000040" w14:textId="77777777" w:rsidR="00145824" w:rsidRPr="000F74FA" w:rsidRDefault="00575486">
      <w:pPr>
        <w:spacing w:after="0" w:line="240" w:lineRule="auto"/>
        <w:ind w:left="360"/>
      </w:pPr>
      <w:r w:rsidRPr="000F74FA">
        <w:t xml:space="preserve">Performance Management </w:t>
      </w:r>
      <w:r w:rsidRPr="000F74FA">
        <w:tab/>
      </w:r>
      <w:r w:rsidRPr="000F74FA">
        <w:tab/>
      </w:r>
      <w:r w:rsidRPr="000F74FA">
        <w:tab/>
        <w:t xml:space="preserve">Health &amp; Safety Certified </w:t>
      </w:r>
      <w:r w:rsidRPr="000F74FA">
        <w:tab/>
      </w:r>
      <w:r w:rsidRPr="000F74FA">
        <w:tab/>
        <w:t xml:space="preserve">Conflict Resolution </w:t>
      </w:r>
    </w:p>
    <w:p w14:paraId="00000041" w14:textId="77777777" w:rsidR="00145824" w:rsidRPr="000F74FA" w:rsidRDefault="00575486">
      <w:pPr>
        <w:spacing w:after="0" w:line="240" w:lineRule="auto"/>
        <w:ind w:left="360"/>
      </w:pPr>
      <w:r w:rsidRPr="000F74FA">
        <w:t xml:space="preserve">Training &amp; Development </w:t>
      </w:r>
      <w:r w:rsidRPr="000F74FA">
        <w:tab/>
      </w:r>
      <w:r w:rsidRPr="000F74FA">
        <w:tab/>
      </w:r>
      <w:r w:rsidRPr="000F74FA">
        <w:tab/>
        <w:t xml:space="preserve">Forward Thinking </w:t>
      </w:r>
      <w:r w:rsidRPr="000F74FA">
        <w:tab/>
      </w:r>
      <w:r w:rsidRPr="000F74FA">
        <w:tab/>
      </w:r>
      <w:r w:rsidRPr="000F74FA">
        <w:tab/>
        <w:t xml:space="preserve">Time Management </w:t>
      </w:r>
    </w:p>
    <w:p w14:paraId="00000042" w14:textId="77777777" w:rsidR="00145824" w:rsidRPr="000F74FA" w:rsidRDefault="00575486">
      <w:pPr>
        <w:spacing w:after="0" w:line="240" w:lineRule="auto"/>
        <w:ind w:left="360"/>
      </w:pPr>
      <w:r w:rsidRPr="000F74FA">
        <w:t xml:space="preserve">Organized </w:t>
      </w:r>
      <w:r w:rsidRPr="000F74FA">
        <w:tab/>
      </w:r>
      <w:r w:rsidRPr="000F74FA">
        <w:tab/>
      </w:r>
      <w:r w:rsidRPr="000F74FA">
        <w:tab/>
      </w:r>
      <w:r w:rsidRPr="000F74FA">
        <w:tab/>
      </w:r>
      <w:r w:rsidRPr="000F74FA">
        <w:tab/>
        <w:t xml:space="preserve">Technically Savvy </w:t>
      </w:r>
      <w:r w:rsidRPr="000F74FA">
        <w:tab/>
      </w:r>
      <w:r w:rsidRPr="000F74FA">
        <w:tab/>
      </w:r>
      <w:r w:rsidRPr="000F74FA">
        <w:tab/>
        <w:t>Collaborator</w:t>
      </w:r>
    </w:p>
    <w:p w14:paraId="00000043" w14:textId="77777777" w:rsidR="00145824" w:rsidRPr="000F74FA" w:rsidRDefault="00575486">
      <w:pPr>
        <w:spacing w:after="0" w:line="240" w:lineRule="auto"/>
        <w:ind w:left="360"/>
      </w:pPr>
      <w:r w:rsidRPr="000F74FA">
        <w:t xml:space="preserve">Multi-Tasker </w:t>
      </w:r>
      <w:r w:rsidRPr="000F74FA">
        <w:tab/>
      </w:r>
      <w:r w:rsidRPr="000F74FA">
        <w:tab/>
      </w:r>
      <w:r w:rsidRPr="000F74FA">
        <w:tab/>
      </w:r>
      <w:r w:rsidRPr="000F74FA">
        <w:tab/>
        <w:t xml:space="preserve">Risk Management </w:t>
      </w:r>
      <w:r w:rsidRPr="000F74FA">
        <w:tab/>
      </w:r>
      <w:r w:rsidRPr="000F74FA">
        <w:tab/>
      </w:r>
      <w:r w:rsidRPr="000F74FA">
        <w:tab/>
        <w:t>Analytical Thinker</w:t>
      </w:r>
    </w:p>
    <w:p w14:paraId="00000044" w14:textId="77777777" w:rsidR="00145824" w:rsidRPr="000F74FA" w:rsidRDefault="00575486">
      <w:pPr>
        <w:spacing w:after="0" w:line="240" w:lineRule="auto"/>
        <w:ind w:left="360"/>
      </w:pPr>
      <w:r w:rsidRPr="000F74FA">
        <w:t xml:space="preserve">Effective Communicator </w:t>
      </w:r>
      <w:r w:rsidRPr="000F74FA">
        <w:tab/>
      </w:r>
      <w:r w:rsidRPr="000F74FA">
        <w:tab/>
      </w:r>
      <w:r w:rsidRPr="000F74FA">
        <w:tab/>
        <w:t xml:space="preserve">Public Speaking </w:t>
      </w:r>
      <w:r w:rsidRPr="000F74FA">
        <w:tab/>
      </w:r>
      <w:r w:rsidRPr="000F74FA">
        <w:tab/>
      </w:r>
      <w:r w:rsidRPr="000F74FA">
        <w:tab/>
      </w:r>
      <w:r w:rsidRPr="000F74FA">
        <w:tab/>
        <w:t>Confidentiality</w:t>
      </w:r>
    </w:p>
    <w:p w14:paraId="00000045" w14:textId="77777777" w:rsidR="00145824" w:rsidRPr="000F74FA" w:rsidRDefault="00575486">
      <w:pPr>
        <w:spacing w:after="0" w:line="240" w:lineRule="auto"/>
        <w:ind w:left="360"/>
      </w:pPr>
      <w:r w:rsidRPr="000F74FA">
        <w:t xml:space="preserve">Diplomacy </w:t>
      </w:r>
      <w:r w:rsidRPr="000F74FA">
        <w:tab/>
      </w:r>
      <w:r w:rsidRPr="000F74FA">
        <w:tab/>
      </w:r>
      <w:r w:rsidRPr="000F74FA">
        <w:tab/>
      </w:r>
      <w:r w:rsidRPr="000F74FA">
        <w:tab/>
      </w:r>
      <w:r w:rsidRPr="000F74FA">
        <w:tab/>
        <w:t xml:space="preserve">Resilient </w:t>
      </w:r>
      <w:r w:rsidRPr="000F74FA">
        <w:tab/>
      </w:r>
      <w:r w:rsidRPr="000F74FA">
        <w:tab/>
      </w:r>
      <w:r w:rsidRPr="000F74FA">
        <w:tab/>
      </w:r>
      <w:r w:rsidRPr="000F74FA">
        <w:tab/>
        <w:t>Adaptability / Versatility</w:t>
      </w:r>
    </w:p>
    <w:p w14:paraId="00000046" w14:textId="77777777" w:rsidR="00145824" w:rsidRPr="000F74FA" w:rsidRDefault="00575486">
      <w:pPr>
        <w:spacing w:after="0" w:line="240" w:lineRule="auto"/>
        <w:ind w:left="360"/>
      </w:pPr>
      <w:r w:rsidRPr="000F74FA">
        <w:t xml:space="preserve">Strategic Planning </w:t>
      </w:r>
      <w:r w:rsidRPr="000F74FA">
        <w:tab/>
      </w:r>
      <w:r w:rsidRPr="000F74FA">
        <w:tab/>
      </w:r>
      <w:r w:rsidRPr="000F74FA">
        <w:tab/>
      </w:r>
      <w:r w:rsidRPr="000F74FA">
        <w:tab/>
        <w:t xml:space="preserve">Policy &amp; Procedure Writing </w:t>
      </w:r>
      <w:r w:rsidRPr="000F74FA">
        <w:tab/>
      </w:r>
      <w:r w:rsidRPr="000F74FA">
        <w:tab/>
        <w:t>Change Management</w:t>
      </w:r>
    </w:p>
    <w:p w14:paraId="00000047" w14:textId="204C67AB" w:rsidR="00145824" w:rsidRPr="000F74FA" w:rsidRDefault="00575486">
      <w:pPr>
        <w:spacing w:after="0" w:line="240" w:lineRule="auto"/>
        <w:ind w:firstLine="360"/>
      </w:pPr>
      <w:r w:rsidRPr="000F74FA">
        <w:t>Benefits &amp; Payroll Administration</w:t>
      </w:r>
      <w:r w:rsidR="00CD15A2" w:rsidRPr="000F74FA">
        <w:tab/>
      </w:r>
      <w:r w:rsidR="00CD15A2" w:rsidRPr="000F74FA">
        <w:tab/>
        <w:t>Empathetic</w:t>
      </w:r>
    </w:p>
    <w:sectPr w:rsidR="00145824" w:rsidRPr="000F74FA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C9C97" w14:textId="77777777" w:rsidR="00F03443" w:rsidRDefault="00F03443">
      <w:pPr>
        <w:spacing w:after="0" w:line="240" w:lineRule="auto"/>
      </w:pPr>
      <w:r>
        <w:separator/>
      </w:r>
    </w:p>
  </w:endnote>
  <w:endnote w:type="continuationSeparator" w:id="0">
    <w:p w14:paraId="2BB68D93" w14:textId="77777777" w:rsidR="00F03443" w:rsidRDefault="00F0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DC1AD" w:rsidR="00145824" w:rsidRDefault="001458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77777777" w:rsidR="00145824" w:rsidRDefault="001458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145824" w:rsidRDefault="001458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39539" w14:textId="77777777" w:rsidR="00F03443" w:rsidRDefault="00F03443">
      <w:pPr>
        <w:spacing w:after="0" w:line="240" w:lineRule="auto"/>
      </w:pPr>
      <w:r>
        <w:separator/>
      </w:r>
    </w:p>
  </w:footnote>
  <w:footnote w:type="continuationSeparator" w:id="0">
    <w:p w14:paraId="0D47C464" w14:textId="77777777" w:rsidR="00F03443" w:rsidRDefault="00F03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7D9BBA49" w:rsidR="00145824" w:rsidRDefault="001458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CE5"/>
    <w:multiLevelType w:val="multilevel"/>
    <w:tmpl w:val="A434E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5C5C16"/>
    <w:multiLevelType w:val="multilevel"/>
    <w:tmpl w:val="08F03D4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6A6375"/>
    <w:multiLevelType w:val="multilevel"/>
    <w:tmpl w:val="94BC6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7864BF"/>
    <w:multiLevelType w:val="multilevel"/>
    <w:tmpl w:val="77463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235F1B"/>
    <w:multiLevelType w:val="multilevel"/>
    <w:tmpl w:val="ABE87EF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824"/>
    <w:rsid w:val="000758C2"/>
    <w:rsid w:val="000D3590"/>
    <w:rsid w:val="000F74FA"/>
    <w:rsid w:val="00145824"/>
    <w:rsid w:val="001B2A9D"/>
    <w:rsid w:val="002F3DE1"/>
    <w:rsid w:val="00341FB9"/>
    <w:rsid w:val="00575486"/>
    <w:rsid w:val="005A3C61"/>
    <w:rsid w:val="006344D7"/>
    <w:rsid w:val="007471B2"/>
    <w:rsid w:val="009221D8"/>
    <w:rsid w:val="009B1D55"/>
    <w:rsid w:val="00A31A98"/>
    <w:rsid w:val="00A96413"/>
    <w:rsid w:val="00BB1ECF"/>
    <w:rsid w:val="00CD15A2"/>
    <w:rsid w:val="00DD7C62"/>
    <w:rsid w:val="00F03290"/>
    <w:rsid w:val="00F0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01D9"/>
  <w15:docId w15:val="{9325A294-4E3E-4AFE-9358-406E6C62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0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0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0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0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D20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D20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7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68C"/>
  </w:style>
  <w:style w:type="paragraph" w:styleId="Footer">
    <w:name w:val="footer"/>
    <w:basedOn w:val="Normal"/>
    <w:link w:val="FooterChar"/>
    <w:uiPriority w:val="99"/>
    <w:unhideWhenUsed/>
    <w:rsid w:val="00D37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68C"/>
  </w:style>
  <w:style w:type="paragraph" w:styleId="NoSpacing">
    <w:name w:val="No Spacing"/>
    <w:link w:val="NoSpacingChar"/>
    <w:uiPriority w:val="1"/>
    <w:qFormat/>
    <w:rsid w:val="00D3768C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376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1D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06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2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D206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D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0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20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206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D206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D206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D20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1D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1D206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D206B"/>
    <w:rPr>
      <w:i/>
      <w:iCs/>
      <w:color w:val="404040" w:themeColor="text1" w:themeTint="BF"/>
      <w:u w:val="single"/>
    </w:rPr>
  </w:style>
  <w:style w:type="character" w:styleId="Emphasis">
    <w:name w:val="Emphasis"/>
    <w:basedOn w:val="DefaultParagraphFont"/>
    <w:uiPriority w:val="20"/>
    <w:qFormat/>
    <w:rsid w:val="001D206B"/>
    <w:rPr>
      <w:i/>
      <w:iCs/>
    </w:rPr>
  </w:style>
  <w:style w:type="character" w:styleId="Strong">
    <w:name w:val="Strong"/>
    <w:basedOn w:val="DefaultParagraphFont"/>
    <w:uiPriority w:val="22"/>
    <w:qFormat/>
    <w:rsid w:val="001D206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D20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06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0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06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D206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D206B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D206B"/>
    <w:rPr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AA7A69"/>
    <w:rPr>
      <w:color w:val="44546A" w:themeColor="text2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22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essica-valade-97a32493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essica-valade-97a324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TQjKmaxcnLOMvg5cZvZyd7jWwQ==">AMUW2mWVsojQKFDwGS4giGBFVhwdIsxRaDwa3nWJAvnyLHh/NzBP1J33yJfnjZ6kss31P6R7VTRn6SP80BOoDxhN86nFs42mE6/mhvnXBElqIy3DumValA4=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Valade</dc:creator>
  <cp:lastModifiedBy>HR Dept</cp:lastModifiedBy>
  <cp:revision>17</cp:revision>
  <dcterms:created xsi:type="dcterms:W3CDTF">2021-10-18T14:19:00Z</dcterms:created>
  <dcterms:modified xsi:type="dcterms:W3CDTF">2021-10-28T16:25:00Z</dcterms:modified>
</cp:coreProperties>
</file>