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C743BD" wp14:paraId="2C078E63" wp14:textId="1B3BD587">
      <w:pPr>
        <w:pStyle w:val="Title"/>
      </w:pPr>
      <w:r w:rsidR="68315863">
        <w:rPr/>
        <w:t xml:space="preserve">SPOT Program </w:t>
      </w:r>
      <w:r w:rsidR="68315863">
        <w:rPr/>
        <w:t>Development</w:t>
      </w:r>
      <w:r w:rsidR="68315863">
        <w:rPr/>
        <w:t xml:space="preserve"> Report</w:t>
      </w:r>
      <w:r w:rsidR="199C076B">
        <w:rPr/>
        <w:t xml:space="preserve"> (Structure)</w:t>
      </w:r>
    </w:p>
    <w:p w:rsidR="68315863" w:rsidP="73C743BD" w:rsidRDefault="68315863" w14:paraId="3858894E" w14:textId="3C905F73">
      <w:pPr>
        <w:pStyle w:val="Heading1"/>
        <w:numPr>
          <w:ilvl w:val="0"/>
          <w:numId w:val="1"/>
        </w:numPr>
        <w:rPr/>
      </w:pPr>
      <w:r w:rsidR="68315863">
        <w:rPr/>
        <w:t>Introduction</w:t>
      </w:r>
    </w:p>
    <w:p w:rsidR="68315863" w:rsidP="73C743BD" w:rsidRDefault="68315863" w14:paraId="12EBAC7A" w14:textId="2F827B0A">
      <w:pPr>
        <w:pStyle w:val="Heading2"/>
      </w:pPr>
      <w:r w:rsidR="68315863">
        <w:rPr/>
        <w:t>1.1 Context and Motivation</w:t>
      </w:r>
    </w:p>
    <w:p w:rsidR="71AB72E8" w:rsidP="73C743BD" w:rsidRDefault="71AB72E8" w14:paraId="5F3D578E" w14:textId="0BDAE16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3C743BD" w:rsidR="71AB72E8">
        <w:rPr>
          <w:sz w:val="24"/>
          <w:szCs w:val="24"/>
        </w:rPr>
        <w:t>Why SPOT</w:t>
      </w:r>
      <w:r w:rsidRPr="73C743BD" w:rsidR="0D7B4625">
        <w:rPr>
          <w:sz w:val="24"/>
          <w:szCs w:val="24"/>
        </w:rPr>
        <w:t xml:space="preserve"> as a quadruped robot?</w:t>
      </w:r>
    </w:p>
    <w:p w:rsidR="68315863" w:rsidP="73C743BD" w:rsidRDefault="68315863" w14:paraId="76312FC1" w14:textId="7210B9A1">
      <w:pPr>
        <w:pStyle w:val="Heading2"/>
      </w:pPr>
      <w:r w:rsidR="68315863">
        <w:rPr/>
        <w:t>1.2 Objectives</w:t>
      </w:r>
    </w:p>
    <w:p w:rsidR="28287599" w:rsidP="73C743BD" w:rsidRDefault="28287599" w14:paraId="77755BC7" w14:textId="74607521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73C743BD" w:rsidR="28287599">
        <w:rPr>
          <w:noProof w:val="0"/>
          <w:lang w:val="en-US"/>
        </w:rPr>
        <w:t xml:space="preserve">Use </w:t>
      </w:r>
      <w:r w:rsidRPr="73C743BD" w:rsidR="28287599">
        <w:rPr>
          <w:noProof w:val="0"/>
          <w:lang w:val="en-US"/>
        </w:rPr>
        <w:t>AprilTags</w:t>
      </w:r>
      <w:r w:rsidRPr="73C743BD" w:rsidR="28287599">
        <w:rPr>
          <w:noProof w:val="0"/>
          <w:lang w:val="en-US"/>
        </w:rPr>
        <w:t xml:space="preserve"> for</w:t>
      </w:r>
      <w:r w:rsidRPr="73C743BD" w:rsidR="0451F922">
        <w:rPr>
          <w:noProof w:val="0"/>
          <w:lang w:val="en-US"/>
        </w:rPr>
        <w:t xml:space="preserve"> detection of</w:t>
      </w:r>
      <w:r w:rsidRPr="73C743BD" w:rsidR="28287599">
        <w:rPr>
          <w:noProof w:val="0"/>
          <w:lang w:val="en-US"/>
        </w:rPr>
        <w:t xml:space="preserve"> </w:t>
      </w:r>
      <w:r w:rsidRPr="73C743BD" w:rsidR="7FB86C44">
        <w:rPr>
          <w:noProof w:val="0"/>
          <w:lang w:val="en-US"/>
        </w:rPr>
        <w:t>way pointing</w:t>
      </w:r>
      <w:r w:rsidRPr="73C743BD" w:rsidR="28287599">
        <w:rPr>
          <w:noProof w:val="0"/>
          <w:lang w:val="en-US"/>
        </w:rPr>
        <w:t xml:space="preserve"> zones.</w:t>
      </w:r>
    </w:p>
    <w:p w:rsidR="7B666E84" w:rsidP="73C743BD" w:rsidRDefault="7B666E84" w14:paraId="6D149C65" w14:textId="1F85922F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73C743BD" w:rsidR="7B666E84">
        <w:rPr>
          <w:noProof w:val="0"/>
          <w:lang w:val="en-US"/>
        </w:rPr>
        <w:t xml:space="preserve">At a tagged </w:t>
      </w:r>
      <w:r w:rsidRPr="73C743BD" w:rsidR="05EA7C59">
        <w:rPr>
          <w:noProof w:val="0"/>
          <w:lang w:val="en-US"/>
        </w:rPr>
        <w:t>location</w:t>
      </w:r>
      <w:r w:rsidRPr="73C743BD" w:rsidR="7B666E84">
        <w:rPr>
          <w:noProof w:val="0"/>
          <w:lang w:val="en-US"/>
        </w:rPr>
        <w:t xml:space="preserve">, perform pose-hold + </w:t>
      </w:r>
      <w:r w:rsidRPr="73C743BD" w:rsidR="182B92B1">
        <w:rPr>
          <w:noProof w:val="0"/>
          <w:lang w:val="en-US"/>
        </w:rPr>
        <w:t>360° Photo</w:t>
      </w:r>
      <w:r w:rsidRPr="73C743BD" w:rsidR="7B666E84">
        <w:rPr>
          <w:noProof w:val="0"/>
          <w:lang w:val="en-US"/>
        </w:rPr>
        <w:t xml:space="preserve"> + audio note.</w:t>
      </w:r>
    </w:p>
    <w:p w:rsidR="68315863" w:rsidP="73C743BD" w:rsidRDefault="68315863" w14:paraId="58930764" w14:textId="3D6CFDE8">
      <w:pPr>
        <w:pStyle w:val="Heading1"/>
      </w:pPr>
      <w:r w:rsidR="68315863">
        <w:rPr/>
        <w:t>2. System Overview</w:t>
      </w:r>
    </w:p>
    <w:p w:rsidR="68315863" w:rsidP="73C743BD" w:rsidRDefault="68315863" w14:paraId="0868326E" w14:textId="7F86076F">
      <w:pPr>
        <w:pStyle w:val="Heading2"/>
      </w:pPr>
      <w:r w:rsidR="68315863">
        <w:rPr/>
        <w:t>2.1 Hardware</w:t>
      </w:r>
    </w:p>
    <w:p w:rsidR="75E1760B" w:rsidP="73C743BD" w:rsidRDefault="75E1760B" w14:paraId="42670BE8" w14:textId="6FB10AF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3C743BD" w:rsidR="75E1760B">
        <w:rPr>
          <w:sz w:val="24"/>
          <w:szCs w:val="24"/>
        </w:rPr>
        <w:t>About SPOT</w:t>
      </w:r>
    </w:p>
    <w:p w:rsidR="75E1760B" w:rsidP="73C743BD" w:rsidRDefault="75E1760B" w14:paraId="442675DB" w14:textId="55E37F0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3C743BD" w:rsidR="75E1760B">
        <w:rPr>
          <w:sz w:val="24"/>
          <w:szCs w:val="24"/>
        </w:rPr>
        <w:t>Cameras</w:t>
      </w:r>
    </w:p>
    <w:p w:rsidR="511DA95F" w:rsidP="73C743BD" w:rsidRDefault="511DA95F" w14:paraId="47E81AE4" w14:textId="1D3042C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3C743BD" w:rsidR="511DA95F">
        <w:rPr>
          <w:sz w:val="24"/>
          <w:szCs w:val="24"/>
        </w:rPr>
        <w:t>Payload Integration (Ricoh Theta)</w:t>
      </w:r>
    </w:p>
    <w:p w:rsidR="73C743BD" w:rsidP="73C743BD" w:rsidRDefault="73C743BD" w14:paraId="365666D2" w14:textId="71F18E9D">
      <w:pPr>
        <w:pStyle w:val="Normal"/>
        <w:ind w:left="0"/>
        <w:rPr>
          <w:sz w:val="24"/>
          <w:szCs w:val="24"/>
        </w:rPr>
      </w:pPr>
    </w:p>
    <w:p w:rsidR="68315863" w:rsidP="73C743BD" w:rsidRDefault="68315863" w14:paraId="07E8C361" w14:textId="156473C0">
      <w:pPr>
        <w:pStyle w:val="Heading2"/>
      </w:pPr>
      <w:r w:rsidR="68315863">
        <w:rPr/>
        <w:t>2.2 Software</w:t>
      </w:r>
      <w:r w:rsidR="269B0D1D">
        <w:rPr/>
        <w:t xml:space="preserve"> and API’s</w:t>
      </w:r>
    </w:p>
    <w:p w:rsidR="4377E980" w:rsidP="73C743BD" w:rsidRDefault="4377E980" w14:paraId="73A7403F" w14:textId="3F4860B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3C743BD" w:rsidR="4377E980">
        <w:rPr>
          <w:sz w:val="24"/>
          <w:szCs w:val="24"/>
        </w:rPr>
        <w:t>OS, Python, SDK version</w:t>
      </w:r>
    </w:p>
    <w:p w:rsidR="4377E980" w:rsidP="73C743BD" w:rsidRDefault="4377E980" w14:paraId="2D2B70D3" w14:textId="3EFD43E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3C743BD" w:rsidR="4377E980">
        <w:rPr>
          <w:sz w:val="24"/>
          <w:szCs w:val="24"/>
        </w:rPr>
        <w:t>Libraries</w:t>
      </w:r>
    </w:p>
    <w:p w:rsidR="4377E980" w:rsidP="73C743BD" w:rsidRDefault="4377E980" w14:paraId="01172139" w14:textId="016B91D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3C743BD" w:rsidR="4377E980">
        <w:rPr>
          <w:sz w:val="24"/>
          <w:szCs w:val="24"/>
        </w:rPr>
        <w:t xml:space="preserve">Services </w:t>
      </w:r>
    </w:p>
    <w:p w:rsidR="73C743BD" w:rsidP="73C743BD" w:rsidRDefault="73C743BD" w14:paraId="3394B34C" w14:textId="39795F20">
      <w:pPr>
        <w:pStyle w:val="ListParagraph"/>
        <w:ind w:left="720"/>
        <w:rPr>
          <w:sz w:val="24"/>
          <w:szCs w:val="24"/>
        </w:rPr>
      </w:pPr>
    </w:p>
    <w:p w:rsidR="68315863" w:rsidP="73C743BD" w:rsidRDefault="68315863" w14:paraId="55CDED6B" w14:textId="7273B784">
      <w:pPr>
        <w:pStyle w:val="Heading1"/>
      </w:pPr>
      <w:r w:rsidR="68315863">
        <w:rPr/>
        <w:t>3. Methods and Implementation</w:t>
      </w:r>
    </w:p>
    <w:p w:rsidR="47242426" w:rsidP="73C743BD" w:rsidRDefault="47242426" w14:paraId="75E9E717" w14:textId="264FC1CF">
      <w:pPr>
        <w:pStyle w:val="Heading2"/>
      </w:pPr>
      <w:r w:rsidR="47242426">
        <w:rPr/>
        <w:t>3.1 Machine Control</w:t>
      </w:r>
    </w:p>
    <w:p w:rsidR="47242426" w:rsidP="73C743BD" w:rsidRDefault="47242426" w14:paraId="0443F7EF" w14:textId="2C8825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3C743BD" w:rsidR="47242426">
        <w:rPr>
          <w:sz w:val="24"/>
          <w:szCs w:val="24"/>
        </w:rPr>
        <w:t>Different modes: Manual mode (WASD), Autonomous mode (Following Tag)</w:t>
      </w:r>
    </w:p>
    <w:p w:rsidR="47242426" w:rsidP="73C743BD" w:rsidRDefault="47242426" w14:paraId="0461FC80" w14:textId="48115F8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3C743BD" w:rsidR="47242426">
        <w:rPr>
          <w:sz w:val="24"/>
          <w:szCs w:val="24"/>
        </w:rPr>
        <w:t>Keyboard Input : toggle menu</w:t>
      </w:r>
    </w:p>
    <w:p w:rsidR="73C743BD" w:rsidP="73C743BD" w:rsidRDefault="73C743BD" w14:paraId="6762ABCE" w14:textId="4E990977">
      <w:pPr>
        <w:pStyle w:val="Normal"/>
      </w:pPr>
    </w:p>
    <w:p w:rsidR="68315863" w:rsidP="73C743BD" w:rsidRDefault="68315863" w14:paraId="4C270A16" w14:textId="64BDFF82">
      <w:pPr>
        <w:pStyle w:val="Heading2"/>
      </w:pPr>
      <w:r w:rsidR="68315863">
        <w:rPr/>
        <w:t>3.</w:t>
      </w:r>
      <w:r w:rsidR="0FD5F5C8">
        <w:rPr/>
        <w:t>2</w:t>
      </w:r>
      <w:r w:rsidR="68315863">
        <w:rPr/>
        <w:t xml:space="preserve"> </w:t>
      </w:r>
      <w:r w:rsidR="68315863">
        <w:rPr/>
        <w:t>Perception :</w:t>
      </w:r>
      <w:r w:rsidR="68315863">
        <w:rPr/>
        <w:t xml:space="preserve"> </w:t>
      </w:r>
      <w:r w:rsidR="68315863">
        <w:rPr/>
        <w:t>AprilTag</w:t>
      </w:r>
      <w:r w:rsidR="68315863">
        <w:rPr/>
        <w:t>/Fiducial Detection</w:t>
      </w:r>
    </w:p>
    <w:p w:rsidR="10389859" w:rsidP="73C743BD" w:rsidRDefault="10389859" w14:paraId="0269C152" w14:textId="77DC7A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C743BD" w:rsidR="10389859">
        <w:rPr>
          <w:sz w:val="24"/>
          <w:szCs w:val="24"/>
        </w:rPr>
        <w:t xml:space="preserve">Cameras, Image </w:t>
      </w:r>
      <w:r w:rsidRPr="73C743BD" w:rsidR="10389859">
        <w:rPr>
          <w:sz w:val="24"/>
          <w:szCs w:val="24"/>
        </w:rPr>
        <w:t>processessing</w:t>
      </w:r>
      <w:r w:rsidRPr="73C743BD" w:rsidR="10389859">
        <w:rPr>
          <w:sz w:val="24"/>
          <w:szCs w:val="24"/>
        </w:rPr>
        <w:t xml:space="preserve"> </w:t>
      </w:r>
    </w:p>
    <w:p w:rsidR="10389859" w:rsidP="73C743BD" w:rsidRDefault="10389859" w14:paraId="093729A4" w14:textId="174861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C743BD" w:rsidR="10389859">
        <w:rPr>
          <w:sz w:val="24"/>
          <w:szCs w:val="24"/>
        </w:rPr>
        <w:t>AprilTag</w:t>
      </w:r>
      <w:r w:rsidRPr="73C743BD" w:rsidR="10389859">
        <w:rPr>
          <w:sz w:val="24"/>
          <w:szCs w:val="24"/>
        </w:rPr>
        <w:t xml:space="preserve"> family</w:t>
      </w:r>
    </w:p>
    <w:p w:rsidR="10389859" w:rsidP="73C743BD" w:rsidRDefault="10389859" w14:paraId="4DB169B3" w14:textId="2C29BCF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C743BD" w:rsidR="10389859">
        <w:rPr>
          <w:sz w:val="24"/>
          <w:szCs w:val="24"/>
        </w:rPr>
        <w:t>Tag ID detection, Camera output</w:t>
      </w:r>
    </w:p>
    <w:p w:rsidR="5B14C4FF" w:rsidP="73C743BD" w:rsidRDefault="5B14C4FF" w14:paraId="38DCDB61" w14:textId="17283162">
      <w:pPr>
        <w:pStyle w:val="Heading2"/>
      </w:pPr>
      <w:r w:rsidR="5B14C4FF">
        <w:rPr/>
        <w:t xml:space="preserve">3.3 Safety </w:t>
      </w:r>
    </w:p>
    <w:p w:rsidR="5B14C4FF" w:rsidP="73C743BD" w:rsidRDefault="5B14C4FF" w14:paraId="3A6164C0" w14:textId="268D271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C743BD" w:rsidR="5B14C4FF">
        <w:rPr>
          <w:sz w:val="24"/>
          <w:szCs w:val="24"/>
        </w:rPr>
        <w:t>Toggle power</w:t>
      </w:r>
    </w:p>
    <w:p w:rsidR="5B14C4FF" w:rsidP="73C743BD" w:rsidRDefault="5B14C4FF" w14:paraId="7AEE7BCC" w14:textId="50BC4D6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C743BD" w:rsidR="5B14C4FF">
        <w:rPr>
          <w:sz w:val="24"/>
          <w:szCs w:val="24"/>
        </w:rPr>
        <w:t>Motor on/off</w:t>
      </w:r>
    </w:p>
    <w:p w:rsidR="5B14C4FF" w:rsidP="73C743BD" w:rsidRDefault="5B14C4FF" w14:paraId="38F7F5C7" w14:textId="293E7C0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C743BD" w:rsidR="5B14C4FF">
        <w:rPr>
          <w:sz w:val="24"/>
          <w:szCs w:val="24"/>
        </w:rPr>
        <w:t>Toggle lease</w:t>
      </w:r>
    </w:p>
    <w:p w:rsidR="5B14C4FF" w:rsidP="73C743BD" w:rsidRDefault="5B14C4FF" w14:paraId="1800DF3A" w14:textId="3B48DA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3C743BD" w:rsidR="5B14C4FF">
        <w:rPr>
          <w:sz w:val="24"/>
          <w:szCs w:val="24"/>
        </w:rPr>
        <w:t>E-Stop</w:t>
      </w:r>
    </w:p>
    <w:p w:rsidR="5B14C4FF" w:rsidP="73C743BD" w:rsidRDefault="5B14C4FF" w14:paraId="2E1B8147" w14:textId="2BECC831">
      <w:pPr>
        <w:pStyle w:val="Heading2"/>
      </w:pPr>
      <w:r w:rsidR="5B14C4FF">
        <w:rPr/>
        <w:t>3.4 Payload integration</w:t>
      </w:r>
      <w:r w:rsidR="46855E27">
        <w:rPr/>
        <w:t xml:space="preserve"> (Optional)</w:t>
      </w:r>
    </w:p>
    <w:p w:rsidR="5B14C4FF" w:rsidP="73C743BD" w:rsidRDefault="5B14C4FF" w14:paraId="698D071C" w14:textId="1E312A0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3C743BD" w:rsidR="5B14C4FF">
        <w:rPr>
          <w:sz w:val="24"/>
          <w:szCs w:val="24"/>
        </w:rPr>
        <w:t>Ricoh Theta</w:t>
      </w:r>
    </w:p>
    <w:p w:rsidR="1CC3D20B" w:rsidP="73C743BD" w:rsidRDefault="1CC3D20B" w14:paraId="6A2C12CA" w14:textId="11BD5E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3C743BD" w:rsidR="1CC3D20B">
        <w:rPr>
          <w:sz w:val="24"/>
          <w:szCs w:val="24"/>
        </w:rPr>
        <w:t xml:space="preserve">Payload registration and </w:t>
      </w:r>
      <w:r w:rsidRPr="73C743BD" w:rsidR="7C98BA47">
        <w:rPr>
          <w:sz w:val="24"/>
          <w:szCs w:val="24"/>
        </w:rPr>
        <w:t>authentication</w:t>
      </w:r>
    </w:p>
    <w:p w:rsidR="7C98BA47" w:rsidP="73C743BD" w:rsidRDefault="7C98BA47" w14:paraId="15D95C09" w14:textId="3D09A82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3C743BD" w:rsidR="7C98BA47">
        <w:rPr>
          <w:sz w:val="24"/>
          <w:szCs w:val="24"/>
        </w:rPr>
        <w:t>Live preview stream and capture</w:t>
      </w:r>
    </w:p>
    <w:p w:rsidR="73C743BD" w:rsidP="73C743BD" w:rsidRDefault="73C743BD" w14:paraId="1EA04CEC" w14:textId="7492E983">
      <w:pPr>
        <w:pStyle w:val="ListParagraph"/>
        <w:ind w:left="720"/>
        <w:rPr>
          <w:sz w:val="24"/>
          <w:szCs w:val="24"/>
        </w:rPr>
      </w:pPr>
    </w:p>
    <w:p w:rsidR="7C98BA47" w:rsidP="73C743BD" w:rsidRDefault="7C98BA47" w14:paraId="6F425B2B" w14:textId="768C33D4">
      <w:pPr>
        <w:pStyle w:val="Heading2"/>
      </w:pPr>
      <w:r w:rsidR="7C98BA47">
        <w:rPr/>
        <w:t xml:space="preserve">3.5 Logging and diagnostics </w:t>
      </w:r>
    </w:p>
    <w:p w:rsidR="7C98BA47" w:rsidP="73C743BD" w:rsidRDefault="7C98BA47" w14:paraId="67670947" w14:textId="5352ED1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3C743BD" w:rsidR="7C98BA47">
        <w:rPr>
          <w:sz w:val="24"/>
          <w:szCs w:val="24"/>
        </w:rPr>
        <w:t>Single line status update</w:t>
      </w:r>
    </w:p>
    <w:p w:rsidR="7C98BA47" w:rsidP="73C743BD" w:rsidRDefault="7C98BA47" w14:paraId="3353EADC" w14:textId="567E3B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3C743BD" w:rsidR="7C98BA47">
        <w:rPr>
          <w:sz w:val="24"/>
          <w:szCs w:val="24"/>
        </w:rPr>
        <w:t>Updates: Tag detected/ID, RPC time out errors</w:t>
      </w:r>
    </w:p>
    <w:p w:rsidR="56954E0C" w:rsidP="73C743BD" w:rsidRDefault="56954E0C" w14:paraId="22AE6987" w14:textId="453AD1CF">
      <w:pPr>
        <w:pStyle w:val="Heading1"/>
      </w:pPr>
      <w:r w:rsidR="56954E0C">
        <w:rPr/>
        <w:t xml:space="preserve">4. Experiments </w:t>
      </w:r>
    </w:p>
    <w:p w:rsidR="56954E0C" w:rsidP="73C743BD" w:rsidRDefault="56954E0C" w14:paraId="4E8594B7" w14:textId="0882CE77">
      <w:pPr>
        <w:pStyle w:val="Heading2"/>
      </w:pPr>
      <w:r w:rsidR="56954E0C">
        <w:rPr/>
        <w:t xml:space="preserve">4.1 Test scenarios </w:t>
      </w:r>
    </w:p>
    <w:p w:rsidR="56954E0C" w:rsidP="73C743BD" w:rsidRDefault="56954E0C" w14:paraId="342D062F" w14:textId="2C5D16F2">
      <w:pPr>
        <w:pStyle w:val="Heading2"/>
      </w:pPr>
      <w:r w:rsidR="56954E0C">
        <w:rPr/>
        <w:t>4.2 Metrics and Measurements</w:t>
      </w:r>
    </w:p>
    <w:p w:rsidR="56954E0C" w:rsidP="73C743BD" w:rsidRDefault="56954E0C" w14:paraId="0968EFFC" w14:textId="5D9036A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>Detection latency, frame rate</w:t>
      </w:r>
    </w:p>
    <w:p w:rsidR="56954E0C" w:rsidP="73C743BD" w:rsidRDefault="56954E0C" w14:paraId="53B6E7F1" w14:textId="0508A418">
      <w:pPr>
        <w:pStyle w:val="Heading2"/>
      </w:pPr>
      <w:r w:rsidR="56954E0C">
        <w:rPr/>
        <w:t>4.3 Procedure</w:t>
      </w:r>
    </w:p>
    <w:p w:rsidR="56954E0C" w:rsidP="73C743BD" w:rsidRDefault="56954E0C" w14:paraId="6285E58D" w14:textId="09D6F17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 xml:space="preserve">Step </w:t>
      </w:r>
      <w:r w:rsidRPr="73C743BD" w:rsidR="56954E0C">
        <w:rPr>
          <w:sz w:val="24"/>
          <w:szCs w:val="24"/>
        </w:rPr>
        <w:t>by  step</w:t>
      </w:r>
      <w:r w:rsidRPr="73C743BD" w:rsidR="56954E0C">
        <w:rPr>
          <w:sz w:val="24"/>
          <w:szCs w:val="24"/>
        </w:rPr>
        <w:t xml:space="preserve"> testing, data collection</w:t>
      </w:r>
    </w:p>
    <w:p w:rsidR="7E281D38" w:rsidP="73C743BD" w:rsidRDefault="7E281D38" w14:paraId="32D24701" w14:textId="04AE269F">
      <w:pPr>
        <w:pStyle w:val="Heading2"/>
      </w:pPr>
      <w:r w:rsidR="7E281D38">
        <w:rPr/>
        <w:t>5. Failure cases, Results &amp; Discussion</w:t>
      </w:r>
    </w:p>
    <w:p w:rsidR="56954E0C" w:rsidP="73C743BD" w:rsidRDefault="56954E0C" w14:paraId="20A83865" w14:textId="27C72FC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>Camera stream errors, RPC timeout</w:t>
      </w:r>
    </w:p>
    <w:p w:rsidR="56954E0C" w:rsidP="73C743BD" w:rsidRDefault="56954E0C" w14:paraId="286CED96" w14:textId="1941F6E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>Camera input, wrong follow direction</w:t>
      </w:r>
    </w:p>
    <w:p w:rsidR="56954E0C" w:rsidP="73C743BD" w:rsidRDefault="56954E0C" w14:paraId="7C82826B" w14:textId="334A82A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 xml:space="preserve">Wrong posing while </w:t>
      </w:r>
      <w:r w:rsidRPr="73C743BD" w:rsidR="56954E0C">
        <w:rPr>
          <w:sz w:val="24"/>
          <w:szCs w:val="24"/>
        </w:rPr>
        <w:t>following</w:t>
      </w:r>
      <w:r w:rsidRPr="73C743BD" w:rsidR="56954E0C">
        <w:rPr>
          <w:sz w:val="24"/>
          <w:szCs w:val="24"/>
        </w:rPr>
        <w:t xml:space="preserve"> </w:t>
      </w:r>
    </w:p>
    <w:p w:rsidR="56954E0C" w:rsidP="73C743BD" w:rsidRDefault="56954E0C" w14:paraId="5D722D18" w14:textId="0A44B81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>Simultaneous Manual and autonomous operation</w:t>
      </w:r>
    </w:p>
    <w:p w:rsidR="56954E0C" w:rsidP="73C743BD" w:rsidRDefault="56954E0C" w14:paraId="55F62063" w14:textId="006D14D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73C743BD" w:rsidR="56954E0C">
        <w:rPr>
          <w:sz w:val="24"/>
          <w:szCs w:val="24"/>
        </w:rPr>
        <w:t>Live payload streaming (Ricoh theta)</w:t>
      </w:r>
    </w:p>
    <w:p w:rsidR="36147A67" w:rsidP="73C743BD" w:rsidRDefault="36147A67" w14:paraId="790E544B" w14:textId="09DBE472">
      <w:pPr>
        <w:pStyle w:val="Heading2"/>
      </w:pPr>
      <w:r w:rsidR="36147A67">
        <w:rPr/>
        <w:t>6</w:t>
      </w:r>
      <w:r w:rsidR="56954E0C">
        <w:rPr/>
        <w:t>. Conclusion</w:t>
      </w:r>
    </w:p>
    <w:p w:rsidR="56954E0C" w:rsidP="73C743BD" w:rsidRDefault="56954E0C" w14:paraId="1E9A14CE" w14:textId="6A16472D">
      <w:pPr>
        <w:pStyle w:val="ListParagraph"/>
        <w:numPr>
          <w:ilvl w:val="0"/>
          <w:numId w:val="19"/>
        </w:numPr>
        <w:rPr>
          <w:rFonts w:ascii="Aptos" w:hAnsi="Aptos"/>
          <w:noProof w:val="0"/>
          <w:sz w:val="24"/>
          <w:szCs w:val="24"/>
          <w:lang w:val="en-US"/>
        </w:rPr>
      </w:pPr>
      <w:r w:rsidRPr="73C743BD" w:rsidR="56954E0C">
        <w:rPr>
          <w:rFonts w:ascii="Aptos" w:hAnsi="Aptos"/>
          <w:noProof w:val="0"/>
          <w:sz w:val="24"/>
          <w:szCs w:val="24"/>
          <w:lang w:val="en-US"/>
        </w:rPr>
        <w:t xml:space="preserve">What worked, what </w:t>
      </w:r>
      <w:r w:rsidRPr="73C743BD" w:rsidR="56954E0C">
        <w:rPr>
          <w:rFonts w:ascii="Aptos" w:hAnsi="Aptos"/>
          <w:noProof w:val="0"/>
          <w:sz w:val="24"/>
          <w:szCs w:val="24"/>
          <w:lang w:val="en-US"/>
        </w:rPr>
        <w:t>didn’t</w:t>
      </w:r>
      <w:r w:rsidRPr="73C743BD" w:rsidR="56954E0C">
        <w:rPr>
          <w:rFonts w:ascii="Aptos" w:hAnsi="Aptos"/>
          <w:noProof w:val="0"/>
          <w:sz w:val="24"/>
          <w:szCs w:val="24"/>
          <w:lang w:val="en-US"/>
        </w:rPr>
        <w:t>, and the practical impact.</w:t>
      </w:r>
    </w:p>
    <w:p w:rsidR="75D8C7C7" w:rsidP="73C743BD" w:rsidRDefault="75D8C7C7" w14:paraId="5155AF81" w14:textId="43D2A65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73C743BD" w:rsidR="75D8C7C7">
        <w:rPr>
          <w:sz w:val="24"/>
          <w:szCs w:val="24"/>
        </w:rPr>
        <w:t>Multitag selection</w:t>
      </w:r>
    </w:p>
    <w:p w:rsidR="75D8C7C7" w:rsidP="73C743BD" w:rsidRDefault="75D8C7C7" w14:paraId="7660C648" w14:textId="38C14671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73C743BD" w:rsidR="75D8C7C7">
        <w:rPr>
          <w:sz w:val="24"/>
          <w:szCs w:val="24"/>
        </w:rPr>
        <w:t>Stairs follow mode integration</w:t>
      </w:r>
    </w:p>
    <w:p w:rsidR="75D8C7C7" w:rsidP="73C743BD" w:rsidRDefault="75D8C7C7" w14:paraId="13FA89F4" w14:textId="620077C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73C743BD" w:rsidR="75D8C7C7">
        <w:rPr>
          <w:sz w:val="24"/>
          <w:szCs w:val="24"/>
        </w:rPr>
        <w:t>Intergration with external device (x-box controller)</w:t>
      </w:r>
    </w:p>
    <w:p w:rsidR="73C743BD" w:rsidP="73C743BD" w:rsidRDefault="73C743BD" w14:paraId="68FCB561" w14:textId="241EBEE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73C743BD" w:rsidP="73C743BD" w:rsidRDefault="73C743BD" w14:paraId="2CF54BA0" w14:textId="01B13937">
      <w:pPr>
        <w:pStyle w:val="Normal"/>
        <w:ind w:left="0"/>
        <w:rPr>
          <w:sz w:val="24"/>
          <w:szCs w:val="24"/>
        </w:rPr>
      </w:pPr>
    </w:p>
    <w:p w:rsidR="73C743BD" w:rsidP="73C743BD" w:rsidRDefault="73C743BD" w14:paraId="75DD0C51" w14:textId="48864FC1">
      <w:pPr>
        <w:pStyle w:val="Heading2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3bea163d25c4cd4"/>
      <w:footerReference w:type="default" r:id="Raaf37bc5540e4d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C743BD" w:rsidTr="73C743BD" w14:paraId="0881CFA7">
      <w:trPr>
        <w:trHeight w:val="300"/>
      </w:trPr>
      <w:tc>
        <w:tcPr>
          <w:tcW w:w="3120" w:type="dxa"/>
          <w:tcMar/>
        </w:tcPr>
        <w:p w:rsidR="73C743BD" w:rsidP="73C743BD" w:rsidRDefault="73C743BD" w14:paraId="41E1A541" w14:textId="71AAB7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C743BD" w:rsidP="73C743BD" w:rsidRDefault="73C743BD" w14:paraId="501B28D2" w14:textId="1D17400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C743BD" w:rsidP="73C743BD" w:rsidRDefault="73C743BD" w14:paraId="2C2C1D04" w14:textId="253D559D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3C743BD" w:rsidP="73C743BD" w:rsidRDefault="73C743BD" w14:paraId="62DB1AD4" w14:textId="2610B7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C743BD" w:rsidTr="73C743BD" w14:paraId="49E40630">
      <w:trPr>
        <w:trHeight w:val="300"/>
      </w:trPr>
      <w:tc>
        <w:tcPr>
          <w:tcW w:w="3120" w:type="dxa"/>
          <w:tcMar/>
        </w:tcPr>
        <w:p w:rsidR="73C743BD" w:rsidP="73C743BD" w:rsidRDefault="73C743BD" w14:paraId="38D947D9" w14:textId="333DDB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C743BD" w:rsidP="73C743BD" w:rsidRDefault="73C743BD" w14:paraId="19708F88" w14:textId="224B77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C743BD" w:rsidP="73C743BD" w:rsidRDefault="73C743BD" w14:paraId="4A529312" w14:textId="0A7B8942">
          <w:pPr>
            <w:pStyle w:val="Header"/>
            <w:bidi w:val="0"/>
            <w:ind w:right="-115"/>
            <w:jc w:val="right"/>
          </w:pPr>
        </w:p>
      </w:tc>
    </w:tr>
  </w:tbl>
  <w:p w:rsidR="73C743BD" w:rsidP="73C743BD" w:rsidRDefault="73C743BD" w14:paraId="4E988E12" w14:textId="32B6246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c80f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d44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e4f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850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143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a33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11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7a6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e6c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bf9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6c4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cad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c16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936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9d9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b9a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xmlns:w="http://schemas.openxmlformats.org/wordprocessingml/2006/main" w:abstractNumId="4">
    <w:nsid w:val="11280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344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668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122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C390BB"/>
    <w:rsid w:val="00B224BB"/>
    <w:rsid w:val="0451F922"/>
    <w:rsid w:val="057CA7DE"/>
    <w:rsid w:val="05EA7C59"/>
    <w:rsid w:val="06298C47"/>
    <w:rsid w:val="07A7C067"/>
    <w:rsid w:val="07E4D459"/>
    <w:rsid w:val="0829F08F"/>
    <w:rsid w:val="095AA80E"/>
    <w:rsid w:val="0ACECAEC"/>
    <w:rsid w:val="0D7B4625"/>
    <w:rsid w:val="0D914AE2"/>
    <w:rsid w:val="0FD5F5C8"/>
    <w:rsid w:val="10389859"/>
    <w:rsid w:val="1183A6C6"/>
    <w:rsid w:val="140BA5A3"/>
    <w:rsid w:val="182B92B1"/>
    <w:rsid w:val="199C076B"/>
    <w:rsid w:val="1CC3D20B"/>
    <w:rsid w:val="1FAF6829"/>
    <w:rsid w:val="20BFACDE"/>
    <w:rsid w:val="23033FD2"/>
    <w:rsid w:val="23DA3B1E"/>
    <w:rsid w:val="24CCEDFF"/>
    <w:rsid w:val="267F2210"/>
    <w:rsid w:val="269B0D1D"/>
    <w:rsid w:val="28287599"/>
    <w:rsid w:val="28A97D82"/>
    <w:rsid w:val="29767BD1"/>
    <w:rsid w:val="2CD811CD"/>
    <w:rsid w:val="2CFA76BD"/>
    <w:rsid w:val="2D6F6FCC"/>
    <w:rsid w:val="2EE944B6"/>
    <w:rsid w:val="2F188BFD"/>
    <w:rsid w:val="30C13652"/>
    <w:rsid w:val="32DAFD6B"/>
    <w:rsid w:val="340763F3"/>
    <w:rsid w:val="36147A67"/>
    <w:rsid w:val="36B6E70B"/>
    <w:rsid w:val="36D35234"/>
    <w:rsid w:val="38822D6C"/>
    <w:rsid w:val="3C0E09CC"/>
    <w:rsid w:val="3D30FFCA"/>
    <w:rsid w:val="3FED258B"/>
    <w:rsid w:val="4163C940"/>
    <w:rsid w:val="4377E980"/>
    <w:rsid w:val="43B1C19D"/>
    <w:rsid w:val="46855E27"/>
    <w:rsid w:val="46F52431"/>
    <w:rsid w:val="47242426"/>
    <w:rsid w:val="4A7B8D7D"/>
    <w:rsid w:val="4F5BE9CF"/>
    <w:rsid w:val="5115BDC5"/>
    <w:rsid w:val="511DA95F"/>
    <w:rsid w:val="52D30C18"/>
    <w:rsid w:val="5331A7AD"/>
    <w:rsid w:val="5574F274"/>
    <w:rsid w:val="56346784"/>
    <w:rsid w:val="56954E0C"/>
    <w:rsid w:val="57DE2614"/>
    <w:rsid w:val="5815E439"/>
    <w:rsid w:val="5B14C4FF"/>
    <w:rsid w:val="5B3B6025"/>
    <w:rsid w:val="5EAA29E6"/>
    <w:rsid w:val="5EC75C6F"/>
    <w:rsid w:val="5F028F65"/>
    <w:rsid w:val="60EB9B05"/>
    <w:rsid w:val="63C390BB"/>
    <w:rsid w:val="63D12D67"/>
    <w:rsid w:val="653CF5F2"/>
    <w:rsid w:val="68315863"/>
    <w:rsid w:val="6CB67ABE"/>
    <w:rsid w:val="6DC9DD8F"/>
    <w:rsid w:val="70704E76"/>
    <w:rsid w:val="7099FCAA"/>
    <w:rsid w:val="70B6F194"/>
    <w:rsid w:val="71AB72E8"/>
    <w:rsid w:val="73C743BD"/>
    <w:rsid w:val="75D8C7C7"/>
    <w:rsid w:val="75E1760B"/>
    <w:rsid w:val="79898EC6"/>
    <w:rsid w:val="7B666E84"/>
    <w:rsid w:val="7C98BA47"/>
    <w:rsid w:val="7E281D38"/>
    <w:rsid w:val="7F3B036F"/>
    <w:rsid w:val="7FA96767"/>
    <w:rsid w:val="7FB8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90BB"/>
  <w15:chartTrackingRefBased/>
  <w15:docId w15:val="{515BED9A-9F35-4991-AFE4-FF774F0275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C743B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3C743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C743B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3bea163d25c4cd4" /><Relationship Type="http://schemas.openxmlformats.org/officeDocument/2006/relationships/footer" Target="footer.xml" Id="Raaf37bc5540e4db1" /><Relationship Type="http://schemas.openxmlformats.org/officeDocument/2006/relationships/numbering" Target="numbering.xml" Id="R73e6b585d9554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2025-08-22T12:20:55.2551810Z</dcterms:created>
  <dcterms:modified xsi:type="dcterms:W3CDTF">2025-08-25T08:35:26.6651188Z</dcterms:modified>
  <dc:creator>Niraj Ladhe</dc:creator>
  <lastModifiedBy>Niraj Ladhe</lastModifiedBy>
</coreProperties>
</file>