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ABHISHEK BOLAR</w:t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DIGITAL MARKETING &amp; SEO SPECIALIST</w:t>
      </w:r>
    </w:p>
    <w:p w:rsidR="00000000" w:rsidDel="00000000" w:rsidP="00000000" w:rsidRDefault="00000000" w:rsidRPr="00000000" w14:paraId="00000003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Toronto, ON | 437-882-3575 | abhishekbolarshetty@gmail.com</w:t>
        <w:br w:type="textWrapping"/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LinkedIn Profile</w:t>
        </w:r>
      </w:hyperlink>
      <w:r w:rsidDel="00000000" w:rsidR="00000000" w:rsidRPr="00000000">
        <w:rPr>
          <w:rtl w:val="0"/>
        </w:rPr>
        <w:t xml:space="preserve"> |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shettymarketing.com</w:t>
        </w:r>
      </w:hyperlink>
      <w:r w:rsidDel="00000000" w:rsidR="00000000" w:rsidRPr="00000000">
        <w:rPr>
          <w:rtl w:val="0"/>
        </w:rPr>
        <w:t xml:space="preserve"> | Take a Look at My Projects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axkz8xqd4f2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PROFESSIONAL SUMMARY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am an SEO-focused digital marketing specialist with over 6 years of experience in both B2B and B2C environments. I’ve worked in both agency and in-house teams, giving me a broad perspective on what really works. At my current company, I’m proud to have helped increase revenue by 30% through SEO campaigns.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my previous role, I developed lead scoring systems that made it easier for sales teams to qualify and convert leads. Beyond strategy, I enjoy rolling up my sleeves—whether that’s optimising content for search, designing graphics and videos, or building AI-powered workflows to streamline marketing operations.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yu2ltahjhb7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 EXPERIENCE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evsxxpmzvgc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SEO Specialist &amp; Marketing Coordinator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Coast2Coast First Aid and Aquatics | Toronto, Canada | Present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Increased organic traffic by approximately </w:t>
      </w:r>
      <w:r w:rsidDel="00000000" w:rsidR="00000000" w:rsidRPr="00000000">
        <w:rPr>
          <w:b w:val="1"/>
          <w:bCs w:val="1"/>
          <w:rtl w:val="0"/>
        </w:rPr>
        <w:t xml:space="preserve">9%</w:t>
      </w:r>
      <w:r w:rsidDel="00000000" w:rsidR="00000000" w:rsidRPr="00000000">
        <w:rPr>
          <w:rtl w:val="0"/>
        </w:rPr>
        <w:t xml:space="preserve">, growing from </w:t>
      </w:r>
      <w:r w:rsidDel="00000000" w:rsidR="00000000" w:rsidRPr="00000000">
        <w:rPr>
          <w:b w:val="1"/>
          <w:bCs w:val="1"/>
          <w:rtl w:val="0"/>
        </w:rPr>
        <w:t xml:space="preserve">23,000 to 25,000 monthly visitors</w:t>
      </w:r>
      <w:r w:rsidDel="00000000" w:rsidR="00000000" w:rsidRPr="00000000">
        <w:rPr>
          <w:rtl w:val="0"/>
        </w:rPr>
        <w:t xml:space="preserve"> through on-page and off-page SEO campaigns.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off-page SEO campaigns, utilize </w:t>
      </w:r>
      <w:r w:rsidDel="00000000" w:rsidR="00000000" w:rsidRPr="00000000">
        <w:rPr>
          <w:b w:val="1"/>
          <w:bCs w:val="1"/>
          <w:rtl w:val="0"/>
        </w:rPr>
        <w:t xml:space="preserve">Ahrefs</w:t>
      </w:r>
      <w:r w:rsidDel="00000000" w:rsidR="00000000" w:rsidRPr="00000000">
        <w:rPr>
          <w:rtl w:val="0"/>
        </w:rPr>
        <w:t xml:space="preserve"> to identify and audit suitable publisher websites for outreach based on relevant metrics. Coordinate and negotiate with publishers to create guest blogs aimed at increasing referral traffic and enhancing domain authority.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Optimize content for both search engines and AI platforms using </w:t>
      </w:r>
      <w:r w:rsidDel="00000000" w:rsidR="00000000" w:rsidRPr="00000000">
        <w:rPr>
          <w:b w:val="1"/>
          <w:bCs w:val="1"/>
          <w:rtl w:val="0"/>
        </w:rPr>
        <w:t xml:space="preserve">Surfer SEO</w:t>
      </w:r>
      <w:r w:rsidDel="00000000" w:rsidR="00000000" w:rsidRPr="00000000">
        <w:rPr>
          <w:rtl w:val="0"/>
        </w:rPr>
        <w:t xml:space="preserve"> to boost organic traffic and increase mentions on AI platforms. Apply keyword research, topical mapping, and internal linking strategies to improve search rankings.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Designed and developed interactive and dynamic web pages using </w:t>
      </w:r>
      <w:r w:rsidDel="00000000" w:rsidR="00000000" w:rsidRPr="00000000">
        <w:rPr>
          <w:b w:val="1"/>
          <w:bCs w:val="1"/>
          <w:rtl w:val="0"/>
        </w:rPr>
        <w:t xml:space="preserve">Claude AI, Codex, and Elementor</w:t>
      </w:r>
      <w:r w:rsidDel="00000000" w:rsidR="00000000" w:rsidRPr="00000000">
        <w:rPr>
          <w:rtl w:val="0"/>
        </w:rPr>
        <w:t xml:space="preserve">, resulting in an increased conversion rate. Use </w:t>
      </w:r>
      <w:r w:rsidDel="00000000" w:rsidR="00000000" w:rsidRPr="00000000">
        <w:rPr>
          <w:b w:val="1"/>
          <w:bCs w:val="1"/>
          <w:rtl w:val="0"/>
        </w:rPr>
        <w:t xml:space="preserve">Microsoft Clarity and Hotjar</w:t>
      </w:r>
      <w:r w:rsidDel="00000000" w:rsidR="00000000" w:rsidRPr="00000000">
        <w:rPr>
          <w:rtl w:val="0"/>
        </w:rPr>
        <w:t xml:space="preserve"> to track micro-conversions and user behaviour.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Conduct technical SEO audits using </w:t>
      </w:r>
      <w:r w:rsidDel="00000000" w:rsidR="00000000" w:rsidRPr="00000000">
        <w:rPr>
          <w:b w:val="1"/>
          <w:bCs w:val="1"/>
          <w:rtl w:val="0"/>
        </w:rPr>
        <w:t xml:space="preserve">Google Search Console and SEO PowerSuite</w:t>
      </w:r>
      <w:r w:rsidDel="00000000" w:rsidR="00000000" w:rsidRPr="00000000">
        <w:rPr>
          <w:rtl w:val="0"/>
        </w:rPr>
        <w:t xml:space="preserve"> to ensure seamless crawlability, indexation, page structure, and user experience.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bkowpvx9ixy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Digital Marketing Specialist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Innovyne | Toronto, Canada | Jun 2021 – Oct 2025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Executed SEO strategies resulting in a </w:t>
      </w:r>
      <w:r w:rsidDel="00000000" w:rsidR="00000000" w:rsidRPr="00000000">
        <w:rPr>
          <w:b w:val="1"/>
          <w:bCs w:val="1"/>
          <w:rtl w:val="0"/>
        </w:rPr>
        <w:t xml:space="preserve">207% increase in annual organic users</w:t>
      </w:r>
      <w:r w:rsidDel="00000000" w:rsidR="00000000" w:rsidRPr="00000000">
        <w:rPr>
          <w:rtl w:val="0"/>
        </w:rPr>
        <w:t xml:space="preserve">, growing from </w:t>
      </w:r>
      <w:r w:rsidDel="00000000" w:rsidR="00000000" w:rsidRPr="00000000">
        <w:rPr>
          <w:b w:val="1"/>
          <w:bCs w:val="1"/>
          <w:rtl w:val="0"/>
        </w:rPr>
        <w:t xml:space="preserve">8,127 to 25,019 users year-over-year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Increased sessions by </w:t>
      </w:r>
      <w:r w:rsidDel="00000000" w:rsidR="00000000" w:rsidRPr="00000000">
        <w:rPr>
          <w:b w:val="1"/>
          <w:bCs w:val="1"/>
          <w:rtl w:val="0"/>
        </w:rPr>
        <w:t xml:space="preserve">178%</w:t>
      </w:r>
      <w:r w:rsidDel="00000000" w:rsidR="00000000" w:rsidRPr="00000000">
        <w:rPr>
          <w:rtl w:val="0"/>
        </w:rPr>
        <w:t xml:space="preserve"> through structured keyword targeting and content optimization.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Conducted technical audits addressing metadata, internal linking, and crawlability improvements.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Optimized landing pages using web design tools to improve search relevance and lead conversion.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Managed WordPress websites using Elementor while maintaining SEO best practices.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Used </w:t>
      </w:r>
      <w:r w:rsidDel="00000000" w:rsidR="00000000" w:rsidRPr="00000000">
        <w:rPr>
          <w:b w:val="1"/>
          <w:bCs w:val="1"/>
          <w:rtl w:val="0"/>
        </w:rPr>
        <w:t xml:space="preserve">GA4 and Google Search Console</w:t>
      </w:r>
      <w:r w:rsidDel="00000000" w:rsidR="00000000" w:rsidRPr="00000000">
        <w:rPr>
          <w:rtl w:val="0"/>
        </w:rPr>
        <w:t xml:space="preserve"> to monitor rankings and guide optimization decisions.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wfzqc3eo1ev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Digital Marketing Analyst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DotMappers Pvt. Ltd. | Bengaluru, India | Dec 2017 – Mar 2019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Supported on-page SEO initiatives, including keyword targeting and metadata improvements.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Conducted competitor analysis to identify ranking and link-building opportunities.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Assisted with technical SEO improvements and performance monitoring.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Contributed to landing page optimization and content updates.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me8xhhjh04e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INDEPENDENT PROJECTS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bvkce2lo7hz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Medspa Marketing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Increased monthly traffic from </w:t>
      </w:r>
      <w:r w:rsidDel="00000000" w:rsidR="00000000" w:rsidRPr="00000000">
        <w:rPr>
          <w:b w:val="1"/>
          <w:bCs w:val="1"/>
          <w:rtl w:val="0"/>
        </w:rPr>
        <w:t xml:space="preserve">1,400 to 2,300 visitors (64% YoY growth)</w:t>
      </w:r>
      <w:r w:rsidDel="00000000" w:rsidR="00000000" w:rsidRPr="00000000">
        <w:rPr>
          <w:rtl w:val="0"/>
        </w:rPr>
        <w:t xml:space="preserve"> through local SEO and keyword optimization.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Used AI tools for content drafting, keyword clustering, and identifying high-intent search opportunities.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78wk1p96z27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Fresh Carpet Cleaning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Built and optimized a WordPress website generating </w:t>
      </w:r>
      <w:r w:rsidDel="00000000" w:rsidR="00000000" w:rsidRPr="00000000">
        <w:rPr>
          <w:b w:val="1"/>
          <w:bCs w:val="1"/>
          <w:rtl w:val="0"/>
        </w:rPr>
        <w:t xml:space="preserve">12–16 qualified inbound calls per week</w:t>
      </w:r>
      <w:r w:rsidDel="00000000" w:rsidR="00000000" w:rsidRPr="00000000">
        <w:rPr>
          <w:rtl w:val="0"/>
        </w:rPr>
        <w:t xml:space="preserve"> through local SEO improvements.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Used AI-assisted keyword research and content refinement to improve ranking performance.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1a4xjmgmbhz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Aeroex — Industrial Air Purification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Conducted keyword research to identify high-intent industrial search opportunities.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Implemented technical SEO improvements and content restructuring to improve crawlability and relevance.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ff0uc62nsdp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SKILLS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SEO &amp; Digital Marketing:</w:t>
        <w:br w:type="textWrapping"/>
      </w:r>
      <w:r w:rsidDel="00000000" w:rsidR="00000000" w:rsidRPr="00000000">
        <w:rPr>
          <w:rtl w:val="0"/>
        </w:rPr>
        <w:t xml:space="preserve">On-Page SEO, Technical SEO, Keyword Research, Search Intent Mapping, Local SEO, Google Business Profile Optimization, SEO Audits, Internal Linking, Link Building, Schema Markup, Core Web Vitals, AEO, CRO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Analytics &amp; SEO Tools:</w:t>
        <w:br w:type="textWrapping"/>
      </w:r>
      <w:r w:rsidDel="00000000" w:rsidR="00000000" w:rsidRPr="00000000">
        <w:rPr>
          <w:rtl w:val="0"/>
        </w:rPr>
        <w:t xml:space="preserve">Google Search Console, GA4, SEMrush, Ahrefs, Hotjar, Surfer SEO, SEO PowerSuite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Web &amp; Development:</w:t>
        <w:br w:type="textWrapping"/>
      </w:r>
      <w:r w:rsidDel="00000000" w:rsidR="00000000" w:rsidRPr="00000000">
        <w:rPr>
          <w:rtl w:val="0"/>
        </w:rPr>
        <w:t xml:space="preserve">WordPress, Elementor, HTML, CSS, JavaScript, PHP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AI &amp; Automation:</w:t>
        <w:br w:type="textWrapping"/>
      </w:r>
      <w:r w:rsidDel="00000000" w:rsidR="00000000" w:rsidRPr="00000000">
        <w:rPr>
          <w:rtl w:val="0"/>
        </w:rPr>
        <w:t xml:space="preserve">AI-Assisted Content Research, n8n Workflow Automation, Claude, Codex, OpenCode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l0rdu5r6ex2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EDUCATION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Postgraduate Certificate in Digital Marketing</w:t>
        <w:br w:type="textWrapping"/>
      </w:r>
      <w:r w:rsidDel="00000000" w:rsidR="00000000" w:rsidRPr="00000000">
        <w:rPr>
          <w:rtl w:val="0"/>
        </w:rPr>
        <w:t xml:space="preserve">Confederation College | Thunder Bay, Ontario, Canada | 2019 – 2020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linkedin.com/in/abhishekdigimarketing/" TargetMode="External"/><Relationship Id="rId7" Type="http://schemas.openxmlformats.org/officeDocument/2006/relationships/hyperlink" Target="http://shettymarketing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