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72"/>
          <w:szCs w:val="72"/>
        </w:rPr>
      </w:pPr>
      <w:r w:rsidDel="00000000" w:rsidR="00000000" w:rsidRPr="00000000">
        <w:rPr>
          <w:b w:val="1"/>
          <w:sz w:val="56"/>
          <w:szCs w:val="56"/>
          <w:rtl w:val="0"/>
        </w:rPr>
        <w:t xml:space="preserve">SECOND MENTOR EVALUATION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2006331</wp:posOffset>
            </wp:positionH>
            <wp:positionV relativeFrom="paragraph">
              <wp:posOffset>408561</wp:posOffset>
            </wp:positionV>
            <wp:extent cx="2343912" cy="2024975"/>
            <wp:effectExtent b="0" l="0" r="0" t="0"/>
            <wp:wrapNone/>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343912" cy="2024975"/>
                    </a:xfrm>
                    <a:prstGeom prst="rect"/>
                    <a:ln/>
                  </pic:spPr>
                </pic:pic>
              </a:graphicData>
            </a:graphic>
          </wp:anchor>
        </w:drawing>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rPr>
          <w:sz w:val="48"/>
          <w:szCs w:val="48"/>
        </w:rPr>
      </w:pPr>
      <w:r w:rsidDel="00000000" w:rsidR="00000000" w:rsidRPr="00000000">
        <w:rPr>
          <w:rtl w:val="0"/>
        </w:rPr>
      </w:r>
    </w:p>
    <w:p w:rsidR="00000000" w:rsidDel="00000000" w:rsidP="00000000" w:rsidRDefault="00000000" w:rsidRPr="00000000" w14:paraId="00000003">
      <w:pPr>
        <w:contextualSpacing w:val="0"/>
        <w:rPr>
          <w:sz w:val="48"/>
          <w:szCs w:val="48"/>
        </w:rPr>
      </w:pPr>
      <w:r w:rsidDel="00000000" w:rsidR="00000000" w:rsidRPr="00000000">
        <w:rPr>
          <w:rtl w:val="0"/>
        </w:rPr>
      </w:r>
    </w:p>
    <w:p w:rsidR="00000000" w:rsidDel="00000000" w:rsidP="00000000" w:rsidRDefault="00000000" w:rsidRPr="00000000" w14:paraId="00000004">
      <w:pPr>
        <w:contextualSpacing w:val="0"/>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sz w:val="48"/>
          <w:szCs w:val="48"/>
          <w:rtl w:val="0"/>
        </w:rPr>
        <w:t xml:space="preserve">Capstone Project:</w:t>
      </w:r>
    </w:p>
    <w:p w:rsidR="00000000" w:rsidDel="00000000" w:rsidP="00000000" w:rsidRDefault="00000000" w:rsidRPr="00000000" w14:paraId="00000006">
      <w:pPr>
        <w:contextualSpacing w:val="0"/>
        <w:jc w:val="center"/>
        <w:rPr>
          <w:b w:val="1"/>
          <w:sz w:val="56"/>
          <w:szCs w:val="56"/>
        </w:rPr>
      </w:pPr>
      <w:r w:rsidDel="00000000" w:rsidR="00000000" w:rsidRPr="00000000">
        <w:rPr>
          <w:b w:val="1"/>
          <w:sz w:val="56"/>
          <w:szCs w:val="56"/>
          <w:rtl w:val="0"/>
        </w:rPr>
        <w:t xml:space="preserve">F-Unlock</w:t>
      </w:r>
      <w:r w:rsidDel="00000000" w:rsidR="00000000" w:rsidRPr="00000000">
        <w:drawing>
          <wp:anchor allowOverlap="1" behindDoc="0" distB="0" distT="0" distL="114300" distR="114300" hidden="0" layoutInCell="1" locked="0" relativeHeight="0" simplePos="0">
            <wp:simplePos x="0" y="0"/>
            <wp:positionH relativeFrom="margin">
              <wp:posOffset>2463165</wp:posOffset>
            </wp:positionH>
            <wp:positionV relativeFrom="paragraph">
              <wp:posOffset>3443092</wp:posOffset>
            </wp:positionV>
            <wp:extent cx="1488440" cy="1488440"/>
            <wp:effectExtent b="0" l="0" r="0" t="0"/>
            <wp:wrapNone/>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488440" cy="1488440"/>
                    </a:xfrm>
                    <a:prstGeom prst="rect"/>
                    <a:ln/>
                  </pic:spPr>
                </pic:pic>
              </a:graphicData>
            </a:graphic>
          </wp:anchor>
        </w:drawing>
      </w:r>
    </w:p>
    <w:p w:rsidR="00000000" w:rsidDel="00000000" w:rsidP="00000000" w:rsidRDefault="00000000" w:rsidRPr="00000000" w14:paraId="00000007">
      <w:pPr>
        <w:contextualSpacing w:val="0"/>
        <w:jc w:val="center"/>
        <w:rPr>
          <w:sz w:val="40"/>
          <w:szCs w:val="40"/>
        </w:rPr>
      </w:pPr>
      <w:r w:rsidDel="00000000" w:rsidR="00000000" w:rsidRPr="00000000">
        <w:rPr>
          <w:rtl w:val="0"/>
        </w:rPr>
      </w:r>
    </w:p>
    <w:p w:rsidR="00000000" w:rsidDel="00000000" w:rsidP="00000000" w:rsidRDefault="00000000" w:rsidRPr="00000000" w14:paraId="00000008">
      <w:pPr>
        <w:contextualSpacing w:val="0"/>
        <w:jc w:val="center"/>
        <w:rPr>
          <w:sz w:val="40"/>
          <w:szCs w:val="40"/>
        </w:rPr>
      </w:pPr>
      <w:r w:rsidDel="00000000" w:rsidR="00000000" w:rsidRPr="00000000">
        <w:rPr>
          <w:rtl w:val="0"/>
        </w:rPr>
      </w:r>
    </w:p>
    <w:p w:rsidR="00000000" w:rsidDel="00000000" w:rsidP="00000000" w:rsidRDefault="00000000" w:rsidRPr="00000000" w14:paraId="00000009">
      <w:pPr>
        <w:contextualSpacing w:val="0"/>
        <w:jc w:val="center"/>
        <w:rPr>
          <w:sz w:val="40"/>
          <w:szCs w:val="40"/>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40"/>
          <w:szCs w:val="40"/>
        </w:rPr>
      </w:pPr>
      <w:r w:rsidDel="00000000" w:rsidR="00000000" w:rsidRPr="00000000">
        <w:rPr>
          <w:sz w:val="40"/>
          <w:szCs w:val="40"/>
          <w:rtl w:val="0"/>
        </w:rPr>
        <w:t xml:space="preserve">Submitted to:</w:t>
      </w:r>
    </w:p>
    <w:p w:rsidR="00000000" w:rsidDel="00000000" w:rsidP="00000000" w:rsidRDefault="00000000" w:rsidRPr="00000000" w14:paraId="0000000C">
      <w:pPr>
        <w:contextualSpacing w:val="0"/>
        <w:jc w:val="center"/>
        <w:rPr>
          <w:i w:val="1"/>
          <w:sz w:val="44"/>
          <w:szCs w:val="44"/>
        </w:rPr>
      </w:pPr>
      <w:r w:rsidDel="00000000" w:rsidR="00000000" w:rsidRPr="00000000">
        <w:rPr>
          <w:i w:val="1"/>
          <w:sz w:val="44"/>
          <w:szCs w:val="44"/>
          <w:rtl w:val="0"/>
        </w:rPr>
        <w:t xml:space="preserve">Dr. Sanmeet Kaur</w:t>
      </w:r>
    </w:p>
    <w:p w:rsidR="00000000" w:rsidDel="00000000" w:rsidP="00000000" w:rsidRDefault="00000000" w:rsidRPr="00000000" w14:paraId="0000000D">
      <w:pPr>
        <w:contextualSpacing w:val="0"/>
        <w:jc w:val="center"/>
        <w:rPr>
          <w:sz w:val="44"/>
          <w:szCs w:val="44"/>
        </w:rPr>
      </w:pPr>
      <w:r w:rsidDel="00000000" w:rsidR="00000000" w:rsidRPr="00000000">
        <w:rPr>
          <w:rtl w:val="0"/>
        </w:rPr>
      </w:r>
    </w:p>
    <w:p w:rsidR="00000000" w:rsidDel="00000000" w:rsidP="00000000" w:rsidRDefault="00000000" w:rsidRPr="00000000" w14:paraId="0000000E">
      <w:pPr>
        <w:contextualSpacing w:val="0"/>
        <w:jc w:val="cente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0F">
      <w:pPr>
        <w:contextualSpacing w:val="0"/>
        <w:jc w:val="center"/>
        <w:rPr>
          <w:sz w:val="40"/>
          <w:szCs w:val="40"/>
        </w:rPr>
      </w:pPr>
      <w:r w:rsidDel="00000000" w:rsidR="00000000" w:rsidRPr="00000000">
        <w:rPr>
          <w:rtl w:val="0"/>
        </w:rPr>
      </w:r>
    </w:p>
    <w:tbl>
      <w:tblPr>
        <w:tblStyle w:val="Table1"/>
        <w:tblW w:w="4625.0" w:type="dxa"/>
        <w:jc w:val="center"/>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739"/>
        <w:gridCol w:w="1886"/>
        <w:tblGridChange w:id="0">
          <w:tblGrid>
            <w:gridCol w:w="2739"/>
            <w:gridCol w:w="1886"/>
          </w:tblGrid>
        </w:tblGridChange>
      </w:tblGrid>
      <w:tr>
        <w:tc>
          <w:tcPr>
            <w:shd w:fill="auto"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Abhishek Handa</w:t>
            </w:r>
          </w:p>
        </w:tc>
        <w:tc>
          <w:tcPr>
            <w:shd w:fill="auto"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101503006</w:t>
            </w:r>
          </w:p>
        </w:tc>
      </w:tr>
      <w:t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Abhishek Salwan</w:t>
            </w:r>
          </w:p>
        </w:tc>
        <w:tc>
          <w:tcPr>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101503007</w:t>
            </w:r>
          </w:p>
        </w:tc>
      </w:tr>
      <w:t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Ajay Jindal</w:t>
            </w:r>
          </w:p>
        </w:tc>
        <w:tc>
          <w:tcPr>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101503016</w:t>
            </w:r>
          </w:p>
        </w:tc>
      </w:tr>
    </w:tbl>
    <w:p w:rsidR="00000000" w:rsidDel="00000000" w:rsidP="00000000" w:rsidRDefault="00000000" w:rsidRPr="00000000" w14:paraId="00000016">
      <w:pPr>
        <w:contextualSpacing w:val="0"/>
        <w:rPr>
          <w:sz w:val="44"/>
          <w:szCs w:val="44"/>
        </w:rPr>
      </w:pPr>
      <w:r w:rsidDel="00000000" w:rsidR="00000000" w:rsidRPr="00000000">
        <w:rPr>
          <w:rtl w:val="0"/>
        </w:rPr>
      </w:r>
    </w:p>
    <w:p w:rsidR="00000000" w:rsidDel="00000000" w:rsidP="00000000" w:rsidRDefault="00000000" w:rsidRPr="00000000" w14:paraId="00000017">
      <w:pPr>
        <w:contextualSpacing w:val="0"/>
        <w:jc w:val="center"/>
        <w:rPr>
          <w:b w:val="1"/>
          <w:sz w:val="44"/>
          <w:szCs w:val="44"/>
        </w:rPr>
      </w:pPr>
      <w:r w:rsidDel="00000000" w:rsidR="00000000" w:rsidRPr="00000000">
        <w:rPr>
          <w:b w:val="1"/>
          <w:sz w:val="44"/>
          <w:szCs w:val="44"/>
          <w:rtl w:val="0"/>
        </w:rPr>
        <w:t xml:space="preserve">Table of Contents</w:t>
      </w:r>
    </w:p>
    <w:p w:rsidR="00000000" w:rsidDel="00000000" w:rsidP="00000000" w:rsidRDefault="00000000" w:rsidRPr="00000000" w14:paraId="00000018">
      <w:pPr>
        <w:contextualSpacing w:val="0"/>
        <w:jc w:val="center"/>
        <w:rPr>
          <w:b w:val="1"/>
          <w:sz w:val="44"/>
          <w:szCs w:val="44"/>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730"/>
            </w:tabs>
            <w:spacing w:after="100" w:before="0" w:line="276"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Working Principles/Analysis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1.1 Classification Techniques:</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 Evaluation Metrics for classification model</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730"/>
            </w:tabs>
            <w:spacing w:after="100" w:before="0" w:line="276"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Cost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730"/>
            </w:tabs>
            <w:spacing w:after="100" w:before="0" w:line="276"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Constraints and Assumptions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730"/>
            </w:tabs>
            <w:spacing w:after="100" w:before="0" w:line="276"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Design model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4.1 Architecture</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4.2 Context Diagram</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4.3 MVC Architecture</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4.4 Components</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4.5 Interface</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4.6 Data Design</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730"/>
            </w:tabs>
            <w:spacing w:after="100" w:before="0" w:line="276"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Appendix</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w:t>
            </w:r>
          </w:hyperlink>
          <w:hyperlink w:anchor="_lnxbz9">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Use Case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w:t>
            </w:r>
          </w:hyperlink>
          <w:hyperlink w:anchor="_35nkun2">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Class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hyperlink>
          <w:hyperlink w:anchor="_1ksv4uv">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 Flow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730"/>
            </w:tabs>
            <w:spacing w:after="100" w:before="0" w:line="276" w:lineRule="auto"/>
            <w:ind w:left="240" w:right="0" w:hanging="240"/>
            <w:contextualSpacing w:val="0"/>
            <w:jc w:val="both"/>
            <w:rPr>
              <w:rFonts w:ascii="Calibri" w:cs="Calibri" w:eastAsia="Calibri" w:hAnsi="Calibri"/>
              <w:b w:val="0"/>
              <w:i w:val="0"/>
              <w:smallCaps w:val="0"/>
              <w:strike w:val="0"/>
              <w:color w:val="000000"/>
              <w:sz w:val="32"/>
              <w:szCs w:val="3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w:t>
            </w:r>
          </w:hyperlink>
          <w:hyperlink w:anchor="_2jxsxqh">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Sequence Diagrams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spacing w:after="240" w:before="240" w:lineRule="auto"/>
            <w:contextualSpacing w:val="0"/>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contextualSpacing w:val="0"/>
        <w:jc w:val="left"/>
        <w:rPr>
          <w:sz w:val="28"/>
          <w:szCs w:val="28"/>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1"/>
        <w:numPr>
          <w:ilvl w:val="0"/>
          <w:numId w:val="1"/>
        </w:numPr>
        <w:ind w:left="720" w:hanging="360"/>
        <w:contextualSpacing w:val="0"/>
        <w:rPr/>
      </w:pPr>
      <w:bookmarkStart w:colFirst="0" w:colLast="0" w:name="_gjdgxs" w:id="0"/>
      <w:bookmarkEnd w:id="0"/>
      <w:r w:rsidDel="00000000" w:rsidR="00000000" w:rsidRPr="00000000">
        <w:rPr>
          <w:rtl w:val="0"/>
        </w:rPr>
        <w:t xml:space="preserve">Working Principles/Analysis</w:t>
      </w:r>
    </w:p>
    <w:p w:rsidR="00000000" w:rsidDel="00000000" w:rsidP="00000000" w:rsidRDefault="00000000" w:rsidRPr="00000000" w14:paraId="00000031">
      <w:pPr>
        <w:contextualSpacing w:val="0"/>
        <w:rPr>
          <w:highlight w:val="white"/>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highlight w:val="white"/>
          <w:rtl w:val="0"/>
        </w:rPr>
        <w:t xml:space="preserve">There is no doubt that technology has changed the security industry. Now, one can easily find out different types of security devices equipped with innovative technology. However, there are various security solutions available to go with in terms of innovative technology, but the most effective and future-oriented one is the face recognition technology. Face recognition is considered as the future of security systems. Whether it is about installing security cameras or arranging a right biometric attendance system at a business premise, the face detecting device or software is the right option to go with because it’s fast and easy and avoids any redundant steps. </w:t>
      </w:r>
      <w:r w:rsidDel="00000000" w:rsidR="00000000" w:rsidRPr="00000000">
        <w:rPr>
          <w:rtl w:val="0"/>
        </w:rPr>
        <w:t xml:space="preserve">This system is composed of two parts: hardware part and software part. The hardware part consists of a camera, while the software part consists of face-detection and face-recognition algorithms software. When a person enters to the zone, a series of snapshots are taken by the camera and sent to the software to be analysed and compared with an existing database of trusted people. An alarm goes off if the user is not recognized.</w:t>
      </w:r>
    </w:p>
    <w:p w:rsidR="00000000" w:rsidDel="00000000" w:rsidP="00000000" w:rsidRDefault="00000000" w:rsidRPr="00000000" w14:paraId="00000033">
      <w:pPr>
        <w:contextualSpacing w:val="0"/>
        <w:rPr/>
      </w:pPr>
      <w:r w:rsidDel="00000000" w:rsidR="00000000" w:rsidRPr="00000000">
        <w:rPr>
          <w:rtl w:val="0"/>
        </w:rPr>
        <w:t xml:space="preserve">Phases of Face unlock software are: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Face Detection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Human Face will be detected from an input photo taken by camera attached to hardware. The input photo is then fed to algorithm which detects the face from the photo using Histogram of Oriented Gradients algorithm. Then pre-processing is applied to the photo to proceed with further phases.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 Extraction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to extract features from facial images. Feature extraction is done by feeding the image to CNN and the output will be 128 features. Many factors such as, facial expression, imaging conditions, occlusion of facial features and presence or absence of facial elements such as, moustaches, beards, and glasses effect the features which are extracted.</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Facial Classification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done using any basic machine learning classification algorithm. For accuracy purposes we will use SVM classifier which will be trained on the data and for prediction the results will show the class in which it falls.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30j0zll" w:id="1"/>
      <w:bookmarkEnd w:id="1"/>
      <w:r w:rsidDel="00000000" w:rsidR="00000000" w:rsidRPr="00000000">
        <w:rPr>
          <w:rtl w:val="0"/>
        </w:rPr>
        <w:t xml:space="preserve">1.1 Classification Techniques: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A) Pre-trained Models:</w:t>
      </w:r>
    </w:p>
    <w:p w:rsidR="00000000" w:rsidDel="00000000" w:rsidP="00000000" w:rsidRDefault="00000000" w:rsidRPr="00000000" w14:paraId="0000003B">
      <w:pPr>
        <w:contextualSpacing w:val="0"/>
        <w:rPr/>
      </w:pPr>
      <w:r w:rsidDel="00000000" w:rsidR="00000000" w:rsidRPr="00000000">
        <w:rPr>
          <w:rtl w:val="0"/>
        </w:rPr>
        <w:t xml:space="preserve">Convolutional neural networks are now capable of outperforming humans on some computer vision tasks, such as classifying images. That is, given a photograph of an object, answer the question as to which of 1,000 specific objects the photograph shows. A competition-winning model for this task is the VGG model by researchers at Oxford. What is important about this model, besides its capability of classifying objects in photographs, is that the model weights are freely available and can be loaded and used in your own models and applications.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B) SVM Classifier:</w:t>
      </w:r>
    </w:p>
    <w:p w:rsidR="00000000" w:rsidDel="00000000" w:rsidP="00000000" w:rsidRDefault="00000000" w:rsidRPr="00000000" w14:paraId="0000003E">
      <w:pPr>
        <w:contextualSpacing w:val="0"/>
        <w:rPr/>
      </w:pPr>
      <w:r w:rsidDel="00000000" w:rsidR="00000000" w:rsidRPr="00000000">
        <w:rPr>
          <w:rtl w:val="0"/>
        </w:rPr>
        <w:t xml:space="preserve">Support vector machines (SVMs) are formulated to solve multi class pattern recognition problem. We adapt SVM to face recognition by modifying the interpretation of the output of a SVM classifier and devising a representation of facial images that is concordant with multi class model. To train our SVM algorithm, we feed all the input images for a user and then perform training using SVM classifier. For prediction purposes, the SVM is then used for classifying the picture and telling whether it is recognised or not.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contextualSpacing w:val="0"/>
        <w:jc w:val="left"/>
        <w:rPr/>
      </w:pPr>
      <w:bookmarkStart w:colFirst="0" w:colLast="0" w:name="_1fob9te" w:id="2"/>
      <w:bookmarkEnd w:id="2"/>
      <w:r w:rsidDel="00000000" w:rsidR="00000000" w:rsidRPr="00000000">
        <w:rPr>
          <w:rtl w:val="0"/>
        </w:rPr>
        <w:t xml:space="preserve">1.2 Evaluation Metrics for classification model</w:t>
      </w:r>
    </w:p>
    <w:p w:rsidR="00000000" w:rsidDel="00000000" w:rsidP="00000000" w:rsidRDefault="00000000" w:rsidRPr="00000000" w14:paraId="00000041">
      <w:pPr>
        <w:spacing w:after="0" w:before="120" w:lineRule="auto"/>
        <w:contextualSpacing w:val="0"/>
        <w:rPr>
          <w:b w:val="1"/>
        </w:rPr>
      </w:pPr>
      <w:r w:rsidDel="00000000" w:rsidR="00000000" w:rsidRPr="00000000">
        <w:rPr>
          <w:b w:val="1"/>
          <w:rtl w:val="0"/>
        </w:rPr>
        <w:t xml:space="preserve">Confusion Matrix</w:t>
      </w:r>
    </w:p>
    <w:p w:rsidR="00000000" w:rsidDel="00000000" w:rsidP="00000000" w:rsidRDefault="00000000" w:rsidRPr="00000000" w14:paraId="00000042">
      <w:pPr>
        <w:contextualSpacing w:val="0"/>
        <w:rPr/>
      </w:pPr>
      <w:r w:rsidDel="00000000" w:rsidR="00000000" w:rsidRPr="00000000">
        <w:rPr>
          <w:rtl w:val="0"/>
        </w:rPr>
        <w:t xml:space="preserve">A confusion matrix is an N X N matrix, where N is the number of classes being predicted. For the problem in hand, we have N=2, and hence we get a 2 X 2 matrix. Here are a few definitions, you need to remember for a confusion matrix:</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proportion of the total number of predictions that were correct.</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Predictive Value or Precision: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proportion of positive cases that were correctly identified.</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Negative Predictive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proportion of negative cases that were correctly identified.</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Sensitivity or Recall: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proportion of actual positive cases which are correctly identified.</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proportion of actual negative cases which are correctly identified.</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contextualSpacing w:val="0"/>
        <w:rPr/>
      </w:pPr>
      <w:bookmarkStart w:colFirst="0" w:colLast="0" w:name="_3znysh7" w:id="3"/>
      <w:bookmarkEnd w:id="3"/>
      <w:r w:rsidDel="00000000" w:rsidR="00000000" w:rsidRPr="00000000">
        <w:rPr>
          <w:rtl w:val="0"/>
        </w:rPr>
        <w:t xml:space="preserve">Cost Structure</w:t>
      </w:r>
    </w:p>
    <w:p w:rsidR="00000000" w:rsidDel="00000000" w:rsidP="00000000" w:rsidRDefault="00000000" w:rsidRPr="00000000" w14:paraId="0000004A">
      <w:pPr>
        <w:spacing w:after="0" w:lineRule="auto"/>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t xml:space="preserve">Materials Required for F-Unlock hardware</w:t>
      </w:r>
      <w:r w:rsidDel="00000000" w:rsidR="00000000" w:rsidRPr="00000000">
        <w:rPr>
          <w:rtl w:val="0"/>
        </w:rPr>
      </w:r>
    </w:p>
    <w:tbl>
      <w:tblPr>
        <w:tblStyle w:val="Table2"/>
        <w:tblW w:w="97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5"/>
        <w:gridCol w:w="4865"/>
        <w:tblGridChange w:id="0">
          <w:tblGrid>
            <w:gridCol w:w="4865"/>
            <w:gridCol w:w="4865"/>
          </w:tblGrid>
        </w:tblGridChange>
      </w:tblGrid>
      <w:tr>
        <w:trPr>
          <w:trHeight w:val="20" w:hRule="atLeast"/>
        </w:trPr>
        <w:tc>
          <w:tcPr>
            <w:vAlign w:val="center"/>
          </w:tcPr>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Raspberry PI:</w:t>
            </w:r>
          </w:p>
        </w:tc>
        <w:tc>
          <w:tcPr>
            <w:vAlign w:val="center"/>
          </w:tcPr>
          <w:p w:rsidR="00000000" w:rsidDel="00000000" w:rsidP="00000000" w:rsidRDefault="00000000" w:rsidRPr="00000000" w14:paraId="0000004D">
            <w:pPr>
              <w:contextualSpacing w:val="0"/>
              <w:jc w:val="left"/>
              <w:rPr/>
            </w:pPr>
            <w:r w:rsidDel="00000000" w:rsidR="00000000" w:rsidRPr="00000000">
              <w:rPr>
                <w:rtl w:val="0"/>
              </w:rPr>
              <w:t xml:space="preserve">₹ </w:t>
            </w:r>
            <w:r w:rsidDel="00000000" w:rsidR="00000000" w:rsidRPr="00000000">
              <w:rPr>
                <w:highlight w:val="white"/>
                <w:rtl w:val="0"/>
              </w:rPr>
              <w:t xml:space="preserve">3,649.00</w:t>
            </w:r>
            <w:r w:rsidDel="00000000" w:rsidR="00000000" w:rsidRPr="00000000">
              <w:rPr>
                <w:rtl w:val="0"/>
              </w:rPr>
            </w:r>
          </w:p>
        </w:tc>
      </w:tr>
      <w:tr>
        <w:trPr>
          <w:trHeight w:val="20" w:hRule="atLeast"/>
        </w:trPr>
        <w:tc>
          <w:tcPr>
            <w:vAlign w:val="center"/>
          </w:tcPr>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760" w:right="0" w:hanging="40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 Power Cable:</w:t>
            </w:r>
          </w:p>
        </w:tc>
        <w:tc>
          <w:tcPr>
            <w:vAlign w:val="center"/>
          </w:tcPr>
          <w:p w:rsidR="00000000" w:rsidDel="00000000" w:rsidP="00000000" w:rsidRDefault="00000000" w:rsidRPr="00000000" w14:paraId="0000004F">
            <w:pPr>
              <w:contextualSpacing w:val="0"/>
              <w:jc w:val="left"/>
              <w:rPr/>
            </w:pPr>
            <w:r w:rsidDel="00000000" w:rsidR="00000000" w:rsidRPr="00000000">
              <w:rPr>
                <w:rtl w:val="0"/>
              </w:rPr>
              <w:t xml:space="preserve">₹ </w:t>
            </w:r>
            <w:r w:rsidDel="00000000" w:rsidR="00000000" w:rsidRPr="00000000">
              <w:rPr>
                <w:highlight w:val="white"/>
                <w:rtl w:val="0"/>
              </w:rPr>
              <w:t xml:space="preserve">235.00</w:t>
            </w:r>
            <w:r w:rsidDel="00000000" w:rsidR="00000000" w:rsidRPr="00000000">
              <w:rPr>
                <w:rtl w:val="0"/>
              </w:rPr>
            </w:r>
          </w:p>
        </w:tc>
      </w:tr>
      <w:tr>
        <w:trPr>
          <w:trHeight w:val="20" w:hRule="atLeast"/>
        </w:trPr>
        <w:tc>
          <w:tcPr>
            <w:vAlign w:val="center"/>
          </w:tcPr>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76" w:lineRule="auto"/>
              <w:ind w:left="760" w:right="0" w:hanging="40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 Card:</w:t>
            </w:r>
          </w:p>
        </w:tc>
        <w:tc>
          <w:tcPr>
            <w:vAlign w:val="center"/>
          </w:tcPr>
          <w:p w:rsidR="00000000" w:rsidDel="00000000" w:rsidP="00000000" w:rsidRDefault="00000000" w:rsidRPr="00000000" w14:paraId="00000051">
            <w:pPr>
              <w:contextualSpacing w:val="0"/>
              <w:jc w:val="left"/>
              <w:rPr/>
            </w:pPr>
            <w:r w:rsidDel="00000000" w:rsidR="00000000" w:rsidRPr="00000000">
              <w:rPr>
                <w:rtl w:val="0"/>
              </w:rPr>
              <w:t xml:space="preserve">₹ </w:t>
            </w:r>
            <w:r w:rsidDel="00000000" w:rsidR="00000000" w:rsidRPr="00000000">
              <w:rPr>
                <w:highlight w:val="white"/>
                <w:rtl w:val="0"/>
              </w:rPr>
              <w:t xml:space="preserve">598.00</w:t>
            </w:r>
            <w:r w:rsidDel="00000000" w:rsidR="00000000" w:rsidRPr="00000000">
              <w:rPr>
                <w:rtl w:val="0"/>
              </w:rPr>
            </w:r>
          </w:p>
        </w:tc>
      </w:tr>
      <w:tr>
        <w:trPr>
          <w:trHeight w:val="20" w:hRule="atLeast"/>
        </w:trPr>
        <w:tc>
          <w:tcPr>
            <w:vAlign w:val="center"/>
          </w:tcPr>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V Door lock:</w:t>
            </w:r>
          </w:p>
        </w:tc>
        <w:tc>
          <w:tcPr>
            <w:vAlign w:val="center"/>
          </w:tcPr>
          <w:p w:rsidR="00000000" w:rsidDel="00000000" w:rsidP="00000000" w:rsidRDefault="00000000" w:rsidRPr="00000000" w14:paraId="00000053">
            <w:pPr>
              <w:contextualSpacing w:val="0"/>
              <w:jc w:val="left"/>
              <w:rPr/>
            </w:pPr>
            <w:r w:rsidDel="00000000" w:rsidR="00000000" w:rsidRPr="00000000">
              <w:rPr>
                <w:rtl w:val="0"/>
              </w:rPr>
              <w:t xml:space="preserve">₹ </w:t>
            </w:r>
            <w:r w:rsidDel="00000000" w:rsidR="00000000" w:rsidRPr="00000000">
              <w:rPr>
                <w:color w:val="111111"/>
                <w:rtl w:val="0"/>
              </w:rPr>
              <w:t xml:space="preserve">650.00</w:t>
            </w:r>
            <w:r w:rsidDel="00000000" w:rsidR="00000000" w:rsidRPr="00000000">
              <w:rPr>
                <w:rtl w:val="0"/>
              </w:rPr>
            </w:r>
          </w:p>
        </w:tc>
      </w:tr>
      <w:tr>
        <w:trPr>
          <w:trHeight w:val="20" w:hRule="atLeast"/>
        </w:trPr>
        <w:tc>
          <w:tcPr>
            <w:vAlign w:val="center"/>
          </w:tcPr>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Channel Relay Module:</w:t>
            </w:r>
          </w:p>
        </w:tc>
        <w:tc>
          <w:tcPr>
            <w:vAlign w:val="center"/>
          </w:tcPr>
          <w:p w:rsidR="00000000" w:rsidDel="00000000" w:rsidP="00000000" w:rsidRDefault="00000000" w:rsidRPr="00000000" w14:paraId="00000055">
            <w:pPr>
              <w:contextualSpacing w:val="0"/>
              <w:jc w:val="left"/>
              <w:rPr/>
            </w:pPr>
            <w:r w:rsidDel="00000000" w:rsidR="00000000" w:rsidRPr="00000000">
              <w:rPr>
                <w:rtl w:val="0"/>
              </w:rPr>
              <w:t xml:space="preserve">₹ </w:t>
            </w:r>
            <w:r w:rsidDel="00000000" w:rsidR="00000000" w:rsidRPr="00000000">
              <w:rPr>
                <w:highlight w:val="white"/>
                <w:rtl w:val="0"/>
              </w:rPr>
              <w:t xml:space="preserve">179.00</w:t>
            </w:r>
            <w:r w:rsidDel="00000000" w:rsidR="00000000" w:rsidRPr="00000000">
              <w:rPr>
                <w:rtl w:val="0"/>
              </w:rPr>
            </w:r>
          </w:p>
        </w:tc>
      </w:tr>
      <w:tr>
        <w:trPr>
          <w:trHeight w:val="20" w:hRule="atLeast"/>
        </w:trPr>
        <w:tc>
          <w:tcPr>
            <w:vAlign w:val="center"/>
          </w:tcPr>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V Adapter:</w:t>
            </w:r>
          </w:p>
        </w:tc>
        <w:tc>
          <w:tcPr>
            <w:vAlign w:val="center"/>
          </w:tcPr>
          <w:p w:rsidR="00000000" w:rsidDel="00000000" w:rsidP="00000000" w:rsidRDefault="00000000" w:rsidRPr="00000000" w14:paraId="00000057">
            <w:pPr>
              <w:contextualSpacing w:val="0"/>
              <w:jc w:val="left"/>
              <w:rPr/>
            </w:pPr>
            <w:r w:rsidDel="00000000" w:rsidR="00000000" w:rsidRPr="00000000">
              <w:rPr>
                <w:rtl w:val="0"/>
              </w:rPr>
              <w:t xml:space="preserve">₹ </w:t>
            </w:r>
            <w:r w:rsidDel="00000000" w:rsidR="00000000" w:rsidRPr="00000000">
              <w:rPr>
                <w:highlight w:val="white"/>
                <w:rtl w:val="0"/>
              </w:rPr>
              <w:t xml:space="preserve">164.00</w:t>
            </w:r>
            <w:r w:rsidDel="00000000" w:rsidR="00000000" w:rsidRPr="00000000">
              <w:rPr>
                <w:rtl w:val="0"/>
              </w:rPr>
            </w:r>
          </w:p>
        </w:tc>
      </w:tr>
      <w:tr>
        <w:trPr>
          <w:trHeight w:val="20" w:hRule="atLeast"/>
        </w:trPr>
        <w:tc>
          <w:tcPr>
            <w:vAlign w:val="center"/>
          </w:tcPr>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 Speaker</w:t>
            </w:r>
          </w:p>
        </w:tc>
        <w:tc>
          <w:tcPr>
            <w:vAlign w:val="center"/>
          </w:tcPr>
          <w:p w:rsidR="00000000" w:rsidDel="00000000" w:rsidP="00000000" w:rsidRDefault="00000000" w:rsidRPr="00000000" w14:paraId="00000059">
            <w:pPr>
              <w:contextualSpacing w:val="0"/>
              <w:jc w:val="left"/>
              <w:rPr/>
            </w:pPr>
            <w:r w:rsidDel="00000000" w:rsidR="00000000" w:rsidRPr="00000000">
              <w:rPr>
                <w:rtl w:val="0"/>
              </w:rPr>
              <w:t xml:space="preserve">₹ </w:t>
            </w:r>
            <w:r w:rsidDel="00000000" w:rsidR="00000000" w:rsidRPr="00000000">
              <w:rPr>
                <w:highlight w:val="white"/>
                <w:rtl w:val="0"/>
              </w:rPr>
              <w:t xml:space="preserve">397.00</w:t>
            </w:r>
            <w:r w:rsidDel="00000000" w:rsidR="00000000" w:rsidRPr="00000000">
              <w:rPr>
                <w:rtl w:val="0"/>
              </w:rPr>
            </w:r>
          </w:p>
        </w:tc>
      </w:tr>
      <w:tr>
        <w:trPr>
          <w:trHeight w:val="20" w:hRule="atLeast"/>
        </w:trPr>
        <w:tc>
          <w:tcPr>
            <w:vAlign w:val="center"/>
          </w:tcPr>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Breadboard with jumper wires:</w:t>
            </w:r>
          </w:p>
        </w:tc>
        <w:tc>
          <w:tcPr>
            <w:vAlign w:val="center"/>
          </w:tcPr>
          <w:p w:rsidR="00000000" w:rsidDel="00000000" w:rsidP="00000000" w:rsidRDefault="00000000" w:rsidRPr="00000000" w14:paraId="0000005B">
            <w:pPr>
              <w:contextualSpacing w:val="0"/>
              <w:jc w:val="left"/>
              <w:rPr/>
            </w:pPr>
            <w:r w:rsidDel="00000000" w:rsidR="00000000" w:rsidRPr="00000000">
              <w:rPr>
                <w:rtl w:val="0"/>
              </w:rPr>
              <w:t xml:space="preserve">₹ 199.00</w:t>
            </w:r>
          </w:p>
        </w:tc>
      </w:tr>
      <w:tr>
        <w:trPr>
          <w:trHeight w:val="20" w:hRule="atLeast"/>
        </w:trPr>
        <w:tc>
          <w:tcPr>
            <w:vAlign w:val="center"/>
          </w:tcPr>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Camera:</w:t>
            </w:r>
          </w:p>
        </w:tc>
        <w:tc>
          <w:tcPr>
            <w:vAlign w:val="center"/>
          </w:tcPr>
          <w:p w:rsidR="00000000" w:rsidDel="00000000" w:rsidP="00000000" w:rsidRDefault="00000000" w:rsidRPr="00000000" w14:paraId="0000005D">
            <w:pPr>
              <w:contextualSpacing w:val="0"/>
              <w:jc w:val="left"/>
              <w:rPr/>
            </w:pPr>
            <w:r w:rsidDel="00000000" w:rsidR="00000000" w:rsidRPr="00000000">
              <w:rPr>
                <w:rtl w:val="0"/>
              </w:rPr>
              <w:t xml:space="preserve">₹ 639.00</w:t>
            </w:r>
          </w:p>
        </w:tc>
      </w:tr>
      <w:tr>
        <w:trPr>
          <w:trHeight w:val="20" w:hRule="atLeast"/>
        </w:trPr>
        <w:tc>
          <w:tcPr>
            <w:vAlign w:val="center"/>
          </w:tcPr>
          <w:p w:rsidR="00000000" w:rsidDel="00000000" w:rsidP="00000000" w:rsidRDefault="00000000" w:rsidRPr="00000000" w14:paraId="0000005E">
            <w:pPr>
              <w:contextualSpacing w:val="0"/>
              <w:jc w:val="left"/>
              <w:rPr/>
            </w:pPr>
            <w:r w:rsidDel="00000000" w:rsidR="00000000" w:rsidRPr="00000000">
              <w:rPr>
                <w:rtl w:val="0"/>
              </w:rPr>
              <w:t xml:space="preserve">Total</w:t>
            </w:r>
          </w:p>
        </w:tc>
        <w:tc>
          <w:tcPr>
            <w:vAlign w:val="center"/>
          </w:tcPr>
          <w:p w:rsidR="00000000" w:rsidDel="00000000" w:rsidP="00000000" w:rsidRDefault="00000000" w:rsidRPr="00000000" w14:paraId="0000005F">
            <w:pPr>
              <w:contextualSpacing w:val="0"/>
              <w:rPr/>
            </w:pPr>
            <w:r w:rsidDel="00000000" w:rsidR="00000000" w:rsidRPr="00000000">
              <w:rPr>
                <w:rtl w:val="0"/>
              </w:rPr>
              <w:t xml:space="preserve">₹ 6,710.00</w:t>
            </w:r>
          </w:p>
        </w:tc>
      </w:tr>
    </w:tbl>
    <w:p w:rsidR="00000000" w:rsidDel="00000000" w:rsidP="00000000" w:rsidRDefault="00000000" w:rsidRPr="00000000" w14:paraId="00000060">
      <w:pPr>
        <w:contextualSpacing w:val="0"/>
        <w:rPr/>
      </w:pPr>
      <w:r w:rsidDel="00000000" w:rsidR="00000000" w:rsidRPr="00000000">
        <w:rPr>
          <w:rtl w:val="0"/>
        </w:rPr>
        <w:t xml:space="preserve">For software the development tools used will be python, JavaScript, PHP which are open source software and won’t incur any cost.</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1"/>
        <w:numPr>
          <w:ilvl w:val="0"/>
          <w:numId w:val="1"/>
        </w:numPr>
        <w:ind w:left="720" w:hanging="360"/>
        <w:contextualSpacing w:val="0"/>
        <w:rPr/>
      </w:pPr>
      <w:bookmarkStart w:colFirst="0" w:colLast="0" w:name="_2et92p0" w:id="4"/>
      <w:bookmarkEnd w:id="4"/>
      <w:r w:rsidDel="00000000" w:rsidR="00000000" w:rsidRPr="00000000">
        <w:rPr>
          <w:rtl w:val="0"/>
        </w:rPr>
        <w:t xml:space="preserve">Constraints and Assumptions</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The internet connection is a constraint for the application. Since the application fetches data from the server over the internet, it is crucial that there is an internet connection for the application to function. The face recognition algorithm should be accurate and moreover the execution of the algorithm should not take more than a second. The relay system should work properly in response to Raspberry Pi. For SOS to work the audio system must record properly and send it over the server and respond quickly to open the door. It is assumed that the system is able to provide necessary requirements for the hardware to operate along with software.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1"/>
        <w:numPr>
          <w:ilvl w:val="0"/>
          <w:numId w:val="1"/>
        </w:numPr>
        <w:ind w:left="720" w:hanging="360"/>
        <w:contextualSpacing w:val="0"/>
        <w:rPr/>
      </w:pPr>
      <w:bookmarkStart w:colFirst="0" w:colLast="0" w:name="_igwfi82jmc0e" w:id="5"/>
      <w:bookmarkEnd w:id="5"/>
      <w:r w:rsidDel="00000000" w:rsidR="00000000" w:rsidRPr="00000000">
        <w:rPr>
          <w:rtl w:val="0"/>
        </w:rPr>
        <w:t xml:space="preserve">Design model</w:t>
      </w:r>
    </w:p>
    <w:p w:rsidR="00000000" w:rsidDel="00000000" w:rsidP="00000000" w:rsidRDefault="00000000" w:rsidRPr="00000000" w14:paraId="00000067">
      <w:pPr>
        <w:contextualSpacing w:val="0"/>
        <w:rPr>
          <w:b w:val="1"/>
        </w:rPr>
      </w:pPr>
      <w:r w:rsidDel="00000000" w:rsidR="00000000" w:rsidRPr="00000000">
        <w:rPr>
          <w:b w:val="1"/>
          <w:rtl w:val="0"/>
        </w:rPr>
        <w:t xml:space="preserve">Table 1:Users</w:t>
      </w:r>
    </w:p>
    <w:p w:rsidR="00000000" w:rsidDel="00000000" w:rsidP="00000000" w:rsidRDefault="00000000" w:rsidRPr="00000000" w14:paraId="00000068">
      <w:pPr>
        <w:contextualSpacing w:val="0"/>
        <w:rPr/>
      </w:pPr>
      <w:r w:rsidDel="00000000" w:rsidR="00000000" w:rsidRPr="00000000">
        <w:rPr>
          <w:rtl w:val="0"/>
        </w:rPr>
      </w:r>
    </w:p>
    <w:tbl>
      <w:tblPr>
        <w:tblStyle w:val="Table3"/>
        <w:tblW w:w="9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0"/>
        <w:gridCol w:w="4870"/>
        <w:tblGridChange w:id="0">
          <w:tblGrid>
            <w:gridCol w:w="4870"/>
            <w:gridCol w:w="4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w:t>
            </w:r>
          </w:p>
        </w:tc>
      </w:tr>
    </w:tbl>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Table 2:Admins</w:t>
      </w:r>
    </w:p>
    <w:p w:rsidR="00000000" w:rsidDel="00000000" w:rsidP="00000000" w:rsidRDefault="00000000" w:rsidRPr="00000000" w14:paraId="00000077">
      <w:pPr>
        <w:contextualSpacing w:val="0"/>
        <w:rPr/>
      </w:pPr>
      <w:r w:rsidDel="00000000" w:rsidR="00000000" w:rsidRPr="00000000">
        <w:rPr>
          <w:rtl w:val="0"/>
        </w:rPr>
      </w:r>
    </w:p>
    <w:tbl>
      <w:tblPr>
        <w:tblStyle w:val="Table4"/>
        <w:tblW w:w="9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0"/>
        <w:gridCol w:w="4870"/>
        <w:tblGridChange w:id="0">
          <w:tblGrid>
            <w:gridCol w:w="4870"/>
            <w:gridCol w:w="4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bl>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2"/>
        <w:contextualSpacing w:val="0"/>
        <w:rPr>
          <w:sz w:val="24"/>
          <w:szCs w:val="24"/>
        </w:rPr>
      </w:pPr>
      <w:bookmarkStart w:colFirst="0" w:colLast="0" w:name="_o9ix1ogwm7j4" w:id="6"/>
      <w:bookmarkEnd w:id="6"/>
      <w:r w:rsidDel="00000000" w:rsidR="00000000" w:rsidRPr="00000000">
        <w:rPr>
          <w:sz w:val="24"/>
          <w:szCs w:val="24"/>
          <w:rtl w:val="0"/>
        </w:rPr>
        <w:t xml:space="preserve">Table 3:Face Data</w:t>
      </w:r>
    </w:p>
    <w:p w:rsidR="00000000" w:rsidDel="00000000" w:rsidP="00000000" w:rsidRDefault="00000000" w:rsidRPr="00000000" w14:paraId="00000080">
      <w:pPr>
        <w:contextualSpacing w:val="0"/>
        <w:rPr/>
      </w:pPr>
      <w:r w:rsidDel="00000000" w:rsidR="00000000" w:rsidRPr="00000000">
        <w:rPr>
          <w:rtl w:val="0"/>
        </w:rPr>
      </w:r>
    </w:p>
    <w:tbl>
      <w:tblPr>
        <w:tblStyle w:val="Table5"/>
        <w:tblW w:w="9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0"/>
        <w:gridCol w:w="4870"/>
        <w:tblGridChange w:id="0">
          <w:tblGrid>
            <w:gridCol w:w="4870"/>
            <w:gridCol w:w="4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Facial_Features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float(64)</w:t>
            </w:r>
          </w:p>
        </w:tc>
      </w:tr>
    </w:tbl>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2"/>
        <w:contextualSpacing w:val="0"/>
        <w:rPr>
          <w:sz w:val="24"/>
          <w:szCs w:val="24"/>
        </w:rPr>
      </w:pPr>
      <w:bookmarkStart w:colFirst="0" w:colLast="0" w:name="_sozd2cmclodv" w:id="7"/>
      <w:bookmarkEnd w:id="7"/>
      <w:r w:rsidDel="00000000" w:rsidR="00000000" w:rsidRPr="00000000">
        <w:rPr>
          <w:sz w:val="24"/>
          <w:szCs w:val="24"/>
          <w:rtl w:val="0"/>
        </w:rPr>
        <w:t xml:space="preserve">Table 4: User Log</w:t>
      </w:r>
    </w:p>
    <w:p w:rsidR="00000000" w:rsidDel="00000000" w:rsidP="00000000" w:rsidRDefault="00000000" w:rsidRPr="00000000" w14:paraId="0000008B">
      <w:pPr>
        <w:contextualSpacing w:val="0"/>
        <w:rPr/>
      </w:pPr>
      <w:r w:rsidDel="00000000" w:rsidR="00000000" w:rsidRPr="00000000">
        <w:rPr>
          <w:rtl w:val="0"/>
        </w:rPr>
      </w:r>
    </w:p>
    <w:tbl>
      <w:tblPr>
        <w:tblStyle w:val="Table6"/>
        <w:tblW w:w="9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0"/>
        <w:gridCol w:w="4870"/>
        <w:tblGridChange w:id="0">
          <w:tblGrid>
            <w:gridCol w:w="4870"/>
            <w:gridCol w:w="4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Ulog_id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bl>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tl w:val="0"/>
        </w:rPr>
        <w:t xml:space="preserve">Table 5:Unknown Log</w:t>
      </w:r>
    </w:p>
    <w:p w:rsidR="00000000" w:rsidDel="00000000" w:rsidP="00000000" w:rsidRDefault="00000000" w:rsidRPr="00000000" w14:paraId="00000096">
      <w:pPr>
        <w:contextualSpacing w:val="0"/>
        <w:rPr>
          <w:b w:val="1"/>
        </w:rPr>
      </w:pPr>
      <w:r w:rsidDel="00000000" w:rsidR="00000000" w:rsidRPr="00000000">
        <w:rPr>
          <w:rtl w:val="0"/>
        </w:rPr>
      </w:r>
    </w:p>
    <w:tbl>
      <w:tblPr>
        <w:tblStyle w:val="Table7"/>
        <w:tblW w:w="9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0"/>
        <w:gridCol w:w="4870"/>
        <w:tblGridChange w:id="0">
          <w:tblGrid>
            <w:gridCol w:w="4870"/>
            <w:gridCol w:w="4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Unlog_ID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Unknown_Id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PhotoPath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varchar(60)</w:t>
            </w:r>
          </w:p>
        </w:tc>
      </w:tr>
    </w:tbl>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pStyle w:val="Heading2"/>
        <w:contextualSpacing w:val="0"/>
        <w:rPr>
          <w:sz w:val="24"/>
          <w:szCs w:val="24"/>
        </w:rPr>
      </w:pPr>
      <w:bookmarkStart w:colFirst="0" w:colLast="0" w:name="_5l1x9kwuwmk1" w:id="8"/>
      <w:bookmarkEnd w:id="8"/>
      <w:r w:rsidDel="00000000" w:rsidR="00000000" w:rsidRPr="00000000">
        <w:rPr>
          <w:sz w:val="24"/>
          <w:szCs w:val="24"/>
          <w:rtl w:val="0"/>
        </w:rPr>
        <w:t xml:space="preserve">Table 6:SOS Log</w:t>
      </w:r>
    </w:p>
    <w:p w:rsidR="00000000" w:rsidDel="00000000" w:rsidP="00000000" w:rsidRDefault="00000000" w:rsidRPr="00000000" w14:paraId="000000A3">
      <w:pPr>
        <w:contextualSpacing w:val="0"/>
        <w:rPr/>
      </w:pPr>
      <w:r w:rsidDel="00000000" w:rsidR="00000000" w:rsidRPr="00000000">
        <w:rPr>
          <w:rtl w:val="0"/>
        </w:rPr>
      </w:r>
    </w:p>
    <w:tbl>
      <w:tblPr>
        <w:tblStyle w:val="Table8"/>
        <w:tblW w:w="97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0"/>
        <w:gridCol w:w="4870"/>
        <w:tblGridChange w:id="0">
          <w:tblGrid>
            <w:gridCol w:w="4870"/>
            <w:gridCol w:w="4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Audio_Path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TimeStamp</w:t>
            </w:r>
          </w:p>
        </w:tc>
      </w:tr>
    </w:tbl>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2"/>
        <w:contextualSpacing w:val="0"/>
        <w:rPr/>
      </w:pPr>
      <w:bookmarkStart w:colFirst="0" w:colLast="0" w:name="_stu9hi5r90wd" w:id="9"/>
      <w:bookmarkEnd w:id="9"/>
      <w:r w:rsidDel="00000000" w:rsidR="00000000" w:rsidRPr="00000000">
        <w:rPr>
          <w:rtl w:val="0"/>
        </w:rPr>
      </w:r>
    </w:p>
    <w:p w:rsidR="00000000" w:rsidDel="00000000" w:rsidP="00000000" w:rsidRDefault="00000000" w:rsidRPr="00000000" w14:paraId="000000AE">
      <w:pPr>
        <w:pStyle w:val="Heading2"/>
        <w:contextualSpacing w:val="0"/>
        <w:rPr/>
      </w:pPr>
      <w:bookmarkStart w:colFirst="0" w:colLast="0" w:name="_x41g4o7i4ukr" w:id="10"/>
      <w:bookmarkEnd w:id="10"/>
      <w:r w:rsidDel="00000000" w:rsidR="00000000" w:rsidRPr="00000000">
        <w:rPr>
          <w:rtl w:val="0"/>
        </w:rPr>
      </w:r>
    </w:p>
    <w:p w:rsidR="00000000" w:rsidDel="00000000" w:rsidP="00000000" w:rsidRDefault="00000000" w:rsidRPr="00000000" w14:paraId="000000AF">
      <w:pPr>
        <w:pStyle w:val="Heading2"/>
        <w:contextualSpacing w:val="0"/>
        <w:rPr/>
      </w:pPr>
      <w:bookmarkStart w:colFirst="0" w:colLast="0" w:name="_3dy6vkm" w:id="11"/>
      <w:bookmarkEnd w:id="11"/>
      <w:r w:rsidDel="00000000" w:rsidR="00000000" w:rsidRPr="00000000">
        <w:rPr>
          <w:rtl w:val="0"/>
        </w:rPr>
        <w:t xml:space="preserve">4.1 Architecture</w:t>
      </w:r>
    </w:p>
    <w:p w:rsidR="00000000" w:rsidDel="00000000" w:rsidP="00000000" w:rsidRDefault="00000000" w:rsidRPr="00000000" w14:paraId="000000B0">
      <w:pPr>
        <w:contextualSpacing w:val="0"/>
        <w:rPr>
          <w:color w:val="ff0000"/>
        </w:rPr>
      </w:pPr>
      <w:r w:rsidDel="00000000" w:rsidR="00000000" w:rsidRPr="00000000">
        <w:rPr>
          <w:color w:val="ff0000"/>
          <w:rtl w:val="0"/>
        </w:rPr>
        <w:t xml:space="preserve">[Insert Text Here]</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2"/>
        <w:contextualSpacing w:val="0"/>
        <w:rPr/>
      </w:pPr>
      <w:bookmarkStart w:colFirst="0" w:colLast="0" w:name="_1t3h5sf" w:id="12"/>
      <w:bookmarkEnd w:id="12"/>
      <w:r w:rsidDel="00000000" w:rsidR="00000000" w:rsidRPr="00000000">
        <w:rPr>
          <w:rtl w:val="0"/>
        </w:rPr>
        <w:t xml:space="preserve">4.2 Context Diagram</w:t>
      </w:r>
    </w:p>
    <w:p w:rsidR="00000000" w:rsidDel="00000000" w:rsidP="00000000" w:rsidRDefault="00000000" w:rsidRPr="00000000" w14:paraId="000000B3">
      <w:pPr>
        <w:contextualSpacing w:val="0"/>
        <w:rPr>
          <w:color w:val="ff0000"/>
        </w:rPr>
      </w:pPr>
      <w:r w:rsidDel="00000000" w:rsidR="00000000" w:rsidRPr="00000000">
        <w:rPr>
          <w:color w:val="ff0000"/>
          <w:rtl w:val="0"/>
        </w:rPr>
        <w:t xml:space="preserve">[Insert Text Here]</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2"/>
        <w:contextualSpacing w:val="0"/>
        <w:rPr/>
      </w:pPr>
      <w:bookmarkStart w:colFirst="0" w:colLast="0" w:name="_4d34og8" w:id="13"/>
      <w:bookmarkEnd w:id="13"/>
      <w:r w:rsidDel="00000000" w:rsidR="00000000" w:rsidRPr="00000000">
        <w:rPr>
          <w:rtl w:val="0"/>
        </w:rPr>
        <w:t xml:space="preserve">4.3 MVC Architecture</w:t>
      </w:r>
      <w:r w:rsidDel="00000000" w:rsidR="00000000" w:rsidRPr="00000000">
        <w:drawing>
          <wp:anchor allowOverlap="1" behindDoc="0" distB="0" distT="0" distL="114300" distR="114300" hidden="0" layoutInCell="1" locked="0" relativeHeight="0" simplePos="0">
            <wp:simplePos x="0" y="0"/>
            <wp:positionH relativeFrom="margin">
              <wp:posOffset>4463415</wp:posOffset>
            </wp:positionH>
            <wp:positionV relativeFrom="paragraph">
              <wp:posOffset>0</wp:posOffset>
            </wp:positionV>
            <wp:extent cx="1684654" cy="3101975"/>
            <wp:effectExtent b="0" l="0" r="0" t="0"/>
            <wp:wrapSquare wrapText="bothSides" distB="0" distT="0" distL="114300" distR="114300"/>
            <wp:docPr id="9"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1684654" cy="3101975"/>
                    </a:xfrm>
                    <a:prstGeom prst="rect"/>
                    <a:ln/>
                  </pic:spPr>
                </pic:pic>
              </a:graphicData>
            </a:graphic>
          </wp:anchor>
        </w:drawing>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jc w:val="left"/>
        <w:rPr/>
      </w:pPr>
      <w:r w:rsidDel="00000000" w:rsidR="00000000" w:rsidRPr="00000000">
        <w:rPr>
          <w:rtl w:val="0"/>
        </w:rPr>
        <w:t xml:space="preserve">Model View Controller or MVC as it is popularly called, is a software design pattern for developing web applications. A Model View Controller pattern is made up of the following three parts</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The lowest level of the pattern which is responsible for maintaining data.</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This is responsible for displaying all or a portion of the data to the user.</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contextualSpacing w:val="1"/>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Controller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Software Code that controls the interactions between the Model and View.</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rPr>
      </w:pPr>
      <w:r w:rsidDel="00000000" w:rsidR="00000000" w:rsidRPr="00000000">
        <w:rPr>
          <w:rtl w:val="0"/>
        </w:rPr>
      </w:r>
    </w:p>
    <w:tbl>
      <w:tblPr>
        <w:tblStyle w:val="Table9"/>
        <w:tblW w:w="97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6190"/>
        <w:tblGridChange w:id="0">
          <w:tblGrid>
            <w:gridCol w:w="3540"/>
            <w:gridCol w:w="6190"/>
          </w:tblGrid>
        </w:tblGridChange>
      </w:tblGrid>
      <w:tr>
        <w:trPr>
          <w:trHeight w:val="420" w:hRule="atLeast"/>
        </w:trPr>
        <w:tc>
          <w:tcPr>
            <w:vAlign w:val="center"/>
          </w:tcPr>
          <w:p w:rsidR="00000000" w:rsidDel="00000000" w:rsidP="00000000" w:rsidRDefault="00000000" w:rsidRPr="00000000" w14:paraId="000000C1">
            <w:pPr>
              <w:contextualSpacing w:val="0"/>
              <w:jc w:val="center"/>
              <w:rPr/>
            </w:pPr>
            <w:r w:rsidDel="00000000" w:rsidR="00000000" w:rsidRPr="00000000">
              <w:rPr>
                <w:rtl w:val="0"/>
              </w:rPr>
              <w:t xml:space="preserve">Model</w:t>
            </w:r>
          </w:p>
        </w:tc>
        <w:tc>
          <w:tcPr>
            <w:vAlign w:val="center"/>
          </w:tcPr>
          <w:p w:rsidR="00000000" w:rsidDel="00000000" w:rsidP="00000000" w:rsidRDefault="00000000" w:rsidRPr="00000000" w14:paraId="000000C2">
            <w:pPr>
              <w:contextualSpacing w:val="0"/>
              <w:jc w:val="center"/>
              <w:rPr>
                <w:color w:val="ff0000"/>
              </w:rPr>
            </w:pPr>
            <w:r w:rsidDel="00000000" w:rsidR="00000000" w:rsidRPr="00000000">
              <w:rPr>
                <w:color w:val="ff0000"/>
                <w:rtl w:val="0"/>
              </w:rPr>
              <w:t xml:space="preserve">?</w:t>
            </w:r>
          </w:p>
        </w:tc>
      </w:tr>
      <w:tr>
        <w:trPr>
          <w:trHeight w:val="420" w:hRule="atLeast"/>
        </w:trPr>
        <w:tc>
          <w:tcPr>
            <w:vAlign w:val="center"/>
          </w:tcPr>
          <w:p w:rsidR="00000000" w:rsidDel="00000000" w:rsidP="00000000" w:rsidRDefault="00000000" w:rsidRPr="00000000" w14:paraId="000000C3">
            <w:pPr>
              <w:contextualSpacing w:val="0"/>
              <w:jc w:val="center"/>
              <w:rPr/>
            </w:pPr>
            <w:r w:rsidDel="00000000" w:rsidR="00000000" w:rsidRPr="00000000">
              <w:rPr>
                <w:rtl w:val="0"/>
              </w:rPr>
              <w:t xml:space="preserve">View</w:t>
            </w:r>
          </w:p>
        </w:tc>
        <w:tc>
          <w:tcPr>
            <w:vAlign w:val="center"/>
          </w:tcPr>
          <w:p w:rsidR="00000000" w:rsidDel="00000000" w:rsidP="00000000" w:rsidRDefault="00000000" w:rsidRPr="00000000" w14:paraId="000000C4">
            <w:pPr>
              <w:contextualSpacing w:val="0"/>
              <w:jc w:val="center"/>
              <w:rPr>
                <w:color w:val="ff0000"/>
              </w:rPr>
            </w:pPr>
            <w:r w:rsidDel="00000000" w:rsidR="00000000" w:rsidRPr="00000000">
              <w:rPr>
                <w:color w:val="ff0000"/>
                <w:rtl w:val="0"/>
              </w:rPr>
              <w:t xml:space="preserve">?</w:t>
            </w:r>
          </w:p>
        </w:tc>
      </w:tr>
      <w:tr>
        <w:trPr>
          <w:trHeight w:val="420" w:hRule="atLeast"/>
        </w:trPr>
        <w:tc>
          <w:tcPr>
            <w:vAlign w:val="center"/>
          </w:tcPr>
          <w:p w:rsidR="00000000" w:rsidDel="00000000" w:rsidP="00000000" w:rsidRDefault="00000000" w:rsidRPr="00000000" w14:paraId="000000C5">
            <w:pPr>
              <w:contextualSpacing w:val="0"/>
              <w:jc w:val="center"/>
              <w:rPr/>
            </w:pPr>
            <w:r w:rsidDel="00000000" w:rsidR="00000000" w:rsidRPr="00000000">
              <w:rPr>
                <w:rtl w:val="0"/>
              </w:rPr>
              <w:t xml:space="preserve">Controller</w:t>
            </w:r>
          </w:p>
        </w:tc>
        <w:tc>
          <w:tcPr>
            <w:vAlign w:val="center"/>
          </w:tcPr>
          <w:p w:rsidR="00000000" w:rsidDel="00000000" w:rsidP="00000000" w:rsidRDefault="00000000" w:rsidRPr="00000000" w14:paraId="000000C6">
            <w:pPr>
              <w:contextualSpacing w:val="0"/>
              <w:jc w:val="center"/>
              <w:rPr>
                <w:color w:val="ff0000"/>
              </w:rPr>
            </w:pPr>
            <w:r w:rsidDel="00000000" w:rsidR="00000000" w:rsidRPr="00000000">
              <w:rPr>
                <w:color w:val="ff0000"/>
                <w:rtl w:val="0"/>
              </w:rPr>
              <w:t xml:space="preserve">?</w:t>
            </w:r>
          </w:p>
        </w:tc>
      </w:tr>
    </w:tbl>
    <w:p w:rsidR="00000000" w:rsidDel="00000000" w:rsidP="00000000" w:rsidRDefault="00000000" w:rsidRPr="00000000" w14:paraId="000000C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2"/>
        <w:contextualSpacing w:val="0"/>
        <w:rPr/>
      </w:pPr>
      <w:bookmarkStart w:colFirst="0" w:colLast="0" w:name="_2s8eyo1" w:id="14"/>
      <w:bookmarkEnd w:id="14"/>
      <w:r w:rsidDel="00000000" w:rsidR="00000000" w:rsidRPr="00000000">
        <w:rPr>
          <w:rtl w:val="0"/>
        </w:rPr>
        <w:t xml:space="preserve">4.4 Components</w:t>
      </w:r>
    </w:p>
    <w:p w:rsidR="00000000" w:rsidDel="00000000" w:rsidP="00000000" w:rsidRDefault="00000000" w:rsidRPr="00000000" w14:paraId="000000C9">
      <w:pPr>
        <w:contextualSpacing w:val="0"/>
        <w:rPr>
          <w:color w:val="ff0000"/>
        </w:rPr>
      </w:pPr>
      <w:r w:rsidDel="00000000" w:rsidR="00000000" w:rsidRPr="00000000">
        <w:rPr>
          <w:color w:val="ff0000"/>
          <w:rtl w:val="0"/>
        </w:rPr>
        <w:t xml:space="preserve">[Insert Text Here]</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2"/>
        <w:contextualSpacing w:val="0"/>
        <w:rPr/>
      </w:pPr>
      <w:bookmarkStart w:colFirst="0" w:colLast="0" w:name="_17dp8vu" w:id="15"/>
      <w:bookmarkEnd w:id="15"/>
      <w:r w:rsidDel="00000000" w:rsidR="00000000" w:rsidRPr="00000000">
        <w:rPr>
          <w:rtl w:val="0"/>
        </w:rPr>
        <w:t xml:space="preserve">4.5 Interface</w:t>
      </w:r>
    </w:p>
    <w:p w:rsidR="00000000" w:rsidDel="00000000" w:rsidP="00000000" w:rsidRDefault="00000000" w:rsidRPr="00000000" w14:paraId="000000CC">
      <w:pPr>
        <w:contextualSpacing w:val="0"/>
        <w:rPr>
          <w:color w:val="ff0000"/>
        </w:rPr>
      </w:pPr>
      <w:r w:rsidDel="00000000" w:rsidR="00000000" w:rsidRPr="00000000">
        <w:rPr>
          <w:color w:val="ff0000"/>
          <w:rtl w:val="0"/>
        </w:rPr>
        <w:t xml:space="preserve">[Insert Here]</w:t>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contextualSpacing w:val="0"/>
        <w:rPr/>
      </w:pPr>
      <w:bookmarkStart w:colFirst="0" w:colLast="0" w:name="_3rdcrjn" w:id="16"/>
      <w:bookmarkEnd w:id="16"/>
      <w:r w:rsidDel="00000000" w:rsidR="00000000" w:rsidRPr="00000000">
        <w:rPr>
          <w:rtl w:val="0"/>
        </w:rPr>
        <w:t xml:space="preserve">4.6 Data Design</w:t>
      </w:r>
    </w:p>
    <w:p w:rsidR="00000000" w:rsidDel="00000000" w:rsidP="00000000" w:rsidRDefault="00000000" w:rsidRPr="00000000" w14:paraId="000000CF">
      <w:pPr>
        <w:contextualSpacing w:val="0"/>
        <w:rPr>
          <w:color w:val="ff0000"/>
        </w:rPr>
      </w:pPr>
      <w:r w:rsidDel="00000000" w:rsidR="00000000" w:rsidRPr="00000000">
        <w:rPr>
          <w:color w:val="ff0000"/>
          <w:rtl w:val="0"/>
        </w:rPr>
        <w:t xml:space="preserve">[Insert Here]</w:t>
      </w:r>
    </w:p>
    <w:p w:rsidR="00000000" w:rsidDel="00000000" w:rsidP="00000000" w:rsidRDefault="00000000" w:rsidRPr="00000000" w14:paraId="000000D0">
      <w:pPr>
        <w:contextualSpacing w:val="0"/>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numPr>
          <w:ilvl w:val="0"/>
          <w:numId w:val="1"/>
        </w:numPr>
        <w:ind w:left="720" w:hanging="360"/>
        <w:contextualSpacing w:val="0"/>
        <w:rPr/>
      </w:pPr>
      <w:bookmarkStart w:colFirst="0" w:colLast="0" w:name="_26in1rg" w:id="17"/>
      <w:bookmarkEnd w:id="17"/>
      <w:r w:rsidDel="00000000" w:rsidR="00000000" w:rsidRPr="00000000">
        <w:rPr>
          <w:rtl w:val="0"/>
        </w:rPr>
        <w:t xml:space="preserve">Appendix</w:t>
      </w:r>
    </w:p>
    <w:p w:rsidR="00000000" w:rsidDel="00000000" w:rsidP="00000000" w:rsidRDefault="00000000" w:rsidRPr="00000000" w14:paraId="000000D2">
      <w:pPr>
        <w:pStyle w:val="Heading2"/>
        <w:numPr>
          <w:ilvl w:val="0"/>
          <w:numId w:val="6"/>
        </w:numPr>
        <w:ind w:left="360" w:hanging="360"/>
        <w:contextualSpacing w:val="0"/>
        <w:rPr/>
      </w:pPr>
      <w:bookmarkStart w:colFirst="0" w:colLast="0" w:name="_lnxbz9" w:id="18"/>
      <w:bookmarkEnd w:id="18"/>
      <w:r w:rsidDel="00000000" w:rsidR="00000000" w:rsidRPr="00000000">
        <w:rPr>
          <w:rtl w:val="0"/>
        </w:rPr>
        <w:t xml:space="preserve">Use Case Diagram</w:t>
      </w:r>
    </w:p>
    <w:p w:rsidR="00000000" w:rsidDel="00000000" w:rsidP="00000000" w:rsidRDefault="00000000" w:rsidRPr="00000000" w14:paraId="000000D3">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-227126</wp:posOffset>
            </wp:positionH>
            <wp:positionV relativeFrom="paragraph">
              <wp:posOffset>736749</wp:posOffset>
            </wp:positionV>
            <wp:extent cx="6887210" cy="8100695"/>
            <wp:effectExtent b="0" l="0" r="0" t="0"/>
            <wp:wrapNone/>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887210" cy="8100695"/>
                    </a:xfrm>
                    <a:prstGeom prst="rect"/>
                    <a:ln/>
                  </pic:spPr>
                </pic:pic>
              </a:graphicData>
            </a:graphic>
          </wp:anchor>
        </w:drawing>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2"/>
        <w:numPr>
          <w:ilvl w:val="0"/>
          <w:numId w:val="6"/>
        </w:numPr>
        <w:ind w:left="360" w:hanging="360"/>
        <w:contextualSpacing w:val="0"/>
        <w:rPr/>
      </w:pPr>
      <w:bookmarkStart w:colFirst="0" w:colLast="0" w:name="_35nkun2" w:id="19"/>
      <w:bookmarkEnd w:id="19"/>
      <w:r w:rsidDel="00000000" w:rsidR="00000000" w:rsidRPr="00000000">
        <w:rPr>
          <w:rtl w:val="0"/>
        </w:rPr>
        <w:t xml:space="preserve">Class Diagram</w:t>
      </w:r>
    </w:p>
    <w:p w:rsidR="00000000" w:rsidDel="00000000" w:rsidP="00000000" w:rsidRDefault="00000000" w:rsidRPr="00000000" w14:paraId="000000F2">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328220</wp:posOffset>
            </wp:positionH>
            <wp:positionV relativeFrom="paragraph">
              <wp:posOffset>275067</wp:posOffset>
            </wp:positionV>
            <wp:extent cx="5596709" cy="4639945"/>
            <wp:effectExtent b="0" l="0" r="0" t="0"/>
            <wp:wrapNone/>
            <wp:docPr id="2" name="image11.jpg"/>
            <a:graphic>
              <a:graphicData uri="http://schemas.openxmlformats.org/drawingml/2006/picture">
                <pic:pic>
                  <pic:nvPicPr>
                    <pic:cNvPr id="0" name="image11.jpg"/>
                    <pic:cNvPicPr preferRelativeResize="0"/>
                  </pic:nvPicPr>
                  <pic:blipFill>
                    <a:blip r:embed="rId10"/>
                    <a:srcRect b="0" l="9505" r="0" t="6267"/>
                    <a:stretch>
                      <a:fillRect/>
                    </a:stretch>
                  </pic:blipFill>
                  <pic:spPr>
                    <a:xfrm>
                      <a:off x="0" y="0"/>
                      <a:ext cx="5596709" cy="4639945"/>
                    </a:xfrm>
                    <a:prstGeom prst="rect"/>
                    <a:ln/>
                  </pic:spPr>
                </pic:pic>
              </a:graphicData>
            </a:graphic>
          </wp:anchor>
        </w:drawing>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pStyle w:val="Heading2"/>
        <w:numPr>
          <w:ilvl w:val="0"/>
          <w:numId w:val="6"/>
        </w:numPr>
        <w:ind w:left="360" w:hanging="360"/>
        <w:contextualSpacing w:val="0"/>
        <w:rPr/>
      </w:pPr>
      <w:bookmarkStart w:colFirst="0" w:colLast="0" w:name="_1ksv4uv" w:id="20"/>
      <w:bookmarkEnd w:id="20"/>
      <w:r w:rsidDel="00000000" w:rsidR="00000000" w:rsidRPr="00000000">
        <w:rPr>
          <w:rtl w:val="0"/>
        </w:rPr>
        <w:t xml:space="preserve">Data Flow Diagram</w:t>
      </w:r>
    </w:p>
    <w:p w:rsidR="00000000" w:rsidDel="00000000" w:rsidP="00000000" w:rsidRDefault="00000000" w:rsidRPr="00000000" w14:paraId="00000112">
      <w:pPr>
        <w:contextualSpacing w:val="0"/>
        <w:rPr>
          <w:color w:val="ff0000"/>
        </w:rPr>
      </w:pPr>
      <w:r w:rsidDel="00000000" w:rsidR="00000000" w:rsidRPr="00000000">
        <w:rPr>
          <w:rtl w:val="0"/>
        </w:rPr>
      </w:r>
    </w:p>
    <w:p w:rsidR="00000000" w:rsidDel="00000000" w:rsidP="00000000" w:rsidRDefault="00000000" w:rsidRPr="00000000" w14:paraId="00000113">
      <w:pPr>
        <w:contextualSpacing w:val="0"/>
        <w:rPr>
          <w:color w:val="ff0000"/>
        </w:rPr>
      </w:pPr>
      <w:bookmarkStart w:colFirst="0" w:colLast="0" w:name="_44sinio" w:id="21"/>
      <w:bookmarkEnd w:id="21"/>
      <w:r w:rsidDel="00000000" w:rsidR="00000000" w:rsidRPr="00000000">
        <w:rPr>
          <w:color w:val="ff0000"/>
          <w:rtl w:val="0"/>
        </w:rPr>
        <w:t xml:space="preserve">Insert diagram here</w:t>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numPr>
          <w:ilvl w:val="0"/>
          <w:numId w:val="6"/>
        </w:numPr>
        <w:ind w:left="360" w:hanging="360"/>
        <w:contextualSpacing w:val="0"/>
        <w:rPr/>
      </w:pPr>
      <w:bookmarkStart w:colFirst="0" w:colLast="0" w:name="_2jxsxqh" w:id="22"/>
      <w:bookmarkEnd w:id="22"/>
      <w:r w:rsidDel="00000000" w:rsidR="00000000" w:rsidRPr="00000000">
        <w:rPr>
          <w:rtl w:val="0"/>
        </w:rPr>
        <w:t xml:space="preserve">Sequence Diagrams</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ind w:firstLine="360"/>
        <w:contextualSpacing w:val="0"/>
        <w:rPr>
          <w:b w:val="1"/>
          <w:i w:val="1"/>
        </w:rPr>
      </w:pPr>
      <w:r w:rsidDel="00000000" w:rsidR="00000000" w:rsidRPr="00000000">
        <w:rPr>
          <w:b w:val="1"/>
          <w:i w:val="1"/>
          <w:rtl w:val="0"/>
        </w:rPr>
        <w:t xml:space="preserve">Diagram 1: Login Sequence</w:t>
      </w:r>
    </w:p>
    <w:p w:rsidR="00000000" w:rsidDel="00000000" w:rsidP="00000000" w:rsidRDefault="00000000" w:rsidRPr="00000000" w14:paraId="00000117">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130175</wp:posOffset>
            </wp:positionH>
            <wp:positionV relativeFrom="paragraph">
              <wp:posOffset>261396</wp:posOffset>
            </wp:positionV>
            <wp:extent cx="6184900" cy="6184900"/>
            <wp:effectExtent b="0" l="0" r="0" t="0"/>
            <wp:wrapNone/>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84900" cy="6184900"/>
                    </a:xfrm>
                    <a:prstGeom prst="rect"/>
                    <a:ln/>
                  </pic:spPr>
                </pic:pic>
              </a:graphicData>
            </a:graphic>
          </wp:anchor>
        </w:drawing>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ind w:firstLine="720"/>
        <w:contextualSpacing w:val="0"/>
        <w:rPr>
          <w:b w:val="1"/>
          <w:i w:val="1"/>
        </w:rPr>
      </w:pPr>
      <w:r w:rsidDel="00000000" w:rsidR="00000000" w:rsidRPr="00000000">
        <w:rPr>
          <w:b w:val="1"/>
          <w:i w:val="1"/>
          <w:rtl w:val="0"/>
        </w:rPr>
        <w:t xml:space="preserve">Diagram 2: View Log</w:t>
      </w:r>
    </w:p>
    <w:p w:rsidR="00000000" w:rsidDel="00000000" w:rsidP="00000000" w:rsidRDefault="00000000" w:rsidRPr="00000000" w14:paraId="00000135">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47897</wp:posOffset>
            </wp:positionV>
            <wp:extent cx="6172200" cy="6489700"/>
            <wp:effectExtent b="0" l="0" r="0" t="0"/>
            <wp:wrapNone/>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172200" cy="6489700"/>
                    </a:xfrm>
                    <a:prstGeom prst="rect"/>
                    <a:ln/>
                  </pic:spPr>
                </pic:pic>
              </a:graphicData>
            </a:graphic>
          </wp:anchor>
        </w:drawing>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ind w:firstLine="720"/>
        <w:contextualSpacing w:val="0"/>
        <w:rPr>
          <w:b w:val="1"/>
          <w:i w:val="1"/>
        </w:rPr>
      </w:pPr>
      <w:r w:rsidDel="00000000" w:rsidR="00000000" w:rsidRPr="00000000">
        <w:rPr>
          <w:b w:val="1"/>
          <w:i w:val="1"/>
          <w:rtl w:val="0"/>
        </w:rPr>
        <w:t xml:space="preserve">Diagram 3: Face Recognition</w:t>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253925</wp:posOffset>
            </wp:positionV>
            <wp:extent cx="6184900" cy="4825365"/>
            <wp:effectExtent b="0" l="0" r="0" t="0"/>
            <wp:wrapNone/>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184900" cy="4825365"/>
                    </a:xfrm>
                    <a:prstGeom prst="rect"/>
                    <a:ln/>
                  </pic:spPr>
                </pic:pic>
              </a:graphicData>
            </a:graphic>
          </wp:anchor>
        </w:drawing>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ind w:firstLine="720"/>
        <w:contextualSpacing w:val="0"/>
        <w:rPr>
          <w:b w:val="1"/>
          <w:i w:val="1"/>
        </w:rPr>
      </w:pPr>
      <w:r w:rsidDel="00000000" w:rsidR="00000000" w:rsidRPr="00000000">
        <w:rPr>
          <w:b w:val="1"/>
          <w:i w:val="1"/>
          <w:rtl w:val="0"/>
        </w:rPr>
        <w:t xml:space="preserve">Diagram 4: Logout</w:t>
      </w:r>
      <w:r w:rsidDel="00000000" w:rsidR="00000000" w:rsidRPr="00000000">
        <w:drawing>
          <wp:anchor allowOverlap="1" behindDoc="0" distB="0" distT="0" distL="114300" distR="114300" hidden="0" layoutInCell="1" locked="0" relativeHeight="0" simplePos="0">
            <wp:simplePos x="0" y="0"/>
            <wp:positionH relativeFrom="margin">
              <wp:posOffset>554990</wp:posOffset>
            </wp:positionH>
            <wp:positionV relativeFrom="paragraph">
              <wp:posOffset>208803</wp:posOffset>
            </wp:positionV>
            <wp:extent cx="5257800" cy="3848100"/>
            <wp:effectExtent b="0" l="0" r="0" t="0"/>
            <wp:wrapNone/>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257800" cy="3848100"/>
                    </a:xfrm>
                    <a:prstGeom prst="rect"/>
                    <a:ln/>
                  </pic:spPr>
                </pic:pic>
              </a:graphicData>
            </a:graphic>
          </wp:anchor>
        </w:drawing>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sectPr>
      <w:headerReference r:id="rId15" w:type="default"/>
      <w:headerReference r:id="rId16" w:type="first"/>
      <w:footerReference r:id="rId17" w:type="default"/>
      <w:footerReference r:id="rId18" w:type="first"/>
      <w:footerReference r:id="rId19" w:type="even"/>
      <w:pgSz w:h="16820" w:w="11900"/>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0" w:line="276"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0" w:line="276"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0" w:line="276" w:lineRule="auto"/>
      <w:ind w:left="0" w:right="36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spacing w:line="264"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2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60" w:hanging="40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color w:val="000000"/>
      <w:sz w:val="36"/>
      <w:szCs w:val="36"/>
    </w:rPr>
  </w:style>
  <w:style w:type="paragraph" w:styleId="Heading2">
    <w:name w:val="heading 2"/>
    <w:basedOn w:val="Normal"/>
    <w:next w:val="Normal"/>
    <w:pPr>
      <w:keepNext w:val="1"/>
      <w:keepLines w:val="1"/>
      <w:spacing w:after="40" w:before="40" w:lineRule="auto"/>
    </w:pPr>
    <w:rPr>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42.0" w:type="dxa"/>
        <w:bottom w:w="113.0" w:type="dxa"/>
        <w:right w:w="142.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jp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eader" Target="header1.xml"/><Relationship Id="rId14" Type="http://schemas.openxmlformats.org/officeDocument/2006/relationships/image" Target="media/image1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15.png"/><Relationship Id="rId18" Type="http://schemas.openxmlformats.org/officeDocument/2006/relationships/footer" Target="footer2.xml"/><Relationship Id="rId7" Type="http://schemas.openxmlformats.org/officeDocument/2006/relationships/image" Target="media/image17.png"/><Relationship Id="rId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