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F2CB2" w14:textId="77777777" w:rsidR="00EC660E" w:rsidRPr="00EC660E" w:rsidRDefault="00EC660E" w:rsidP="00EC660E">
      <w:pPr>
        <w:rPr>
          <w:b/>
          <w:bCs/>
        </w:rPr>
      </w:pPr>
      <w:r w:rsidRPr="00EC660E">
        <w:rPr>
          <w:b/>
          <w:bCs/>
        </w:rPr>
        <w:t>Meeting Notes &amp; Technical Proposal</w:t>
      </w:r>
    </w:p>
    <w:p w14:paraId="22A28AD2" w14:textId="77777777" w:rsidR="00EC660E" w:rsidRPr="00EC660E" w:rsidRDefault="00EC660E" w:rsidP="00EC660E">
      <w:pPr>
        <w:rPr>
          <w:b/>
          <w:bCs/>
        </w:rPr>
      </w:pPr>
      <w:r w:rsidRPr="00EC660E">
        <w:rPr>
          <w:b/>
          <w:bCs/>
        </w:rPr>
        <w:t>Production Monitoring Platform for Automotive Manufacturing Plant</w:t>
      </w:r>
    </w:p>
    <w:p w14:paraId="50B4722E" w14:textId="77777777" w:rsidR="00EC660E" w:rsidRPr="00EC660E" w:rsidRDefault="00EC660E" w:rsidP="00EC660E">
      <w:pPr>
        <w:rPr>
          <w:b/>
          <w:bCs/>
        </w:rPr>
      </w:pPr>
      <w:r w:rsidRPr="00EC660E">
        <w:rPr>
          <w:b/>
          <w:bCs/>
        </w:rPr>
        <w:t>Meeting Notes</w:t>
      </w:r>
    </w:p>
    <w:p w14:paraId="358D2B06" w14:textId="77777777" w:rsidR="00EC660E" w:rsidRPr="00EC660E" w:rsidRDefault="00EC660E" w:rsidP="00EC660E">
      <w:r w:rsidRPr="00EC660E">
        <w:t>A meeting was conducted with the client’s operations team, plant managers, supervisors, and technical stakeholders to discuss the requirements for implementing a Production Monitoring Platform for the automotive manufacturing plant. The primary objective of the platform is to provide real-time visibility into production activities, improve reporting efficiency, and support better operational decision-making.</w:t>
      </w:r>
    </w:p>
    <w:p w14:paraId="03B856A1" w14:textId="77777777" w:rsidR="00EC660E" w:rsidRPr="00EC660E" w:rsidRDefault="00EC660E" w:rsidP="00EC660E">
      <w:r w:rsidRPr="00EC660E">
        <w:t>During the discussion, the client highlighted several challenges faced in the current system. Production tracking and reporting are mostly manual, resulting in delays and limited visibility into machine performance, downtime, and production efficiency. Management currently lacks a centralized dashboard to monitor key performance indicators (KPIs) across the plant. The client also emphasized the need for timely reporting and easier sharing of insights with stakeholders.</w:t>
      </w:r>
    </w:p>
    <w:p w14:paraId="51E022F9" w14:textId="77777777" w:rsidR="00EC660E" w:rsidRPr="00EC660E" w:rsidRDefault="00EC660E" w:rsidP="00EC660E">
      <w:r w:rsidRPr="00EC660E">
        <w:t>The client expects the new platform to provide a real-time dashboard displaying production metrics such as production output, machine utilization, downtime, shift-wise performance, and defect or rejection statistics. In addition, the platform should support automated report generation, including daily, weekly, and monthly reports that can be exported in PDF or Excel format and shared with stakeholders through email.</w:t>
      </w:r>
    </w:p>
    <w:p w14:paraId="1EAA850C" w14:textId="77777777" w:rsidR="00EC660E" w:rsidRPr="00EC660E" w:rsidRDefault="00EC660E" w:rsidP="00EC660E">
      <w:r w:rsidRPr="00EC660E">
        <w:t>The discussion also covered the requirement for multiple user roles, including administrators, production supervisors, machine operators, and management users. Each role will have different access permissions and dashboard visibility based on operational responsibilities.</w:t>
      </w:r>
    </w:p>
    <w:p w14:paraId="0EBEE7FE" w14:textId="77777777" w:rsidR="00EC660E" w:rsidRPr="00EC660E" w:rsidRDefault="00EC660E" w:rsidP="00EC660E">
      <w:r w:rsidRPr="00EC660E">
        <w:t>The client mentioned that machine data may be available through APIs, PLC systems, or IoT gateways, and the platform should support future integrations with ERP systems and Manufacturing Execution Systems (MES). Scalability was identified as an important consideration because the client may expand the solution to multiple plants in the future.</w:t>
      </w:r>
    </w:p>
    <w:p w14:paraId="4CD6AB74" w14:textId="77777777" w:rsidR="00EC660E" w:rsidRPr="00EC660E" w:rsidRDefault="00EC660E" w:rsidP="00EC660E">
      <w:r w:rsidRPr="00EC660E">
        <w:t>The preliminary decision from the meeting was to develop a cloud-based web application with a modular and scalable architecture. Real-time monitoring capabilities, centralized APIs, and automated reporting were identified as key priorities for the first phase of implementation.</w:t>
      </w:r>
    </w:p>
    <w:p w14:paraId="627C531C" w14:textId="77777777" w:rsidR="00EC660E" w:rsidRPr="00EC660E" w:rsidRDefault="00EC660E" w:rsidP="00EC660E">
      <w:r w:rsidRPr="00EC660E">
        <w:pict w14:anchorId="663667F6">
          <v:rect id="_x0000_i1355" style="width:0;height:1.5pt" o:hralign="center" o:hrstd="t" o:hr="t" fillcolor="#a0a0a0" stroked="f"/>
        </w:pict>
      </w:r>
    </w:p>
    <w:p w14:paraId="568D4E6F" w14:textId="77777777" w:rsidR="00EC660E" w:rsidRPr="00EC660E" w:rsidRDefault="00EC660E" w:rsidP="00EC660E">
      <w:pPr>
        <w:rPr>
          <w:b/>
          <w:bCs/>
        </w:rPr>
      </w:pPr>
      <w:r w:rsidRPr="00EC660E">
        <w:rPr>
          <w:b/>
          <w:bCs/>
        </w:rPr>
        <w:t>Technical Proposal</w:t>
      </w:r>
    </w:p>
    <w:p w14:paraId="0606DC6F" w14:textId="77777777" w:rsidR="00EC660E" w:rsidRPr="00EC660E" w:rsidRDefault="00EC660E" w:rsidP="00EC660E">
      <w:r w:rsidRPr="00EC660E">
        <w:t xml:space="preserve">The proposed solution is a web-based Production Monitoring Platform designed to provide real-time monitoring, analytics, and reporting capabilities for the automotive manufacturing plant. </w:t>
      </w:r>
      <w:r w:rsidRPr="00EC660E">
        <w:lastRenderedPageBreak/>
        <w:t>The system will be developed using a modern full-stack architecture that supports scalability, maintainability, and future integrations.</w:t>
      </w:r>
    </w:p>
    <w:p w14:paraId="50433536" w14:textId="77777777" w:rsidR="00EC660E" w:rsidRPr="00EC660E" w:rsidRDefault="00EC660E" w:rsidP="00EC660E">
      <w:r w:rsidRPr="00EC660E">
        <w:t>The frontend application will be developed using React.js to create responsive dashboards and reporting interfaces. The dashboard will provide real-time updates for production metrics, machine status, downtime monitoring, and operational KPIs. Role-based access control will ensure that different users can access only the relevant sections of the platform.</w:t>
      </w:r>
    </w:p>
    <w:p w14:paraId="3D5D3CDF" w14:textId="77777777" w:rsidR="00EC660E" w:rsidRPr="00EC660E" w:rsidRDefault="00EC660E" w:rsidP="00EC660E">
      <w:r w:rsidRPr="00EC660E">
        <w:t>The backend will be developed using Node.js and Express.js. It will expose RESTful APIs for handling production data, user management, reporting, and analytics. Authentication and authorization mechanisms will be implemented to secure access to the system.</w:t>
      </w:r>
    </w:p>
    <w:p w14:paraId="3CF51233" w14:textId="77777777" w:rsidR="00EC660E" w:rsidRPr="00EC660E" w:rsidRDefault="00EC660E" w:rsidP="00EC660E">
      <w:r w:rsidRPr="00EC660E">
        <w:t>For the database layer, MongoDB or PostgreSQL can be used depending on future reporting and scalability requirements. The database will store machine production data, user information, reports, analytics data, and historical records for trend analysis.</w:t>
      </w:r>
    </w:p>
    <w:p w14:paraId="20C80A8B" w14:textId="77777777" w:rsidR="00EC660E" w:rsidRPr="00EC660E" w:rsidRDefault="00EC660E" w:rsidP="00EC660E">
      <w:r w:rsidRPr="00EC660E">
        <w:t xml:space="preserve">The platform will support real-time data ingestion from IoT devices, PLC systems, or machine APIs using technologies such as </w:t>
      </w:r>
      <w:proofErr w:type="spellStart"/>
      <w:r w:rsidRPr="00EC660E">
        <w:t>WebSockets</w:t>
      </w:r>
      <w:proofErr w:type="spellEnd"/>
      <w:r w:rsidRPr="00EC660E">
        <w:t xml:space="preserve"> or MQTT communication protocols. This will allow the dashboard to display live production updates and trigger alerts in case of machine failures or abnormal production conditions.</w:t>
      </w:r>
    </w:p>
    <w:p w14:paraId="35492C12" w14:textId="77777777" w:rsidR="00EC660E" w:rsidRPr="00EC660E" w:rsidRDefault="00EC660E" w:rsidP="00EC660E">
      <w:r w:rsidRPr="00EC660E">
        <w:t>The reporting module will provide production trend analysis, downtime analytics, Overall Equipment Effectiveness (OEE) calculations, and shift-wise performance metrics. Reports can be exported and shared with stakeholders to improve communication and decision-making.</w:t>
      </w:r>
    </w:p>
    <w:p w14:paraId="532C8382" w14:textId="77777777" w:rsidR="00EC660E" w:rsidRPr="00EC660E" w:rsidRDefault="00EC660E" w:rsidP="00EC660E">
      <w:r w:rsidRPr="00EC660E">
        <w:t>The development approach will follow a phased implementation strategy. The first phase will focus on backend APIs, authentication, dashboard development, and production data ingestion. The second phase will introduce advanced analytics, automated reporting, and real-time notifications. Future phases may include ERP integrations, predictive maintenance analytics, and support for multiple plants.</w:t>
      </w:r>
    </w:p>
    <w:p w14:paraId="6DBDEB50" w14:textId="77777777" w:rsidR="00EC660E" w:rsidRPr="00EC660E" w:rsidRDefault="00EC660E" w:rsidP="00EC660E">
      <w:r w:rsidRPr="00EC660E">
        <w:t>To ensure quality and reliability, the project will include API testing, frontend UI testing, integration testing, and performance testing. Security measures such as JWT authentication, HTTPS encryption, role-based access control, and audit logging will also be implemented.</w:t>
      </w:r>
    </w:p>
    <w:p w14:paraId="29F95B24" w14:textId="77777777" w:rsidR="00EC660E" w:rsidRPr="00EC660E" w:rsidRDefault="00EC660E" w:rsidP="00EC660E">
      <w:r w:rsidRPr="00EC660E">
        <w:t>In conclusion, the proposed Production Monitoring Platform will provide the client with a scalable and maintainable solution for monitoring manufacturing operations, improving reporting efficiency, and enabling data-driven decision-making across the organization.</w:t>
      </w:r>
    </w:p>
    <w:p w14:paraId="67089703" w14:textId="77777777" w:rsidR="008D7CFD" w:rsidRDefault="008D7CFD"/>
    <w:sectPr w:rsidR="008D7C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54F0"/>
    <w:multiLevelType w:val="multilevel"/>
    <w:tmpl w:val="AB94C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4211B"/>
    <w:multiLevelType w:val="multilevel"/>
    <w:tmpl w:val="6B48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A13266"/>
    <w:multiLevelType w:val="multilevel"/>
    <w:tmpl w:val="59E8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5936E4"/>
    <w:multiLevelType w:val="multilevel"/>
    <w:tmpl w:val="F170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5107D"/>
    <w:multiLevelType w:val="multilevel"/>
    <w:tmpl w:val="81E6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FE6792"/>
    <w:multiLevelType w:val="multilevel"/>
    <w:tmpl w:val="2480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C012D9"/>
    <w:multiLevelType w:val="multilevel"/>
    <w:tmpl w:val="71B0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FA2EEB"/>
    <w:multiLevelType w:val="multilevel"/>
    <w:tmpl w:val="56BA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3E59E8"/>
    <w:multiLevelType w:val="multilevel"/>
    <w:tmpl w:val="A2D4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B87CE7"/>
    <w:multiLevelType w:val="multilevel"/>
    <w:tmpl w:val="0E38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846D77"/>
    <w:multiLevelType w:val="multilevel"/>
    <w:tmpl w:val="5696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1A0ED6"/>
    <w:multiLevelType w:val="multilevel"/>
    <w:tmpl w:val="C570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CC03B9"/>
    <w:multiLevelType w:val="multilevel"/>
    <w:tmpl w:val="165C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D23D88"/>
    <w:multiLevelType w:val="multilevel"/>
    <w:tmpl w:val="9716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3534EA"/>
    <w:multiLevelType w:val="multilevel"/>
    <w:tmpl w:val="57C8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4E082C"/>
    <w:multiLevelType w:val="multilevel"/>
    <w:tmpl w:val="435ED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C554CC"/>
    <w:multiLevelType w:val="multilevel"/>
    <w:tmpl w:val="A394E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8C3DDA"/>
    <w:multiLevelType w:val="multilevel"/>
    <w:tmpl w:val="0FC0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9E77AC"/>
    <w:multiLevelType w:val="multilevel"/>
    <w:tmpl w:val="BDF0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956E2F"/>
    <w:multiLevelType w:val="multilevel"/>
    <w:tmpl w:val="94F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EB6EB1"/>
    <w:multiLevelType w:val="multilevel"/>
    <w:tmpl w:val="9388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40699C"/>
    <w:multiLevelType w:val="multilevel"/>
    <w:tmpl w:val="A0A0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774E2C"/>
    <w:multiLevelType w:val="multilevel"/>
    <w:tmpl w:val="5186F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3901731">
    <w:abstractNumId w:val="1"/>
  </w:num>
  <w:num w:numId="2" w16cid:durableId="613247531">
    <w:abstractNumId w:val="2"/>
  </w:num>
  <w:num w:numId="3" w16cid:durableId="391586761">
    <w:abstractNumId w:val="9"/>
  </w:num>
  <w:num w:numId="4" w16cid:durableId="1792505318">
    <w:abstractNumId w:val="21"/>
  </w:num>
  <w:num w:numId="5" w16cid:durableId="1222062589">
    <w:abstractNumId w:val="16"/>
  </w:num>
  <w:num w:numId="6" w16cid:durableId="1041631216">
    <w:abstractNumId w:val="18"/>
  </w:num>
  <w:num w:numId="7" w16cid:durableId="1030105097">
    <w:abstractNumId w:val="6"/>
  </w:num>
  <w:num w:numId="8" w16cid:durableId="251277918">
    <w:abstractNumId w:val="5"/>
  </w:num>
  <w:num w:numId="9" w16cid:durableId="239173291">
    <w:abstractNumId w:val="20"/>
  </w:num>
  <w:num w:numId="10" w16cid:durableId="1560363475">
    <w:abstractNumId w:val="13"/>
  </w:num>
  <w:num w:numId="11" w16cid:durableId="1058283496">
    <w:abstractNumId w:val="22"/>
  </w:num>
  <w:num w:numId="12" w16cid:durableId="1889534698">
    <w:abstractNumId w:val="11"/>
  </w:num>
  <w:num w:numId="13" w16cid:durableId="1514686539">
    <w:abstractNumId w:val="19"/>
  </w:num>
  <w:num w:numId="14" w16cid:durableId="1043335405">
    <w:abstractNumId w:val="8"/>
  </w:num>
  <w:num w:numId="15" w16cid:durableId="1871332050">
    <w:abstractNumId w:val="4"/>
  </w:num>
  <w:num w:numId="16" w16cid:durableId="2444354">
    <w:abstractNumId w:val="10"/>
  </w:num>
  <w:num w:numId="17" w16cid:durableId="1626497552">
    <w:abstractNumId w:val="7"/>
  </w:num>
  <w:num w:numId="18" w16cid:durableId="1676298854">
    <w:abstractNumId w:val="12"/>
  </w:num>
  <w:num w:numId="19" w16cid:durableId="404693012">
    <w:abstractNumId w:val="0"/>
  </w:num>
  <w:num w:numId="20" w16cid:durableId="150949531">
    <w:abstractNumId w:val="14"/>
  </w:num>
  <w:num w:numId="21" w16cid:durableId="1821270367">
    <w:abstractNumId w:val="17"/>
  </w:num>
  <w:num w:numId="22" w16cid:durableId="1411926338">
    <w:abstractNumId w:val="15"/>
  </w:num>
  <w:num w:numId="23" w16cid:durableId="11774983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60E"/>
    <w:rsid w:val="002D11D6"/>
    <w:rsid w:val="008D7CFD"/>
    <w:rsid w:val="009E2C68"/>
    <w:rsid w:val="00DC23CB"/>
    <w:rsid w:val="00EC660E"/>
    <w:rsid w:val="00F025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EB5C1"/>
  <w15:chartTrackingRefBased/>
  <w15:docId w15:val="{E250A851-68DC-4002-BDE6-5F83763A3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66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66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66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66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66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66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6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6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6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6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66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66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66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66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66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6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6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60E"/>
    <w:rPr>
      <w:rFonts w:eastAsiaTheme="majorEastAsia" w:cstheme="majorBidi"/>
      <w:color w:val="272727" w:themeColor="text1" w:themeTint="D8"/>
    </w:rPr>
  </w:style>
  <w:style w:type="paragraph" w:styleId="Title">
    <w:name w:val="Title"/>
    <w:basedOn w:val="Normal"/>
    <w:next w:val="Normal"/>
    <w:link w:val="TitleChar"/>
    <w:uiPriority w:val="10"/>
    <w:qFormat/>
    <w:rsid w:val="00EC66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6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6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6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60E"/>
    <w:pPr>
      <w:spacing w:before="160"/>
      <w:jc w:val="center"/>
    </w:pPr>
    <w:rPr>
      <w:i/>
      <w:iCs/>
      <w:color w:val="404040" w:themeColor="text1" w:themeTint="BF"/>
    </w:rPr>
  </w:style>
  <w:style w:type="character" w:customStyle="1" w:styleId="QuoteChar">
    <w:name w:val="Quote Char"/>
    <w:basedOn w:val="DefaultParagraphFont"/>
    <w:link w:val="Quote"/>
    <w:uiPriority w:val="29"/>
    <w:rsid w:val="00EC660E"/>
    <w:rPr>
      <w:i/>
      <w:iCs/>
      <w:color w:val="404040" w:themeColor="text1" w:themeTint="BF"/>
    </w:rPr>
  </w:style>
  <w:style w:type="paragraph" w:styleId="ListParagraph">
    <w:name w:val="List Paragraph"/>
    <w:basedOn w:val="Normal"/>
    <w:uiPriority w:val="34"/>
    <w:qFormat/>
    <w:rsid w:val="00EC660E"/>
    <w:pPr>
      <w:ind w:left="720"/>
      <w:contextualSpacing/>
    </w:pPr>
  </w:style>
  <w:style w:type="character" w:styleId="IntenseEmphasis">
    <w:name w:val="Intense Emphasis"/>
    <w:basedOn w:val="DefaultParagraphFont"/>
    <w:uiPriority w:val="21"/>
    <w:qFormat/>
    <w:rsid w:val="00EC660E"/>
    <w:rPr>
      <w:i/>
      <w:iCs/>
      <w:color w:val="2F5496" w:themeColor="accent1" w:themeShade="BF"/>
    </w:rPr>
  </w:style>
  <w:style w:type="paragraph" w:styleId="IntenseQuote">
    <w:name w:val="Intense Quote"/>
    <w:basedOn w:val="Normal"/>
    <w:next w:val="Normal"/>
    <w:link w:val="IntenseQuoteChar"/>
    <w:uiPriority w:val="30"/>
    <w:qFormat/>
    <w:rsid w:val="00EC66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660E"/>
    <w:rPr>
      <w:i/>
      <w:iCs/>
      <w:color w:val="2F5496" w:themeColor="accent1" w:themeShade="BF"/>
    </w:rPr>
  </w:style>
  <w:style w:type="character" w:styleId="IntenseReference">
    <w:name w:val="Intense Reference"/>
    <w:basedOn w:val="DefaultParagraphFont"/>
    <w:uiPriority w:val="32"/>
    <w:qFormat/>
    <w:rsid w:val="00EC660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754</Words>
  <Characters>4301</Characters>
  <Application>Microsoft Office Word</Application>
  <DocSecurity>0</DocSecurity>
  <Lines>35</Lines>
  <Paragraphs>10</Paragraphs>
  <ScaleCrop>false</ScaleCrop>
  <Company/>
  <LinksUpToDate>false</LinksUpToDate>
  <CharactersWithSpaces>5045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D Jaiswar</dc:creator>
  <cp:keywords/>
  <dc:description/>
  <cp:lastModifiedBy>Abhishek D Jaiswar</cp:lastModifiedBy>
  <cp:revision>1</cp:revision>
  <dcterms:created xsi:type="dcterms:W3CDTF">2026-05-08T06:56:00Z</dcterms:created>
  <dcterms:modified xsi:type="dcterms:W3CDTF">2026-05-08T07:01:00Z</dcterms:modified>
</cp:coreProperties>
</file>