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Abhishek Jani</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Roll No - 16</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DSPL PROJECT REPORT</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Topic - House Rent Prediction System</w:t>
      </w:r>
    </w:p>
    <w:p w:rsidR="00000000" w:rsidDel="00000000" w:rsidP="00000000" w:rsidRDefault="00000000" w:rsidRPr="00000000" w14:paraId="0000000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House Rent price Prediction System strives to locate the best properties in your neighborhood with the most affordable rental rates.</w:t>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House Rent Prediction System aims to address these issues by providing accurate and transparent rent predictions based on relevant factors. This will help landlords set rents that are in line with market rates, and tenants make more informed decisions about their housing options.</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Cleaning:</w:t>
      </w:r>
    </w:p>
    <w:p w:rsidR="00000000" w:rsidDel="00000000" w:rsidP="00000000" w:rsidRDefault="00000000" w:rsidRPr="00000000" w14:paraId="0000000E">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62607" cy="3974743"/>
            <wp:effectExtent b="0" l="0" r="0" t="0"/>
            <wp:docPr id="2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262607" cy="397474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 Head of the dataset:</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987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1.b) Missing Values:</w:t>
      </w:r>
    </w:p>
    <w:p w:rsidR="00000000" w:rsidDel="00000000" w:rsidP="00000000" w:rsidRDefault="00000000" w:rsidRPr="00000000" w14:paraId="00000016">
      <w:pPr>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98530" cy="3707023"/>
            <wp:effectExtent b="0" l="0" r="0" t="0"/>
            <wp:docPr id="22"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7298530" cy="370702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1.c) Changing the string values to integers: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117304</wp:posOffset>
            </wp:positionV>
            <wp:extent cx="7191544" cy="1834155"/>
            <wp:effectExtent b="0" l="0" r="0" t="0"/>
            <wp:wrapNone/>
            <wp:docPr id="3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191544" cy="1834155"/>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114300</wp:posOffset>
            </wp:positionV>
            <wp:extent cx="7243502" cy="1941342"/>
            <wp:effectExtent b="0" l="0" r="0" t="0"/>
            <wp:wrapNone/>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243502" cy="1941342"/>
                    </a:xfrm>
                    <a:prstGeom prst="rect"/>
                    <a:ln/>
                  </pic:spPr>
                </pic:pic>
              </a:graphicData>
            </a:graphic>
          </wp:anchor>
        </w:drawing>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 Finding Duplicates:</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164929</wp:posOffset>
            </wp:positionV>
            <wp:extent cx="6642848" cy="1981423"/>
            <wp:effectExtent b="0" l="0" r="0" t="0"/>
            <wp:wrapNone/>
            <wp:docPr id="2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642848" cy="1981423"/>
                    </a:xfrm>
                    <a:prstGeom prst="rect"/>
                    <a:ln/>
                  </pic:spPr>
                </pic:pic>
              </a:graphicData>
            </a:graphic>
          </wp:anchor>
        </w:drawing>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Visualization:</w:t>
      </w:r>
    </w:p>
    <w:p w:rsidR="00000000" w:rsidDel="00000000" w:rsidP="00000000" w:rsidRDefault="00000000" w:rsidRPr="00000000" w14:paraId="00000033">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 Bar Graph</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304800</wp:posOffset>
            </wp:positionV>
            <wp:extent cx="4938713" cy="3837208"/>
            <wp:effectExtent b="0" l="0" r="0" t="0"/>
            <wp:wrapNone/>
            <wp:docPr id="3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938713" cy="3837208"/>
                    </a:xfrm>
                    <a:prstGeom prst="rect"/>
                    <a:ln/>
                  </pic:spPr>
                </pic:pic>
              </a:graphicData>
            </a:graphic>
          </wp:anchor>
        </w:drawing>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2.b) Pie Chart</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11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417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2.c) Univariate Histogram -</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164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2.d) Scatter Plot</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432300"/>
            <wp:effectExtent b="0" l="0" r="0" t="0"/>
            <wp:wrapNone/>
            <wp:docPr id="1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4432300"/>
                    </a:xfrm>
                    <a:prstGeom prst="rect"/>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3.Removing the outliers</w:t>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 Before Trimming:</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257175</wp:posOffset>
            </wp:positionV>
            <wp:extent cx="7346553" cy="2838683"/>
            <wp:effectExtent b="0" l="0" r="0" t="0"/>
            <wp:wrapNone/>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346553" cy="2838683"/>
                    </a:xfrm>
                    <a:prstGeom prst="rect"/>
                    <a:ln/>
                  </pic:spPr>
                </pic:pic>
              </a:graphicData>
            </a:graphic>
          </wp:anchor>
        </w:drawing>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3.b) After Trimming:</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342900</wp:posOffset>
            </wp:positionV>
            <wp:extent cx="7171797" cy="2750400"/>
            <wp:effectExtent b="0" l="0" r="0" t="0"/>
            <wp:wrapNone/>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7171797" cy="2750400"/>
                    </a:xfrm>
                    <a:prstGeom prst="rect"/>
                    <a:ln/>
                  </pic:spPr>
                </pic:pic>
              </a:graphicData>
            </a:graphic>
          </wp:anchor>
        </w:drawing>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4.Handling Class Imbalance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Handling class imbalance refers to the techniques and strategies used to address the problem of imbalanced class distributions in a dataset, where one class (the minority class) has significantly fewer instances than another class (the majority class).</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Imported the Churns Dataset</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67100"/>
            <wp:effectExtent b="0" l="0" r="0" t="0"/>
            <wp:docPr id="3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used </w:t>
      </w:r>
      <w:r w:rsidDel="00000000" w:rsidR="00000000" w:rsidRPr="00000000">
        <w:rPr>
          <w:rFonts w:ascii="Times New Roman" w:cs="Times New Roman" w:eastAsia="Times New Roman" w:hAnsi="Times New Roman"/>
          <w:b w:val="1"/>
          <w:sz w:val="28"/>
          <w:szCs w:val="28"/>
          <w:rtl w:val="0"/>
        </w:rPr>
        <w:t xml:space="preserve">SMOTE </w:t>
      </w:r>
      <w:r w:rsidDel="00000000" w:rsidR="00000000" w:rsidRPr="00000000">
        <w:rPr>
          <w:rFonts w:ascii="Times New Roman" w:cs="Times New Roman" w:eastAsia="Times New Roman" w:hAnsi="Times New Roman"/>
          <w:sz w:val="28"/>
          <w:szCs w:val="28"/>
          <w:rtl w:val="0"/>
        </w:rPr>
        <w:t xml:space="preserve">(Synthetic Minority Oversampling Technique) in our dataset. This technique will duplicate the tuples of minority class and it will balance our Class Label.</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Applying the Smote technique the churn attributes was Unbalanced</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247650</wp:posOffset>
            </wp:positionV>
            <wp:extent cx="4186238" cy="3186639"/>
            <wp:effectExtent b="0" l="0" r="0" t="0"/>
            <wp:wrapNone/>
            <wp:docPr id="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186238" cy="3186639"/>
                    </a:xfrm>
                    <a:prstGeom prst="rect"/>
                    <a:ln/>
                  </pic:spPr>
                </pic:pic>
              </a:graphicData>
            </a:graphic>
          </wp:anchor>
        </w:drawing>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using SMOTE churn class label get balance :</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294252</wp:posOffset>
            </wp:positionV>
            <wp:extent cx="5943600" cy="5156200"/>
            <wp:effectExtent b="0" l="0" r="0" t="0"/>
            <wp:wrapNone/>
            <wp:docPr id="3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5156200"/>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ind w:left="-540" w:right="-900" w:firstLine="54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Partition the dataset in training and testing: </w:t>
      </w:r>
    </w:p>
    <w:p w:rsidR="00000000" w:rsidDel="00000000" w:rsidP="00000000" w:rsidRDefault="00000000" w:rsidRPr="00000000" w14:paraId="000000B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86200"/>
            <wp:effectExtent b="0" l="0" r="0" t="0"/>
            <wp:docPr id="2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ind w:left="-540" w:righ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Dividing the dataset into training and testing </w:t>
      </w:r>
    </w:p>
    <w:p w:rsidR="00000000" w:rsidDel="00000000" w:rsidP="00000000" w:rsidRDefault="00000000" w:rsidRPr="00000000" w14:paraId="000000C0">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019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0038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540" w:right="-900" w:firstLine="54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ind w:left="-540" w:right="-900" w:firstLine="5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T-Test :</w:t>
      </w:r>
    </w:p>
    <w:p w:rsidR="00000000" w:rsidDel="00000000" w:rsidP="00000000" w:rsidRDefault="00000000" w:rsidRPr="00000000" w14:paraId="000000C7">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0700"/>
            <wp:effectExtent b="0" l="0" r="0" t="0"/>
            <wp:docPr id="2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One Hot Encoding for all String values in our Area Attribute:</w:t>
      </w:r>
    </w:p>
    <w:p w:rsidR="00000000" w:rsidDel="00000000" w:rsidP="00000000" w:rsidRDefault="00000000" w:rsidRPr="00000000" w14:paraId="000000C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ind w:left="-540" w:righ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w:t>
      </w:r>
    </w:p>
    <w:p w:rsidR="00000000" w:rsidDel="00000000" w:rsidP="00000000" w:rsidRDefault="00000000" w:rsidRPr="00000000" w14:paraId="000000C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46506" cy="1788430"/>
            <wp:effectExtent b="0" l="0" r="0" t="0"/>
            <wp:docPr id="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846506" cy="17884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ind w:left="-540" w:righ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w:t>
      </w:r>
    </w:p>
    <w:p w:rsidR="00000000" w:rsidDel="00000000" w:rsidP="00000000" w:rsidRDefault="00000000" w:rsidRPr="00000000" w14:paraId="000000CF">
      <w:pPr>
        <w:ind w:left="-540" w:righ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left="-540" w:righ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960141" cy="3785716"/>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960141" cy="378571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Applying Classification Modelling:</w:t>
      </w:r>
    </w:p>
    <w:p w:rsidR="00000000" w:rsidDel="00000000" w:rsidP="00000000" w:rsidRDefault="00000000" w:rsidRPr="00000000" w14:paraId="000000D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ind w:left="-540" w:right="-90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will use a variety of classification methods to determine which algorithms are most accurate and suitable for our dataset.</w:t>
      </w:r>
    </w:p>
    <w:p w:rsidR="00000000" w:rsidDel="00000000" w:rsidP="00000000" w:rsidRDefault="00000000" w:rsidRPr="00000000" w14:paraId="000000DB">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C">
      <w:pPr>
        <w:ind w:left="-540" w:right="-90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There are 4 class labels in our dataset.</w:t>
      </w:r>
    </w:p>
    <w:p w:rsidR="00000000" w:rsidDel="00000000" w:rsidP="00000000" w:rsidRDefault="00000000" w:rsidRPr="00000000" w14:paraId="000000DD">
      <w:pPr>
        <w:ind w:left="-540" w:right="-900" w:firstLine="0"/>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206546</wp:posOffset>
            </wp:positionV>
            <wp:extent cx="4662488" cy="3915294"/>
            <wp:effectExtent b="0" l="0" r="0" t="0"/>
            <wp:wrapNone/>
            <wp:docPr id="2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662488" cy="3915294"/>
                    </a:xfrm>
                    <a:prstGeom prst="rect"/>
                    <a:ln/>
                  </pic:spPr>
                </pic:pic>
              </a:graphicData>
            </a:graphic>
          </wp:anchor>
        </w:drawing>
      </w:r>
    </w:p>
    <w:p w:rsidR="00000000" w:rsidDel="00000000" w:rsidP="00000000" w:rsidRDefault="00000000" w:rsidRPr="00000000" w14:paraId="000000DE">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F">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1">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2">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3">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4">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6">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7">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8">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9">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A">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B">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C">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D">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E">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F">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0">
      <w:pPr>
        <w:ind w:left="-540" w:right="-90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Splitting into training and testing dataset</w:t>
      </w:r>
    </w:p>
    <w:p w:rsidR="00000000" w:rsidDel="00000000" w:rsidP="00000000" w:rsidRDefault="00000000" w:rsidRPr="00000000" w14:paraId="000000F1">
      <w:pPr>
        <w:ind w:left="-540" w:right="-900" w:firstLine="0"/>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164929</wp:posOffset>
            </wp:positionV>
            <wp:extent cx="5943600" cy="1574800"/>
            <wp:effectExtent b="0" l="0" r="0" t="0"/>
            <wp:wrapNone/>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574800"/>
                    </a:xfrm>
                    <a:prstGeom prst="rect"/>
                    <a:ln/>
                  </pic:spPr>
                </pic:pic>
              </a:graphicData>
            </a:graphic>
          </wp:anchor>
        </w:drawing>
      </w:r>
    </w:p>
    <w:p w:rsidR="00000000" w:rsidDel="00000000" w:rsidP="00000000" w:rsidRDefault="00000000" w:rsidRPr="00000000" w14:paraId="000000F2">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3">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4">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5">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6">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7">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8">
      <w:pPr>
        <w:ind w:left="-540" w:right="-900" w:firstLine="0"/>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145879</wp:posOffset>
            </wp:positionV>
            <wp:extent cx="7351172" cy="1447958"/>
            <wp:effectExtent b="0" l="0" r="0" t="0"/>
            <wp:wrapNone/>
            <wp:docPr id="2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7351172" cy="1447958"/>
                    </a:xfrm>
                    <a:prstGeom prst="rect"/>
                    <a:ln/>
                  </pic:spPr>
                </pic:pic>
              </a:graphicData>
            </a:graphic>
          </wp:anchor>
        </w:drawing>
      </w:r>
    </w:p>
    <w:p w:rsidR="00000000" w:rsidDel="00000000" w:rsidP="00000000" w:rsidRDefault="00000000" w:rsidRPr="00000000" w14:paraId="000000F9">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A">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B">
      <w:pPr>
        <w:ind w:left="-540" w:right="-90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C">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8.a)  Applying KNN Classifier Algorithm:</w:t>
      </w:r>
    </w:p>
    <w:p w:rsidR="00000000" w:rsidDel="00000000" w:rsidP="00000000" w:rsidRDefault="00000000" w:rsidRPr="00000000" w14:paraId="000000F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9720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68800"/>
            <wp:effectExtent b="0" l="0" r="0" t="0"/>
            <wp:docPr id="1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8.b) Applying Naive Bayes Classifier Algorithm:</w:t>
      </w:r>
    </w:p>
    <w:p w:rsidR="00000000" w:rsidDel="00000000" w:rsidP="00000000" w:rsidRDefault="00000000" w:rsidRPr="00000000" w14:paraId="00000103">
      <w:pPr>
        <w:ind w:left="-540" w:right="-90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161925</wp:posOffset>
            </wp:positionV>
            <wp:extent cx="7288491" cy="3258796"/>
            <wp:effectExtent b="0" l="0" r="0" t="0"/>
            <wp:wrapNone/>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7288491" cy="3258796"/>
                    </a:xfrm>
                    <a:prstGeom prst="rect"/>
                    <a:ln/>
                  </pic:spPr>
                </pic:pic>
              </a:graphicData>
            </a:graphic>
          </wp:anchor>
        </w:drawing>
      </w:r>
    </w:p>
    <w:p w:rsidR="00000000" w:rsidDel="00000000" w:rsidP="00000000" w:rsidRDefault="00000000" w:rsidRPr="00000000" w14:paraId="00000104">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996095" cy="4316518"/>
            <wp:effectExtent b="0" l="0" r="0" t="0"/>
            <wp:docPr id="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6996095" cy="431651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8.c) Applying Decision Tree Classifier Algorithm:</w:t>
      </w:r>
    </w:p>
    <w:p w:rsidR="00000000" w:rsidDel="00000000" w:rsidP="00000000" w:rsidRDefault="00000000" w:rsidRPr="00000000" w14:paraId="00000117">
      <w:pPr>
        <w:ind w:left="-540" w:right="-90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257175</wp:posOffset>
            </wp:positionV>
            <wp:extent cx="7269227" cy="3411196"/>
            <wp:effectExtent b="0" l="0" r="0" t="0"/>
            <wp:wrapNone/>
            <wp:docPr id="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7269227" cy="3411196"/>
                    </a:xfrm>
                    <a:prstGeom prst="rect"/>
                    <a:ln/>
                  </pic:spPr>
                </pic:pic>
              </a:graphicData>
            </a:graphic>
          </wp:anchor>
        </w:drawing>
      </w:r>
    </w:p>
    <w:p w:rsidR="00000000" w:rsidDel="00000000" w:rsidP="00000000" w:rsidRDefault="00000000" w:rsidRPr="00000000" w14:paraId="00000118">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52900"/>
            <wp:effectExtent b="0" l="0" r="0" t="0"/>
            <wp:docPr id="2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ind w:left="-540" w:righ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8.d) Applying Random Forest Classifier Algorithm:</w:t>
      </w:r>
    </w:p>
    <w:p w:rsidR="00000000" w:rsidDel="00000000" w:rsidP="00000000" w:rsidRDefault="00000000" w:rsidRPr="00000000" w14:paraId="0000012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ind w:left="-540" w:right="-90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-797708</wp:posOffset>
            </wp:positionH>
            <wp:positionV relativeFrom="paragraph">
              <wp:posOffset>257175</wp:posOffset>
            </wp:positionV>
            <wp:extent cx="7536600" cy="3242751"/>
            <wp:effectExtent b="0" l="0" r="0" t="0"/>
            <wp:wrapNone/>
            <wp:docPr id="1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7536600" cy="3242751"/>
                    </a:xfrm>
                    <a:prstGeom prst="rect"/>
                    <a:ln/>
                  </pic:spPr>
                </pic:pic>
              </a:graphicData>
            </a:graphic>
          </wp:anchor>
        </w:drawing>
      </w:r>
    </w:p>
    <w:p w:rsidR="00000000" w:rsidDel="00000000" w:rsidP="00000000" w:rsidRDefault="00000000" w:rsidRPr="00000000" w14:paraId="0000012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ind w:left="-540" w:right="-90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235121</wp:posOffset>
            </wp:positionV>
            <wp:extent cx="6545279" cy="4332052"/>
            <wp:effectExtent b="0" l="0" r="0" t="0"/>
            <wp:wrapNone/>
            <wp:docPr id="25"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545279" cy="4332052"/>
                    </a:xfrm>
                    <a:prstGeom prst="rect"/>
                    <a:ln/>
                  </pic:spPr>
                </pic:pic>
              </a:graphicData>
            </a:graphic>
          </wp:anchor>
        </w:drawing>
      </w:r>
    </w:p>
    <w:p w:rsidR="00000000" w:rsidDel="00000000" w:rsidP="00000000" w:rsidRDefault="00000000" w:rsidRPr="00000000" w14:paraId="0000013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ind w:left="-540" w:right="-9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51">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above experiments we can conclude that Random Forest Classifier gives us the most accuracy.</w:t>
      </w:r>
    </w:p>
    <w:p w:rsidR="00000000" w:rsidDel="00000000" w:rsidP="00000000" w:rsidRDefault="00000000" w:rsidRPr="00000000" w14:paraId="00000153">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Confusion matrix:</w:t>
      </w:r>
    </w:p>
    <w:p w:rsidR="00000000" w:rsidDel="00000000" w:rsidP="00000000" w:rsidRDefault="00000000" w:rsidRPr="00000000" w14:paraId="00000154">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Positive (TP) = 160</w:t>
      </w:r>
    </w:p>
    <w:p w:rsidR="00000000" w:rsidDel="00000000" w:rsidP="00000000" w:rsidRDefault="00000000" w:rsidRPr="00000000" w14:paraId="00000155">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Negative (TN) = 7</w:t>
      </w:r>
    </w:p>
    <w:p w:rsidR="00000000" w:rsidDel="00000000" w:rsidP="00000000" w:rsidRDefault="00000000" w:rsidRPr="00000000" w14:paraId="00000156">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Positive (FP) = 74</w:t>
      </w:r>
    </w:p>
    <w:p w:rsidR="00000000" w:rsidDel="00000000" w:rsidP="00000000" w:rsidRDefault="00000000" w:rsidRPr="00000000" w14:paraId="00000157">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Negative (FN) = 63</w:t>
      </w:r>
    </w:p>
    <w:p w:rsidR="00000000" w:rsidDel="00000000" w:rsidP="00000000" w:rsidRDefault="00000000" w:rsidRPr="00000000" w14:paraId="00000158">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Rate: 0.83 or 83% </w:t>
      </w:r>
    </w:p>
    <w:p w:rsidR="00000000" w:rsidDel="00000000" w:rsidP="00000000" w:rsidRDefault="00000000" w:rsidRPr="00000000" w14:paraId="00000159">
      <w:pPr>
        <w:ind w:left="-540" w:right="-9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we have performed classification operations on the house rent dataset using various algorithms such as KNN Classifier, Decision Tree, Random Forest and Naive Bayes Classifier. We also evaluated the performance of these algorithms using metrics such as accuracy and confusion Matrix. </w:t>
      </w:r>
    </w:p>
    <w:p w:rsidR="00000000" w:rsidDel="00000000" w:rsidP="00000000" w:rsidRDefault="00000000" w:rsidRPr="00000000" w14:paraId="0000015B">
      <w:pPr>
        <w:ind w:left="-540" w:right="-9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our experiments, we found that the </w:t>
      </w:r>
      <w:r w:rsidDel="00000000" w:rsidR="00000000" w:rsidRPr="00000000">
        <w:rPr>
          <w:rFonts w:ascii="Times New Roman" w:cs="Times New Roman" w:eastAsia="Times New Roman" w:hAnsi="Times New Roman"/>
          <w:b w:val="1"/>
          <w:sz w:val="28"/>
          <w:szCs w:val="28"/>
          <w:rtl w:val="0"/>
        </w:rPr>
        <w:t xml:space="preserve">Random Forest Classifier </w:t>
      </w:r>
      <w:r w:rsidDel="00000000" w:rsidR="00000000" w:rsidRPr="00000000">
        <w:rPr>
          <w:rFonts w:ascii="Times New Roman" w:cs="Times New Roman" w:eastAsia="Times New Roman" w:hAnsi="Times New Roman"/>
          <w:sz w:val="28"/>
          <w:szCs w:val="28"/>
          <w:rtl w:val="0"/>
        </w:rPr>
        <w:t xml:space="preserve">performed the best with an accuracy of around 83%, which is a reasonably good performance given the complexity and variability of the data. The other algorithms also performed reasonably well, with accuracy ranging from 68% to 78%. Overall, the results suggest that machine learning algorithms can be useful in predicting the house rent prices based on various features such as location, area, number of rooms, etc. However, there is still room for improvement, and more sophisticated techniques can be explored to improve the accuracy and performance of the models.</w:t>
      </w:r>
    </w:p>
    <w:sectPr>
      <w:footerReference r:id="rId39" w:type="default"/>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6.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0.png"/><Relationship Id="rId31" Type="http://schemas.openxmlformats.org/officeDocument/2006/relationships/image" Target="media/image12.png"/><Relationship Id="rId30" Type="http://schemas.openxmlformats.org/officeDocument/2006/relationships/image" Target="media/image25.png"/><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2.png"/><Relationship Id="rId35" Type="http://schemas.openxmlformats.org/officeDocument/2006/relationships/image" Target="media/image29.png"/><Relationship Id="rId12" Type="http://schemas.openxmlformats.org/officeDocument/2006/relationships/image" Target="media/image32.png"/><Relationship Id="rId34" Type="http://schemas.openxmlformats.org/officeDocument/2006/relationships/image" Target="media/image22.png"/><Relationship Id="rId15" Type="http://schemas.openxmlformats.org/officeDocument/2006/relationships/image" Target="media/image8.png"/><Relationship Id="rId37" Type="http://schemas.openxmlformats.org/officeDocument/2006/relationships/image" Target="media/image33.png"/><Relationship Id="rId14" Type="http://schemas.openxmlformats.org/officeDocument/2006/relationships/image" Target="media/image6.png"/><Relationship Id="rId36" Type="http://schemas.openxmlformats.org/officeDocument/2006/relationships/image" Target="media/image24.png"/><Relationship Id="rId17" Type="http://schemas.openxmlformats.org/officeDocument/2006/relationships/image" Target="media/image13.png"/><Relationship Id="rId39" Type="http://schemas.openxmlformats.org/officeDocument/2006/relationships/footer" Target="footer1.xml"/><Relationship Id="rId16" Type="http://schemas.openxmlformats.org/officeDocument/2006/relationships/image" Target="media/image27.png"/><Relationship Id="rId38" Type="http://schemas.openxmlformats.org/officeDocument/2006/relationships/image" Target="media/image31.png"/><Relationship Id="rId19" Type="http://schemas.openxmlformats.org/officeDocument/2006/relationships/image" Target="media/image1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