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rPr/>
      </w:pPr>
      <w:r w:rsidDel="00000000" w:rsidR="00000000" w:rsidRPr="00000000">
        <w:rPr>
          <w:rtl w:val="0"/>
        </w:rPr>
        <w:t xml:space="preserve">Assignment :- 2</w:t>
      </w:r>
    </w:p>
    <w:p w:rsidR="00000000" w:rsidDel="00000000" w:rsidP="00000000" w:rsidRDefault="00000000" w:rsidRPr="00000000" w14:paraId="0000000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 Building a Dynamic Task List Application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this assignment, you will create a dynamic task list application using React functional components. The application will allow users to add tasks, mark tasks as completed, and filter tasks based on their completion status.</w:t>
        <w:br w:type="textWrapping"/>
        <w:t xml:space="preserve">Use css modules and bootstrap for styling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line="24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react router for routing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j3ugzz9ojqk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1: Setting Up the Project (Topics: Create React App)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new React application using Create React App.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the basic project structure and make sure it's running without errors.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woe85lkmbcb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2: Implementing Components and Props (Topics: Components and Props)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functional component called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that receives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as a prop and displays the task details.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another functional component called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that receives an array of tasks as a prop and renders a list of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5pvj4v9vwyt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3: Managing State and Lifecycle (Topics: State and Lifecycle)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state variable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your main App component to store the list of tasks.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a form component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allowing users to add new tasks. When a new task is submitted, update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 to include the new task.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uxl4an0wbaw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4: Handling Events (Topics: Handling Events)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an event handler function to toggle the completion status of a task when it's clicked.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Attach the event handler to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so that when a user clicks on a task, it toggles its completion status.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pfknm59nic7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5: Implementing Conditional Rendering (Topics: Conditional Rendering)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 a button to toggle between showing all tasks, completed tasks, and incomplete tasks.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logic to filter the tasks based on their completion status and render the filtered tasks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accordingly.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ygieoqd8vfw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6: Using Hooks (Topics: useState, useEffect, useCallback, useMemo, useRef)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hook to manage the state of tasks and the filter type.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hook to update the document title with the number of incomplete tasks whenever the tasks state changes.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useCallback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hook to memoize the event handler function for toggling task completion.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hook to create a ref for the input field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and focus on it when the component mounts.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9a0yfg8dmkh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7: Creating Custom Hooks (Topics: Custom Hooks)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custom hook called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that takes a key and initial value as arguments and returns a stateful value stored in localStorage, along with a function to update 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useLocalStorage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hook to persist the tasks state in localStorage so that tasks persist even after a page refresh.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d9watajptt6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8: Adhering to Rules of Hooks (Topics: Rules of Hooks)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that all hooks are called at the top level of your functional components, not inside loops or conditions.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sure to follow the order of hooks: useState, useEffect, useCallback, useMemo, useRef.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pzh96z2a560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Task 9: Implementing Controlled Components (Topics: Controlled Components)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Convert the input field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component into a controlled component by storing its value in the component's state.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an event handler to update the input field's value as the user types.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