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5B25" w:rsidRPr="00BF5B25" w:rsidRDefault="00BF5B25" w:rsidP="00BF5B25">
      <w:pPr>
        <w:pStyle w:val="Heading2"/>
        <w:rPr>
          <w:rFonts w:ascii="Calibri Light" w:hAnsi="Calibri Light" w:cs="Calibri Light"/>
        </w:rPr>
      </w:pPr>
      <w:r w:rsidRPr="00BF5B25">
        <w:rPr>
          <w:rFonts w:ascii="Adobe Garamond Pro Bold" w:hAnsi="Adobe Garamond Pro Bold"/>
          <w:lang w:val="en-US"/>
        </w:rPr>
        <w:t xml:space="preserve">Bungalow </w:t>
      </w:r>
      <w:proofErr w:type="gramStart"/>
      <w:r w:rsidRPr="00BF5B25">
        <w:rPr>
          <w:rFonts w:ascii="Adobe Garamond Pro Bold" w:hAnsi="Adobe Garamond Pro Bold"/>
          <w:lang w:val="en-US"/>
        </w:rPr>
        <w:t>At</w:t>
      </w:r>
      <w:proofErr w:type="gramEnd"/>
      <w:r w:rsidRPr="00BF5B25">
        <w:rPr>
          <w:rFonts w:ascii="Adobe Garamond Pro Bold" w:hAnsi="Adobe Garamond Pro Bold"/>
          <w:lang w:val="en-US"/>
        </w:rPr>
        <w:t xml:space="preserve"> </w:t>
      </w:r>
      <w:proofErr w:type="spellStart"/>
      <w:r w:rsidRPr="00BF5B25">
        <w:rPr>
          <w:rFonts w:ascii="Adobe Garamond Pro Bold" w:hAnsi="Adobe Garamond Pro Bold"/>
          <w:lang w:val="en-US"/>
        </w:rPr>
        <w:t>Gondia</w:t>
      </w:r>
      <w:proofErr w:type="spellEnd"/>
      <w:r w:rsidRPr="00BF5B25">
        <w:rPr>
          <w:rFonts w:ascii="Adobe Garamond Pro Bold" w:hAnsi="Adobe Garamond Pro Bold"/>
          <w:lang w:val="en-US"/>
        </w:rPr>
        <w:t>.</w:t>
      </w:r>
      <w:r>
        <w:rPr>
          <w:rFonts w:ascii="Adobe Garamond Pro Bold" w:hAnsi="Adobe Garamond Pro Bold"/>
          <w:lang w:val="en-US"/>
        </w:rPr>
        <w:br/>
      </w:r>
      <w:r>
        <w:rPr>
          <w:rFonts w:ascii="Adobe Garamond Pro Bold" w:hAnsi="Adobe Garamond Pro Bold"/>
          <w:lang w:val="en-US"/>
        </w:rPr>
        <w:br/>
      </w:r>
      <w:r w:rsidRPr="00BF5B25">
        <w:rPr>
          <w:rFonts w:ascii="Calibri Light" w:hAnsi="Calibri Light" w:cs="Calibri Light"/>
        </w:rPr>
        <w:t>1. Project Information</w:t>
      </w:r>
    </w:p>
    <w:p w:rsidR="00BF5B25" w:rsidRPr="00BF5B25" w:rsidRDefault="00BF5B25" w:rsidP="00BF5B25">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BF5B25">
        <w:rPr>
          <w:rFonts w:ascii="Calibri Light" w:eastAsia="Times New Roman" w:hAnsi="Calibri Light" w:cs="Calibri Light"/>
          <w:b/>
          <w:bCs/>
          <w:sz w:val="24"/>
          <w:szCs w:val="24"/>
          <w:lang w:eastAsia="en-IN"/>
        </w:rPr>
        <w:t>Project Name:</w:t>
      </w:r>
      <w:r w:rsidRPr="00BF5B25">
        <w:rPr>
          <w:rFonts w:ascii="Calibri Light" w:eastAsia="Times New Roman" w:hAnsi="Calibri Light" w:cs="Calibri Light"/>
          <w:sz w:val="24"/>
          <w:szCs w:val="24"/>
          <w:lang w:eastAsia="en-IN"/>
        </w:rPr>
        <w:t xml:space="preserve"> __________________</w:t>
      </w:r>
    </w:p>
    <w:p w:rsidR="00BF5B25" w:rsidRPr="00BF5B25" w:rsidRDefault="00BF5B25" w:rsidP="00BF5B25">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BF5B25">
        <w:rPr>
          <w:rFonts w:ascii="Calibri Light" w:eastAsia="Times New Roman" w:hAnsi="Calibri Light" w:cs="Calibri Light"/>
          <w:b/>
          <w:bCs/>
          <w:sz w:val="24"/>
          <w:szCs w:val="24"/>
          <w:lang w:eastAsia="en-IN"/>
        </w:rPr>
        <w:t>Location:</w:t>
      </w:r>
      <w:r>
        <w:rPr>
          <w:rFonts w:ascii="Calibri Light" w:eastAsia="Times New Roman" w:hAnsi="Calibri Light" w:cs="Calibri Light"/>
          <w:sz w:val="24"/>
          <w:szCs w:val="24"/>
          <w:lang w:eastAsia="en-IN"/>
        </w:rPr>
        <w:t xml:space="preserve"> </w:t>
      </w:r>
      <w:proofErr w:type="spellStart"/>
      <w:r>
        <w:rPr>
          <w:rFonts w:ascii="Calibri Light" w:eastAsia="Times New Roman" w:hAnsi="Calibri Light" w:cs="Calibri Light"/>
          <w:sz w:val="24"/>
          <w:szCs w:val="24"/>
          <w:lang w:eastAsia="en-IN"/>
        </w:rPr>
        <w:t>Gondia</w:t>
      </w:r>
      <w:proofErr w:type="spellEnd"/>
      <w:r>
        <w:rPr>
          <w:rFonts w:ascii="Calibri Light" w:eastAsia="Times New Roman" w:hAnsi="Calibri Light" w:cs="Calibri Light"/>
          <w:sz w:val="24"/>
          <w:szCs w:val="24"/>
          <w:lang w:eastAsia="en-IN"/>
        </w:rPr>
        <w:t>.</w:t>
      </w:r>
    </w:p>
    <w:p w:rsidR="00BF5B25" w:rsidRPr="00BF5B25" w:rsidRDefault="00BF5B25" w:rsidP="00BF5B25">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BF5B25">
        <w:rPr>
          <w:rFonts w:ascii="Calibri Light" w:eastAsia="Times New Roman" w:hAnsi="Calibri Light" w:cs="Calibri Light"/>
          <w:b/>
          <w:bCs/>
          <w:sz w:val="24"/>
          <w:szCs w:val="24"/>
          <w:lang w:eastAsia="en-IN"/>
        </w:rPr>
        <w:t>Plot Area:</w:t>
      </w:r>
      <w:r w:rsidRPr="00BF5B25">
        <w:rPr>
          <w:rFonts w:ascii="Calibri Light" w:eastAsia="Times New Roman" w:hAnsi="Calibri Light" w:cs="Calibri Light"/>
          <w:sz w:val="24"/>
          <w:szCs w:val="24"/>
          <w:lang w:eastAsia="en-IN"/>
        </w:rPr>
        <w:t xml:space="preserve"> __________________</w:t>
      </w:r>
    </w:p>
    <w:p w:rsidR="00BF5B25" w:rsidRPr="00BF5B25" w:rsidRDefault="00BF5B25" w:rsidP="00BF5B25">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BF5B25">
        <w:rPr>
          <w:rFonts w:ascii="Calibri Light" w:eastAsia="Times New Roman" w:hAnsi="Calibri Light" w:cs="Calibri Light"/>
          <w:b/>
          <w:bCs/>
          <w:sz w:val="24"/>
          <w:szCs w:val="24"/>
          <w:lang w:eastAsia="en-IN"/>
        </w:rPr>
        <w:t>Built-up Area:</w:t>
      </w:r>
      <w:r w:rsidRPr="00BF5B25">
        <w:rPr>
          <w:rFonts w:ascii="Calibri Light" w:eastAsia="Times New Roman" w:hAnsi="Calibri Light" w:cs="Calibri Light"/>
          <w:sz w:val="24"/>
          <w:szCs w:val="24"/>
          <w:lang w:eastAsia="en-IN"/>
        </w:rPr>
        <w:t xml:space="preserve"> __________________</w:t>
      </w:r>
    </w:p>
    <w:p w:rsidR="00BF5B25" w:rsidRPr="00BF5B25" w:rsidRDefault="00BF5B25" w:rsidP="00BF5B25">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BF5B25">
        <w:rPr>
          <w:rFonts w:ascii="Calibri Light" w:eastAsia="Times New Roman" w:hAnsi="Calibri Light" w:cs="Calibri Light"/>
          <w:b/>
          <w:bCs/>
          <w:sz w:val="24"/>
          <w:szCs w:val="24"/>
          <w:lang w:eastAsia="en-IN"/>
        </w:rPr>
        <w:t>Project Type:</w:t>
      </w:r>
      <w:r w:rsidRPr="00BF5B25">
        <w:rPr>
          <w:rFonts w:ascii="Calibri Light" w:eastAsia="Times New Roman" w:hAnsi="Calibri Light" w:cs="Calibri Light"/>
          <w:sz w:val="24"/>
          <w:szCs w:val="24"/>
          <w:lang w:eastAsia="en-IN"/>
        </w:rPr>
        <w:t xml:space="preserve"> Luxury private bungalow</w:t>
      </w:r>
    </w:p>
    <w:p w:rsidR="00BF5B25" w:rsidRPr="00BF5B25" w:rsidRDefault="00BF5B25" w:rsidP="00BF5B25">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BF5B25">
        <w:rPr>
          <w:rFonts w:ascii="Calibri Light" w:eastAsia="Times New Roman" w:hAnsi="Calibri Light" w:cs="Calibri Light"/>
          <w:b/>
          <w:bCs/>
          <w:sz w:val="24"/>
          <w:szCs w:val="24"/>
          <w:lang w:eastAsia="en-IN"/>
        </w:rPr>
        <w:t>Status:</w:t>
      </w:r>
      <w:r w:rsidRPr="00BF5B25">
        <w:rPr>
          <w:rFonts w:ascii="Calibri Light" w:eastAsia="Times New Roman" w:hAnsi="Calibri Light" w:cs="Calibri Light"/>
          <w:sz w:val="24"/>
          <w:szCs w:val="24"/>
          <w:lang w:eastAsia="en-IN"/>
        </w:rPr>
        <w:t xml:space="preserve"> __________________</w:t>
      </w:r>
    </w:p>
    <w:p w:rsidR="00BF5B25" w:rsidRPr="00BF5B25" w:rsidRDefault="00BF5B25" w:rsidP="00BF5B25">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BF5B25">
        <w:rPr>
          <w:rFonts w:ascii="Calibri Light" w:eastAsia="Times New Roman" w:hAnsi="Calibri Light" w:cs="Calibri Light"/>
          <w:b/>
          <w:bCs/>
          <w:sz w:val="24"/>
          <w:szCs w:val="24"/>
          <w:lang w:eastAsia="en-IN"/>
        </w:rPr>
        <w:t>Completion Year:</w:t>
      </w:r>
      <w:r w:rsidRPr="00BF5B25">
        <w:rPr>
          <w:rFonts w:ascii="Calibri Light" w:eastAsia="Times New Roman" w:hAnsi="Calibri Light" w:cs="Calibri Light"/>
          <w:sz w:val="24"/>
          <w:szCs w:val="24"/>
          <w:lang w:eastAsia="en-IN"/>
        </w:rPr>
        <w:t xml:space="preserve"> __________________</w:t>
      </w:r>
    </w:p>
    <w:p w:rsidR="00BF5B25" w:rsidRPr="00BF5B25" w:rsidRDefault="00BF5B25" w:rsidP="00BF5B25">
      <w:pPr>
        <w:spacing w:before="100" w:beforeAutospacing="1" w:after="100" w:afterAutospacing="1" w:line="240" w:lineRule="auto"/>
        <w:outlineLvl w:val="1"/>
        <w:rPr>
          <w:rFonts w:ascii="Calibri Light" w:eastAsia="Times New Roman" w:hAnsi="Calibri Light" w:cs="Calibri Light"/>
          <w:b/>
          <w:bCs/>
          <w:sz w:val="36"/>
          <w:szCs w:val="36"/>
          <w:lang w:eastAsia="en-IN"/>
        </w:rPr>
      </w:pPr>
      <w:r w:rsidRPr="00BF5B25">
        <w:rPr>
          <w:rFonts w:ascii="Calibri Light" w:eastAsia="Times New Roman" w:hAnsi="Calibri Light" w:cs="Calibri Light"/>
          <w:b/>
          <w:bCs/>
          <w:sz w:val="36"/>
          <w:szCs w:val="36"/>
          <w:lang w:eastAsia="en-IN"/>
        </w:rPr>
        <w:t>2. Project Overview</w:t>
      </w:r>
    </w:p>
    <w:p w:rsidR="00BF5B25" w:rsidRPr="00BF5B25" w:rsidRDefault="00BF5B25" w:rsidP="00BF5B25">
      <w:pPr>
        <w:spacing w:before="100" w:beforeAutospacing="1" w:after="100" w:afterAutospacing="1" w:line="240" w:lineRule="auto"/>
        <w:rPr>
          <w:rFonts w:ascii="Calibri Light" w:eastAsia="Times New Roman" w:hAnsi="Calibri Light" w:cs="Calibri Light"/>
          <w:sz w:val="24"/>
          <w:szCs w:val="24"/>
          <w:lang w:eastAsia="en-IN"/>
        </w:rPr>
      </w:pPr>
      <w:r w:rsidRPr="00BF5B25">
        <w:rPr>
          <w:rFonts w:ascii="Calibri Light" w:eastAsia="Times New Roman" w:hAnsi="Calibri Light" w:cs="Calibri Light"/>
          <w:sz w:val="24"/>
          <w:szCs w:val="24"/>
          <w:lang w:eastAsia="en-IN"/>
        </w:rPr>
        <w:t>A contemporary luxury bungalow designed around spacious interiors, landscaped outdoor areas and a grand arrival experience. The architecture combines clean geometric masses with soft arches, warm finishes and large glazed openings. The overall planning creates a strong connection between the residence and its surrounding landscape.</w:t>
      </w:r>
    </w:p>
    <w:p w:rsidR="00BF5B25" w:rsidRPr="00BF5B25" w:rsidRDefault="00BF5B25" w:rsidP="00BF5B25">
      <w:pPr>
        <w:spacing w:before="100" w:beforeAutospacing="1" w:after="100" w:afterAutospacing="1" w:line="240" w:lineRule="auto"/>
        <w:outlineLvl w:val="1"/>
        <w:rPr>
          <w:rFonts w:ascii="Calibri Light" w:eastAsia="Times New Roman" w:hAnsi="Calibri Light" w:cs="Calibri Light"/>
          <w:b/>
          <w:bCs/>
          <w:sz w:val="36"/>
          <w:szCs w:val="36"/>
          <w:lang w:eastAsia="en-IN"/>
        </w:rPr>
      </w:pPr>
      <w:r w:rsidRPr="00BF5B25">
        <w:rPr>
          <w:rFonts w:ascii="Calibri Light" w:eastAsia="Times New Roman" w:hAnsi="Calibri Light" w:cs="Calibri Light"/>
          <w:b/>
          <w:bCs/>
          <w:sz w:val="36"/>
          <w:szCs w:val="36"/>
          <w:lang w:eastAsia="en-IN"/>
        </w:rPr>
        <w:t>3. Building Features</w:t>
      </w:r>
    </w:p>
    <w:p w:rsidR="00BF5B25" w:rsidRPr="00BF5B25" w:rsidRDefault="00BF5B25" w:rsidP="00BF5B25">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BF5B25">
        <w:rPr>
          <w:rFonts w:ascii="Calibri Light" w:eastAsia="Times New Roman" w:hAnsi="Calibri Light" w:cs="Calibri Light"/>
          <w:sz w:val="24"/>
          <w:szCs w:val="24"/>
          <w:lang w:eastAsia="en-IN"/>
        </w:rPr>
        <w:t>Grand double-height entrance</w:t>
      </w:r>
    </w:p>
    <w:p w:rsidR="00BF5B25" w:rsidRPr="00BF5B25" w:rsidRDefault="00BF5B25" w:rsidP="00BF5B25">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BF5B25">
        <w:rPr>
          <w:rFonts w:ascii="Calibri Light" w:eastAsia="Times New Roman" w:hAnsi="Calibri Light" w:cs="Calibri Light"/>
          <w:sz w:val="24"/>
          <w:szCs w:val="24"/>
          <w:lang w:eastAsia="en-IN"/>
        </w:rPr>
        <w:t>Large arched and rounded openings</w:t>
      </w:r>
    </w:p>
    <w:p w:rsidR="00BF5B25" w:rsidRPr="00BF5B25" w:rsidRDefault="00BF5B25" w:rsidP="00BF5B25">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BF5B25">
        <w:rPr>
          <w:rFonts w:ascii="Calibri Light" w:eastAsia="Times New Roman" w:hAnsi="Calibri Light" w:cs="Calibri Light"/>
          <w:sz w:val="24"/>
          <w:szCs w:val="24"/>
          <w:lang w:eastAsia="en-IN"/>
        </w:rPr>
        <w:t>Full-height glazing for natural light</w:t>
      </w:r>
    </w:p>
    <w:p w:rsidR="00BF5B25" w:rsidRPr="00BF5B25" w:rsidRDefault="00BF5B25" w:rsidP="00BF5B25">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BF5B25">
        <w:rPr>
          <w:rFonts w:ascii="Calibri Light" w:eastAsia="Times New Roman" w:hAnsi="Calibri Light" w:cs="Calibri Light"/>
          <w:sz w:val="24"/>
          <w:szCs w:val="24"/>
          <w:lang w:eastAsia="en-IN"/>
        </w:rPr>
        <w:t>Warm wood-finish façade highlights</w:t>
      </w:r>
    </w:p>
    <w:p w:rsidR="00BF5B25" w:rsidRPr="00BF5B25" w:rsidRDefault="00BF5B25" w:rsidP="00BF5B25">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BF5B25">
        <w:rPr>
          <w:rFonts w:ascii="Calibri Light" w:eastAsia="Times New Roman" w:hAnsi="Calibri Light" w:cs="Calibri Light"/>
          <w:sz w:val="24"/>
          <w:szCs w:val="24"/>
          <w:lang w:eastAsia="en-IN"/>
        </w:rPr>
        <w:t>Integrated linear façade lighting</w:t>
      </w:r>
    </w:p>
    <w:p w:rsidR="00BF5B25" w:rsidRPr="00BF5B25" w:rsidRDefault="00BF5B25" w:rsidP="00BF5B25">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BF5B25">
        <w:rPr>
          <w:rFonts w:ascii="Calibri Light" w:eastAsia="Times New Roman" w:hAnsi="Calibri Light" w:cs="Calibri Light"/>
          <w:sz w:val="24"/>
          <w:szCs w:val="24"/>
          <w:lang w:eastAsia="en-IN"/>
        </w:rPr>
        <w:t>Landscaped entrance court and lawn</w:t>
      </w:r>
    </w:p>
    <w:p w:rsidR="00BF5B25" w:rsidRPr="00BF5B25" w:rsidRDefault="00BF5B25" w:rsidP="00BF5B25">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BF5B25">
        <w:rPr>
          <w:rFonts w:ascii="Calibri Light" w:eastAsia="Times New Roman" w:hAnsi="Calibri Light" w:cs="Calibri Light"/>
          <w:sz w:val="24"/>
          <w:szCs w:val="24"/>
          <w:lang w:eastAsia="en-IN"/>
        </w:rPr>
        <w:t>Buddha feature wall with accent lighting</w:t>
      </w:r>
    </w:p>
    <w:p w:rsidR="00BF5B25" w:rsidRPr="00BF5B25" w:rsidRDefault="00BF5B25" w:rsidP="00BF5B25">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BF5B25">
        <w:rPr>
          <w:rFonts w:ascii="Calibri Light" w:eastAsia="Times New Roman" w:hAnsi="Calibri Light" w:cs="Calibri Light"/>
          <w:sz w:val="24"/>
          <w:szCs w:val="24"/>
          <w:lang w:eastAsia="en-IN"/>
        </w:rPr>
        <w:t>Central driveway with sculptural feature</w:t>
      </w:r>
    </w:p>
    <w:p w:rsidR="00BF5B25" w:rsidRPr="00BF5B25" w:rsidRDefault="00BF5B25" w:rsidP="00BF5B25">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BF5B25">
        <w:rPr>
          <w:rFonts w:ascii="Calibri Light" w:eastAsia="Times New Roman" w:hAnsi="Calibri Light" w:cs="Calibri Light"/>
          <w:sz w:val="24"/>
          <w:szCs w:val="24"/>
          <w:lang w:eastAsia="en-IN"/>
        </w:rPr>
        <w:t>Covered parking area</w:t>
      </w:r>
    </w:p>
    <w:p w:rsidR="00BF5B25" w:rsidRPr="00BF5B25" w:rsidRDefault="00BF5B25" w:rsidP="00BF5B25">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BF5B25">
        <w:rPr>
          <w:rFonts w:ascii="Calibri Light" w:eastAsia="Times New Roman" w:hAnsi="Calibri Light" w:cs="Calibri Light"/>
          <w:sz w:val="24"/>
          <w:szCs w:val="24"/>
          <w:lang w:eastAsia="en-IN"/>
        </w:rPr>
        <w:t>Pergola seating and outdoor lounge</w:t>
      </w:r>
    </w:p>
    <w:p w:rsidR="00BF5B25" w:rsidRPr="00BF5B25" w:rsidRDefault="00BF5B25" w:rsidP="00BF5B25">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BF5B25">
        <w:rPr>
          <w:rFonts w:ascii="Calibri Light" w:eastAsia="Times New Roman" w:hAnsi="Calibri Light" w:cs="Calibri Light"/>
          <w:sz w:val="24"/>
          <w:szCs w:val="24"/>
          <w:lang w:eastAsia="en-IN"/>
        </w:rPr>
        <w:t>Flowering plants, hedges and mature trees</w:t>
      </w:r>
    </w:p>
    <w:p w:rsidR="00BF5B25" w:rsidRPr="00BF5B25" w:rsidRDefault="00BF5B25" w:rsidP="00BF5B25">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BF5B25">
        <w:rPr>
          <w:rFonts w:ascii="Calibri Light" w:eastAsia="Times New Roman" w:hAnsi="Calibri Light" w:cs="Calibri Light"/>
          <w:sz w:val="24"/>
          <w:szCs w:val="24"/>
          <w:lang w:eastAsia="en-IN"/>
        </w:rPr>
        <w:t>Stepping-stone pathways and garden courts</w:t>
      </w:r>
    </w:p>
    <w:p w:rsidR="00BF5B25" w:rsidRPr="00BF5B25" w:rsidRDefault="00BF5B25" w:rsidP="00BF5B25">
      <w:pPr>
        <w:spacing w:before="100" w:beforeAutospacing="1" w:after="100" w:afterAutospacing="1" w:line="240" w:lineRule="auto"/>
        <w:outlineLvl w:val="1"/>
        <w:rPr>
          <w:rFonts w:ascii="Calibri Light" w:eastAsia="Times New Roman" w:hAnsi="Calibri Light" w:cs="Calibri Light"/>
          <w:b/>
          <w:bCs/>
          <w:sz w:val="36"/>
          <w:szCs w:val="36"/>
          <w:lang w:eastAsia="en-IN"/>
        </w:rPr>
      </w:pPr>
      <w:r w:rsidRPr="00BF5B25">
        <w:rPr>
          <w:rFonts w:ascii="Calibri Light" w:eastAsia="Times New Roman" w:hAnsi="Calibri Light" w:cs="Calibri Light"/>
          <w:b/>
          <w:bCs/>
          <w:sz w:val="36"/>
          <w:szCs w:val="36"/>
          <w:lang w:eastAsia="en-IN"/>
        </w:rPr>
        <w:t>4. Overall Design Concept</w:t>
      </w:r>
    </w:p>
    <w:p w:rsidR="00BF5B25" w:rsidRPr="00BF5B25" w:rsidRDefault="00BF5B25" w:rsidP="00BF5B25">
      <w:pPr>
        <w:spacing w:before="100" w:beforeAutospacing="1" w:after="100" w:afterAutospacing="1" w:line="240" w:lineRule="auto"/>
        <w:rPr>
          <w:rFonts w:ascii="Calibri Light" w:eastAsia="Times New Roman" w:hAnsi="Calibri Light" w:cs="Calibri Light"/>
          <w:sz w:val="24"/>
          <w:szCs w:val="24"/>
          <w:lang w:eastAsia="en-IN"/>
        </w:rPr>
      </w:pPr>
      <w:r w:rsidRPr="00BF5B25">
        <w:rPr>
          <w:rFonts w:ascii="Calibri Light" w:eastAsia="Times New Roman" w:hAnsi="Calibri Light" w:cs="Calibri Light"/>
          <w:sz w:val="24"/>
          <w:szCs w:val="24"/>
          <w:lang w:eastAsia="en-IN"/>
        </w:rPr>
        <w:t>The design blends modern geometric architecture with softened arches and warm natural materials. Neutral exterior tones, timber finishes, subtle lighting and extensive landscaping create an elegant yet welcoming residence. The concept focuses on a seamless indoor–outdoor experience with a calm, resort-like character.</w:t>
      </w:r>
    </w:p>
    <w:p w:rsidR="00257526" w:rsidRDefault="00257526" w:rsidP="00BF5B25">
      <w:pPr>
        <w:pStyle w:val="Title"/>
        <w:rPr>
          <w:rFonts w:ascii="Calibri Light" w:hAnsi="Calibri Light" w:cs="Calibri Light"/>
          <w:lang w:val="en-US"/>
        </w:rPr>
      </w:pPr>
    </w:p>
    <w:p w:rsidR="00BF5B25" w:rsidRDefault="00BF5B25" w:rsidP="00BF5B25">
      <w:pPr>
        <w:rPr>
          <w:lang w:val="en-US"/>
        </w:rPr>
      </w:pPr>
    </w:p>
    <w:p w:rsidR="00BF5B25" w:rsidRDefault="00BF5B25" w:rsidP="00BF5B25">
      <w:pPr>
        <w:keepNext/>
      </w:pPr>
      <w:r>
        <w:rPr>
          <w:noProof/>
          <w:lang w:val="en-US"/>
        </w:rPr>
        <w:lastRenderedPageBreak/>
        <w:drawing>
          <wp:inline distT="0" distB="0" distL="0" distR="0">
            <wp:extent cx="4320000" cy="324000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m_1_Bungalow_entrance_01.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20000" cy="3240000"/>
                    </a:xfrm>
                    <a:prstGeom prst="rect">
                      <a:avLst/>
                    </a:prstGeom>
                  </pic:spPr>
                </pic:pic>
              </a:graphicData>
            </a:graphic>
          </wp:inline>
        </w:drawing>
      </w:r>
    </w:p>
    <w:p w:rsidR="00BF5B25" w:rsidRDefault="00BF5B25" w:rsidP="00BF5B25">
      <w:pPr>
        <w:pStyle w:val="Caption"/>
      </w:pPr>
      <w:r>
        <w:t xml:space="preserve">Image </w:t>
      </w:r>
      <w:fldSimple w:instr=" SEQ Image \* ARABIC ">
        <w:r>
          <w:rPr>
            <w:noProof/>
          </w:rPr>
          <w:t>1</w:t>
        </w:r>
      </w:fldSimple>
    </w:p>
    <w:p w:rsidR="00BF5B25" w:rsidRDefault="00BF5B25" w:rsidP="00BF5B25">
      <w:pPr>
        <w:keepNext/>
      </w:pPr>
      <w:r>
        <w:rPr>
          <w:noProof/>
          <w:lang w:val="en-US"/>
        </w:rPr>
        <w:drawing>
          <wp:inline distT="0" distB="0" distL="0" distR="0">
            <wp:extent cx="4320000" cy="324000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m_3_eye lvl.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20000" cy="3240000"/>
                    </a:xfrm>
                    <a:prstGeom prst="rect">
                      <a:avLst/>
                    </a:prstGeom>
                  </pic:spPr>
                </pic:pic>
              </a:graphicData>
            </a:graphic>
          </wp:inline>
        </w:drawing>
      </w:r>
    </w:p>
    <w:p w:rsidR="00BF5B25" w:rsidRPr="00BF5B25" w:rsidRDefault="00BF5B25" w:rsidP="00BF5B25">
      <w:pPr>
        <w:pStyle w:val="Caption"/>
        <w:rPr>
          <w:lang w:val="en-US"/>
        </w:rPr>
      </w:pPr>
      <w:r>
        <w:t xml:space="preserve">Image </w:t>
      </w:r>
      <w:fldSimple w:instr=" SEQ Image \* ARABIC ">
        <w:r>
          <w:rPr>
            <w:noProof/>
          </w:rPr>
          <w:t>2</w:t>
        </w:r>
      </w:fldSimple>
      <w:bookmarkStart w:id="0" w:name="_GoBack"/>
      <w:bookmarkEnd w:id="0"/>
    </w:p>
    <w:sectPr w:rsidR="00BF5B25" w:rsidRPr="00BF5B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dobe Garamond Pro Bold">
    <w:panose1 w:val="02020702060506020403"/>
    <w:charset w:val="00"/>
    <w:family w:val="roman"/>
    <w:notTrueType/>
    <w:pitch w:val="variable"/>
    <w:sig w:usb0="00000007" w:usb1="00000001"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87066"/>
    <w:multiLevelType w:val="multilevel"/>
    <w:tmpl w:val="9026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F396C"/>
    <w:multiLevelType w:val="multilevel"/>
    <w:tmpl w:val="4DDA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B25"/>
    <w:rsid w:val="00064661"/>
    <w:rsid w:val="00257526"/>
    <w:rsid w:val="00893E32"/>
    <w:rsid w:val="00BF5B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79176"/>
  <w15:chartTrackingRefBased/>
  <w15:docId w15:val="{DBDBB50A-2970-4B87-8157-A260FCBB7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BF5B2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F5B2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B25"/>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BF5B25"/>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BF5B2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F5B25"/>
    <w:rPr>
      <w:b/>
      <w:bCs/>
    </w:rPr>
  </w:style>
  <w:style w:type="paragraph" w:styleId="Caption">
    <w:name w:val="caption"/>
    <w:basedOn w:val="Normal"/>
    <w:next w:val="Normal"/>
    <w:uiPriority w:val="35"/>
    <w:unhideWhenUsed/>
    <w:qFormat/>
    <w:rsid w:val="00BF5B2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83583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220</Words>
  <Characters>1257</Characters>
  <Application>Microsoft Office Word</Application>
  <DocSecurity>0</DocSecurity>
  <Lines>10</Lines>
  <Paragraphs>2</Paragraphs>
  <ScaleCrop>false</ScaleCrop>
  <Company/>
  <LinksUpToDate>false</LinksUpToDate>
  <CharactersWithSpaces>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2026-08-05T09:53:00Z</dcterms:created>
  <dcterms:modified xsi:type="dcterms:W3CDTF">2026-08-05T09:56:00Z</dcterms:modified>
</cp:coreProperties>
</file>