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6EA0" w:rsidRDefault="00493717" w:rsidP="00493717">
      <w:pPr>
        <w:pStyle w:val="Title"/>
        <w:rPr>
          <w:rFonts w:ascii="Adobe Garamond Pro Bold" w:hAnsi="Adobe Garamond Pro Bold"/>
          <w:lang w:val="en-US"/>
        </w:rPr>
      </w:pPr>
      <w:r w:rsidRPr="00493717">
        <w:rPr>
          <w:rFonts w:ascii="Adobe Garamond Pro Bold" w:hAnsi="Adobe Garamond Pro Bold"/>
          <w:lang w:val="en-US"/>
        </w:rPr>
        <w:t>Prince Tower.</w:t>
      </w:r>
    </w:p>
    <w:p w:rsidR="00493717" w:rsidRPr="00493717" w:rsidRDefault="00493717" w:rsidP="00493717">
      <w:pPr>
        <w:spacing w:before="100" w:beforeAutospacing="1" w:after="100" w:afterAutospacing="1" w:line="240" w:lineRule="auto"/>
        <w:outlineLvl w:val="1"/>
        <w:rPr>
          <w:rFonts w:ascii="Calibri Light" w:eastAsia="Times New Roman" w:hAnsi="Calibri Light" w:cs="Calibri Light"/>
          <w:b/>
          <w:bCs/>
          <w:sz w:val="28"/>
          <w:szCs w:val="28"/>
          <w:lang w:eastAsia="en-IN"/>
        </w:rPr>
      </w:pPr>
      <w:r w:rsidRPr="00493717">
        <w:rPr>
          <w:rFonts w:ascii="Calibri Light" w:eastAsia="Times New Roman" w:hAnsi="Calibri Light" w:cs="Calibri Light"/>
          <w:b/>
          <w:bCs/>
          <w:sz w:val="28"/>
          <w:szCs w:val="28"/>
          <w:lang w:eastAsia="en-IN"/>
        </w:rPr>
        <w:t>1. Project Information</w:t>
      </w:r>
    </w:p>
    <w:p w:rsidR="00493717" w:rsidRPr="00493717" w:rsidRDefault="00493717" w:rsidP="00493717">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Project Name:</w:t>
      </w:r>
      <w:r w:rsidRPr="00493717">
        <w:rPr>
          <w:rFonts w:ascii="Calibri Light" w:eastAsia="Times New Roman" w:hAnsi="Calibri Light" w:cs="Calibri Light"/>
          <w:sz w:val="24"/>
          <w:szCs w:val="24"/>
          <w:lang w:eastAsia="en-IN"/>
        </w:rPr>
        <w:t xml:space="preserve"> Prince Tower</w:t>
      </w:r>
    </w:p>
    <w:p w:rsidR="00493717" w:rsidRPr="00493717" w:rsidRDefault="00493717" w:rsidP="00493717">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Location:</w:t>
      </w:r>
      <w:r w:rsidRPr="00493717">
        <w:rPr>
          <w:rFonts w:ascii="Calibri Light" w:eastAsia="Times New Roman" w:hAnsi="Calibri Light" w:cs="Calibri Light"/>
          <w:sz w:val="24"/>
          <w:szCs w:val="24"/>
          <w:lang w:eastAsia="en-IN"/>
        </w:rPr>
        <w:t xml:space="preserve"> Dharavi, Mumbai</w:t>
      </w:r>
    </w:p>
    <w:p w:rsidR="00493717" w:rsidRPr="00493717" w:rsidRDefault="00493717" w:rsidP="00493717">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Plot Area:</w:t>
      </w:r>
      <w:r w:rsidRPr="00493717">
        <w:rPr>
          <w:rFonts w:ascii="Calibri Light" w:eastAsia="Times New Roman" w:hAnsi="Calibri Light" w:cs="Calibri Light"/>
          <w:sz w:val="24"/>
          <w:szCs w:val="24"/>
          <w:lang w:eastAsia="en-IN"/>
        </w:rPr>
        <w:t xml:space="preserve"> __________________</w:t>
      </w:r>
    </w:p>
    <w:p w:rsidR="00493717" w:rsidRPr="00493717" w:rsidRDefault="00493717" w:rsidP="00493717">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Built-up Area:</w:t>
      </w:r>
      <w:r w:rsidRPr="00493717">
        <w:rPr>
          <w:rFonts w:ascii="Calibri Light" w:eastAsia="Times New Roman" w:hAnsi="Calibri Light" w:cs="Calibri Light"/>
          <w:sz w:val="24"/>
          <w:szCs w:val="24"/>
          <w:lang w:eastAsia="en-IN"/>
        </w:rPr>
        <w:t xml:space="preserve"> __________________</w:t>
      </w:r>
    </w:p>
    <w:p w:rsidR="00493717" w:rsidRPr="00493717" w:rsidRDefault="00493717" w:rsidP="00493717">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Project Type:</w:t>
      </w:r>
      <w:r w:rsidRPr="00493717">
        <w:rPr>
          <w:rFonts w:ascii="Calibri Light" w:eastAsia="Times New Roman" w:hAnsi="Calibri Light" w:cs="Calibri Light"/>
          <w:sz w:val="24"/>
          <w:szCs w:val="24"/>
          <w:lang w:eastAsia="en-IN"/>
        </w:rPr>
        <w:t xml:space="preserve"> High-rise residential redevelopment</w:t>
      </w:r>
    </w:p>
    <w:p w:rsidR="00493717" w:rsidRPr="00493717" w:rsidRDefault="00493717" w:rsidP="00493717">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Client/Developer:</w:t>
      </w:r>
      <w:r w:rsidRPr="00493717">
        <w:rPr>
          <w:rFonts w:ascii="Calibri Light" w:eastAsia="Times New Roman" w:hAnsi="Calibri Light" w:cs="Calibri Light"/>
          <w:sz w:val="24"/>
          <w:szCs w:val="24"/>
          <w:lang w:eastAsia="en-IN"/>
        </w:rPr>
        <w:t xml:space="preserve"> Punit Construction</w:t>
      </w:r>
    </w:p>
    <w:p w:rsidR="00493717" w:rsidRPr="00493717" w:rsidRDefault="00493717" w:rsidP="00493717">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Architect:</w:t>
      </w:r>
      <w:r w:rsidRPr="00493717">
        <w:rPr>
          <w:rFonts w:ascii="Calibri Light" w:eastAsia="Times New Roman" w:hAnsi="Calibri Light" w:cs="Calibri Light"/>
          <w:sz w:val="24"/>
          <w:szCs w:val="24"/>
          <w:lang w:eastAsia="en-IN"/>
        </w:rPr>
        <w:t xml:space="preserve"> Wall Voids Architects</w:t>
      </w:r>
    </w:p>
    <w:p w:rsidR="00493717" w:rsidRPr="00493717" w:rsidRDefault="00493717" w:rsidP="00493717">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493717">
        <w:rPr>
          <w:rFonts w:ascii="Calibri Light" w:eastAsia="Times New Roman" w:hAnsi="Calibri Light" w:cs="Calibri Light"/>
          <w:b/>
          <w:bCs/>
          <w:sz w:val="24"/>
          <w:szCs w:val="24"/>
          <w:lang w:eastAsia="en-IN"/>
        </w:rPr>
        <w:t>Status:</w:t>
      </w:r>
      <w:r w:rsidRPr="00493717">
        <w:rPr>
          <w:rFonts w:ascii="Calibri Light" w:eastAsia="Times New Roman" w:hAnsi="Calibri Light" w:cs="Calibri Light"/>
          <w:sz w:val="24"/>
          <w:szCs w:val="24"/>
          <w:lang w:eastAsia="en-IN"/>
        </w:rPr>
        <w:t xml:space="preserve"> __________________</w:t>
      </w:r>
    </w:p>
    <w:p w:rsidR="00493717" w:rsidRPr="00493717" w:rsidRDefault="00493717" w:rsidP="00493717">
      <w:pPr>
        <w:spacing w:before="100" w:beforeAutospacing="1" w:after="100" w:afterAutospacing="1" w:line="240" w:lineRule="auto"/>
        <w:outlineLvl w:val="1"/>
        <w:rPr>
          <w:rFonts w:ascii="Calibri Light" w:eastAsia="Times New Roman" w:hAnsi="Calibri Light" w:cs="Calibri Light"/>
          <w:b/>
          <w:bCs/>
          <w:sz w:val="28"/>
          <w:szCs w:val="28"/>
          <w:lang w:eastAsia="en-IN"/>
        </w:rPr>
      </w:pPr>
      <w:r w:rsidRPr="00493717">
        <w:rPr>
          <w:rFonts w:ascii="Calibri Light" w:eastAsia="Times New Roman" w:hAnsi="Calibri Light" w:cs="Calibri Light"/>
          <w:b/>
          <w:bCs/>
          <w:sz w:val="28"/>
          <w:szCs w:val="28"/>
          <w:lang w:eastAsia="en-IN"/>
        </w:rPr>
        <w:t>2. Project Overview</w:t>
      </w:r>
    </w:p>
    <w:p w:rsidR="00493717" w:rsidRPr="00493717" w:rsidRDefault="00493717" w:rsidP="00493717">
      <w:p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Prince Tower is a high-rise residential redevelopment planned within an existing structural framework. The original plinth and columns were retained while the internal planning, circulation and façade were completely refined. The tower combines efficient residences with a distinctive contemporary architectural identity.</w:t>
      </w:r>
    </w:p>
    <w:p w:rsidR="00493717" w:rsidRPr="00493717" w:rsidRDefault="00493717" w:rsidP="00493717">
      <w:pPr>
        <w:spacing w:before="100" w:beforeAutospacing="1" w:after="100" w:afterAutospacing="1" w:line="240" w:lineRule="auto"/>
        <w:outlineLvl w:val="1"/>
        <w:rPr>
          <w:rFonts w:ascii="Calibri Light" w:eastAsia="Times New Roman" w:hAnsi="Calibri Light" w:cs="Calibri Light"/>
          <w:b/>
          <w:bCs/>
          <w:sz w:val="28"/>
          <w:szCs w:val="28"/>
          <w:lang w:eastAsia="en-IN"/>
        </w:rPr>
      </w:pPr>
      <w:r w:rsidRPr="00493717">
        <w:rPr>
          <w:rFonts w:ascii="Calibri Light" w:eastAsia="Times New Roman" w:hAnsi="Calibri Light" w:cs="Calibri Light"/>
          <w:b/>
          <w:bCs/>
          <w:sz w:val="28"/>
          <w:szCs w:val="28"/>
          <w:lang w:eastAsia="en-IN"/>
        </w:rPr>
        <w:t>3. Building Features</w:t>
      </w:r>
    </w:p>
    <w:p w:rsidR="00493717" w:rsidRPr="00493717" w:rsidRDefault="00493717" w:rsidP="00493717">
      <w:pPr>
        <w:numPr>
          <w:ilvl w:val="0"/>
          <w:numId w:val="2"/>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Curved balconies with glass railings</w:t>
      </w:r>
    </w:p>
    <w:p w:rsidR="00493717" w:rsidRPr="00493717" w:rsidRDefault="00493717" w:rsidP="00493717">
      <w:pPr>
        <w:numPr>
          <w:ilvl w:val="0"/>
          <w:numId w:val="2"/>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Floor-to-ceiling windows and extensive glazing</w:t>
      </w:r>
    </w:p>
    <w:p w:rsidR="00493717" w:rsidRPr="00493717" w:rsidRDefault="00493717" w:rsidP="00493717">
      <w:pPr>
        <w:numPr>
          <w:ilvl w:val="0"/>
          <w:numId w:val="2"/>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Repetitive white architectural frames</w:t>
      </w:r>
    </w:p>
    <w:p w:rsidR="00493717" w:rsidRPr="00493717" w:rsidRDefault="00493717" w:rsidP="00493717">
      <w:pPr>
        <w:numPr>
          <w:ilvl w:val="0"/>
          <w:numId w:val="2"/>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Warm wooden balcony soffits</w:t>
      </w:r>
    </w:p>
    <w:p w:rsidR="00493717" w:rsidRPr="00493717" w:rsidRDefault="00493717" w:rsidP="00493717">
      <w:pPr>
        <w:numPr>
          <w:ilvl w:val="0"/>
          <w:numId w:val="2"/>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Ground-level commercial frontage</w:t>
      </w:r>
    </w:p>
    <w:p w:rsidR="00493717" w:rsidRPr="00493717" w:rsidRDefault="00493717" w:rsidP="00493717">
      <w:pPr>
        <w:numPr>
          <w:ilvl w:val="0"/>
          <w:numId w:val="2"/>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Landscaped entrance and pedestrian areas</w:t>
      </w:r>
    </w:p>
    <w:p w:rsidR="00493717" w:rsidRPr="00493717" w:rsidRDefault="00493717" w:rsidP="00493717">
      <w:pPr>
        <w:numPr>
          <w:ilvl w:val="0"/>
          <w:numId w:val="2"/>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Integrated façade lighting</w:t>
      </w:r>
    </w:p>
    <w:p w:rsidR="00493717" w:rsidRPr="00493717" w:rsidRDefault="00493717" w:rsidP="00493717">
      <w:pPr>
        <w:numPr>
          <w:ilvl w:val="0"/>
          <w:numId w:val="2"/>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Sculptural landscaped rooftop crown</w:t>
      </w:r>
    </w:p>
    <w:p w:rsidR="00493717" w:rsidRPr="00493717" w:rsidRDefault="00493717" w:rsidP="00493717">
      <w:pPr>
        <w:spacing w:before="100" w:beforeAutospacing="1" w:after="100" w:afterAutospacing="1" w:line="240" w:lineRule="auto"/>
        <w:outlineLvl w:val="1"/>
        <w:rPr>
          <w:rFonts w:ascii="Calibri Light" w:eastAsia="Times New Roman" w:hAnsi="Calibri Light" w:cs="Calibri Light"/>
          <w:b/>
          <w:bCs/>
          <w:sz w:val="28"/>
          <w:szCs w:val="28"/>
          <w:lang w:eastAsia="en-IN"/>
        </w:rPr>
      </w:pPr>
      <w:r w:rsidRPr="00493717">
        <w:rPr>
          <w:rFonts w:ascii="Calibri Light" w:eastAsia="Times New Roman" w:hAnsi="Calibri Light" w:cs="Calibri Light"/>
          <w:b/>
          <w:bCs/>
          <w:sz w:val="28"/>
          <w:szCs w:val="28"/>
          <w:lang w:eastAsia="en-IN"/>
        </w:rPr>
        <w:t>4. Design Concept</w:t>
      </w:r>
    </w:p>
    <w:p w:rsidR="00493717" w:rsidRPr="00493717" w:rsidRDefault="00493717" w:rsidP="00493717">
      <w:p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The architecture uses continuous curved balcony bands to soften the vertical scale of the tower. White structural frames, transparent glazing and warm finishes create a fluid and elegant façade. The sculptural rooftop feature gives the building a strong and recognisable skyline identity.</w:t>
      </w:r>
    </w:p>
    <w:p w:rsidR="00493717" w:rsidRPr="00493717" w:rsidRDefault="00493717" w:rsidP="00493717">
      <w:pPr>
        <w:spacing w:before="100" w:beforeAutospacing="1" w:after="100" w:afterAutospacing="1" w:line="240" w:lineRule="auto"/>
        <w:outlineLvl w:val="1"/>
        <w:rPr>
          <w:rFonts w:ascii="Calibri Light" w:eastAsia="Times New Roman" w:hAnsi="Calibri Light" w:cs="Calibri Light"/>
          <w:b/>
          <w:bCs/>
          <w:sz w:val="28"/>
          <w:szCs w:val="28"/>
          <w:lang w:eastAsia="en-IN"/>
        </w:rPr>
      </w:pPr>
      <w:r w:rsidRPr="00493717">
        <w:rPr>
          <w:rFonts w:ascii="Calibri Light" w:eastAsia="Times New Roman" w:hAnsi="Calibri Light" w:cs="Calibri Light"/>
          <w:b/>
          <w:bCs/>
          <w:sz w:val="28"/>
          <w:szCs w:val="28"/>
          <w:lang w:eastAsia="en-IN"/>
        </w:rPr>
        <w:t>5. Special Planning Features</w:t>
      </w:r>
    </w:p>
    <w:p w:rsidR="00493717" w:rsidRPr="00493717" w:rsidRDefault="00493717" w:rsidP="00493717">
      <w:pPr>
        <w:numPr>
          <w:ilvl w:val="0"/>
          <w:numId w:val="3"/>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Existing constructed plinth and columns retained</w:t>
      </w:r>
    </w:p>
    <w:p w:rsidR="00493717" w:rsidRPr="00493717" w:rsidRDefault="00493717" w:rsidP="00493717">
      <w:pPr>
        <w:numPr>
          <w:ilvl w:val="0"/>
          <w:numId w:val="3"/>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Five efficiently planned residences on a typical floor</w:t>
      </w:r>
    </w:p>
    <w:p w:rsidR="00493717" w:rsidRPr="00493717" w:rsidRDefault="00493717" w:rsidP="00493717">
      <w:pPr>
        <w:numPr>
          <w:ilvl w:val="0"/>
          <w:numId w:val="3"/>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Central circulation core with four lifts</w:t>
      </w:r>
    </w:p>
    <w:p w:rsidR="00493717" w:rsidRPr="00493717" w:rsidRDefault="00493717" w:rsidP="00493717">
      <w:pPr>
        <w:numPr>
          <w:ilvl w:val="0"/>
          <w:numId w:val="3"/>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Separate staircases for circulation and fire safety</w:t>
      </w:r>
    </w:p>
    <w:p w:rsidR="00493717" w:rsidRPr="00493717" w:rsidRDefault="00493717" w:rsidP="00493717">
      <w:pPr>
        <w:numPr>
          <w:ilvl w:val="0"/>
          <w:numId w:val="3"/>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Two open-to-sky courts for light and ventilation</w:t>
      </w:r>
    </w:p>
    <w:p w:rsidR="00493717" w:rsidRPr="00493717" w:rsidRDefault="00493717" w:rsidP="00493717">
      <w:pPr>
        <w:numPr>
          <w:ilvl w:val="0"/>
          <w:numId w:val="3"/>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Wide lift lobby and connecting passages</w:t>
      </w:r>
    </w:p>
    <w:p w:rsidR="00493717" w:rsidRPr="00493717" w:rsidRDefault="00493717" w:rsidP="00493717">
      <w:pPr>
        <w:numPr>
          <w:ilvl w:val="0"/>
          <w:numId w:val="3"/>
        </w:numPr>
        <w:spacing w:before="100" w:beforeAutospacing="1" w:after="100" w:afterAutospacing="1" w:line="240" w:lineRule="auto"/>
        <w:rPr>
          <w:rFonts w:ascii="Calibri Light" w:eastAsia="Times New Roman" w:hAnsi="Calibri Light" w:cs="Calibri Light"/>
          <w:lang w:eastAsia="en-IN"/>
        </w:rPr>
      </w:pPr>
      <w:r w:rsidRPr="00493717">
        <w:rPr>
          <w:rFonts w:ascii="Calibri Light" w:eastAsia="Times New Roman" w:hAnsi="Calibri Light" w:cs="Calibri Light"/>
          <w:lang w:eastAsia="en-IN"/>
        </w:rPr>
        <w:t>Curved apartment planning along the external façade</w:t>
      </w:r>
    </w:p>
    <w:p w:rsidR="00493717" w:rsidRPr="00493717" w:rsidRDefault="00493717" w:rsidP="00493717">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493717">
        <w:rPr>
          <w:rFonts w:ascii="Times New Roman" w:eastAsia="Times New Roman" w:hAnsi="Times New Roman" w:cs="Times New Roman"/>
          <w:lang w:eastAsia="en-IN"/>
        </w:rPr>
        <w:t>Improved layouts within the existing structural constraints</w:t>
      </w:r>
    </w:p>
    <w:p w:rsidR="00493717" w:rsidRPr="00493717" w:rsidRDefault="00493717" w:rsidP="00493717">
      <w:pPr>
        <w:rPr>
          <w:lang w:val="en-US"/>
        </w:rPr>
      </w:pPr>
      <w:bookmarkStart w:id="0" w:name="_GoBack"/>
      <w:r>
        <w:rPr>
          <w:noProof/>
          <w:lang w:val="en-US"/>
        </w:rPr>
        <w:lastRenderedPageBreak/>
        <w:drawing>
          <wp:anchor distT="0" distB="0" distL="114300" distR="114300" simplePos="0" relativeHeight="251660288" behindDoc="0" locked="0" layoutInCell="1" allowOverlap="1">
            <wp:simplePos x="0" y="0"/>
            <wp:positionH relativeFrom="margin">
              <wp:align>right</wp:align>
            </wp:positionH>
            <wp:positionV relativeFrom="margin">
              <wp:posOffset>4878567</wp:posOffset>
            </wp:positionV>
            <wp:extent cx="2699385" cy="3599815"/>
            <wp:effectExtent l="0" t="0" r="5715"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_4_ariel view_01.t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9385" cy="3599815"/>
                    </a:xfrm>
                    <a:prstGeom prst="rect">
                      <a:avLst/>
                    </a:prstGeom>
                  </pic:spPr>
                </pic:pic>
              </a:graphicData>
            </a:graphic>
          </wp:anchor>
        </w:drawing>
      </w:r>
      <w:bookmarkEnd w:id="0"/>
      <w:r>
        <w:rPr>
          <w:noProof/>
          <w:lang w:val="en-US"/>
        </w:rPr>
        <w:drawing>
          <wp:anchor distT="0" distB="0" distL="114300" distR="114300" simplePos="0" relativeHeight="251659264" behindDoc="0" locked="0" layoutInCell="1" allowOverlap="1">
            <wp:simplePos x="0" y="0"/>
            <wp:positionH relativeFrom="margin">
              <wp:align>left</wp:align>
            </wp:positionH>
            <wp:positionV relativeFrom="margin">
              <wp:posOffset>4905071</wp:posOffset>
            </wp:positionV>
            <wp:extent cx="2699385" cy="3599815"/>
            <wp:effectExtent l="0" t="0" r="571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_2_evening view_02.t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99385" cy="3599815"/>
                    </a:xfrm>
                    <a:prstGeom prst="rect">
                      <a:avLst/>
                    </a:prstGeom>
                  </pic:spPr>
                </pic:pic>
              </a:graphicData>
            </a:graphic>
          </wp:anchor>
        </w:drawing>
      </w:r>
      <w:r>
        <w:rPr>
          <w:noProof/>
        </w:rPr>
        <mc:AlternateContent>
          <mc:Choice Requires="wps">
            <w:drawing>
              <wp:anchor distT="0" distB="0" distL="114300" distR="114300" simplePos="0" relativeHeight="251662336" behindDoc="0" locked="0" layoutInCell="1" allowOverlap="1" wp14:anchorId="1B36D018" wp14:editId="20D9EFC1">
                <wp:simplePos x="0" y="0"/>
                <wp:positionH relativeFrom="column">
                  <wp:posOffset>1245870</wp:posOffset>
                </wp:positionH>
                <wp:positionV relativeFrom="paragraph">
                  <wp:posOffset>4377055</wp:posOffset>
                </wp:positionV>
                <wp:extent cx="323977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239770" cy="635"/>
                        </a:xfrm>
                        <a:prstGeom prst="rect">
                          <a:avLst/>
                        </a:prstGeom>
                        <a:solidFill>
                          <a:prstClr val="white"/>
                        </a:solidFill>
                        <a:ln>
                          <a:noFill/>
                        </a:ln>
                      </wps:spPr>
                      <wps:txbx>
                        <w:txbxContent>
                          <w:p w:rsidR="00493717" w:rsidRPr="005C7499" w:rsidRDefault="00493717" w:rsidP="00493717">
                            <w:pPr>
                              <w:pStyle w:val="Caption"/>
                              <w:rPr>
                                <w:noProof/>
                                <w:lang w:val="en-US"/>
                              </w:rPr>
                            </w:pPr>
                            <w:r>
                              <w:t xml:space="preserve">Image </w:t>
                            </w:r>
                            <w:r>
                              <w:fldChar w:fldCharType="begin"/>
                            </w:r>
                            <w:r>
                              <w:instrText xml:space="preserve"> SEQ Image \* ARABIC </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36D018" id="_x0000_t202" coordsize="21600,21600" o:spt="202" path="m,l,21600r21600,l21600,xe">
                <v:stroke joinstyle="miter"/>
                <v:path gradientshapeok="t" o:connecttype="rect"/>
              </v:shapetype>
              <v:shape id="Text Box 4" o:spid="_x0000_s1026" type="#_x0000_t202" style="position:absolute;margin-left:98.1pt;margin-top:344.65pt;width:255.1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o/LAIAAF0EAAAOAAAAZHJzL2Uyb0RvYy54bWysVE1v2zAMvQ/YfxB0X5yPru2COEWWIsOA&#10;oi2QDD0rshwLkEWNUmJnv36UbKdbt9Owi0KR1JPfe1QWd21t2Emh12BzPhmNOVNWQqHtIeffdpsP&#10;t5z5IGwhDFiV87Py/G75/t2icXM1hQpMoZARiPXzxuW8CsHNs8zLStXCj8ApS8USsBaBtnjIChQN&#10;odcmm47H11kDWDgEqbyn7H1X5MuEX5ZKhqey9Cowk3P6tpBWTOs+rtlyIeYHFK7Ssv8M8Q9fUQtt&#10;6dIL1L0Igh1R/wFVa4ngoQwjCXUGZamlShyIzWT8hs22Ek4lLiSOdxeZ/P+DlY+nZ2S6yPkVZ1bU&#10;ZNFOtYF9hpZdRXUa5+fUtHXUFlpKk8tD3lMykm5LrOMv0WFUJ53PF20jmKTkbDr7dHNDJUm169nH&#10;iJG9HnXowxcFNYtBzpGMS3qK04MPXevQEm/yYHSx0cbETSysDbKTIJObSgfVg//WZWzstRBPdYAx&#10;k0V+HY8YhXbf9qT3UJyJM0I3M97JjaaLHoQPzwJpSIgLDX54oqU00OQc+oizCvDH3/Kxn7yjKmcN&#10;DV3O/fejQMWZ+WrJ1TihQ4BDsB8Ce6zXQBQn9KScTCEdwGCGsESoX+g9rOItVBJW0l05D0O4Dt3o&#10;03uSarVKTTSHToQHu3UyQg+C7toXga63I5CLjzCMo5i/caXrTb641TGQxMmyKGinYq8zzXAyvX9v&#10;8ZH8uk9dr/8Ky58AAAD//wMAUEsDBBQABgAIAAAAIQAmcbCz4AAAAAsBAAAPAAAAZHJzL2Rvd25y&#10;ZXYueG1sTI+xTsMwEIZ3JN7BOiQWRB3ayLQhTlVVMMBSEbqwufE1DsTnyHba8PYYFhj/u0//fVeu&#10;J9uzE/rQOZJwN8uAITVOd9RK2L893S6BhahIq94RSvjCAOvq8qJUhXZnesVTHVuWSigUSoKJcSg4&#10;D41Bq8LMDUhpd3Teqpiib7n26pzKbc/nWSa4VR2lC0YNuDXYfNajlbDL33fmZjw+vmzyhX/ej1vx&#10;0dZSXl9NmwdgEaf4B8OPflKHKjkd3Eg6sD7llZgnVIJYrhbAEnGfiRzY4XeSA69K/v+H6hsAAP//&#10;AwBQSwECLQAUAAYACAAAACEAtoM4kv4AAADhAQAAEwAAAAAAAAAAAAAAAAAAAAAAW0NvbnRlbnRf&#10;VHlwZXNdLnhtbFBLAQItABQABgAIAAAAIQA4/SH/1gAAAJQBAAALAAAAAAAAAAAAAAAAAC8BAABf&#10;cmVscy8ucmVsc1BLAQItABQABgAIAAAAIQDK+eo/LAIAAF0EAAAOAAAAAAAAAAAAAAAAAC4CAABk&#10;cnMvZTJvRG9jLnhtbFBLAQItABQABgAIAAAAIQAmcbCz4AAAAAsBAAAPAAAAAAAAAAAAAAAAAIYE&#10;AABkcnMvZG93bnJldi54bWxQSwUGAAAAAAQABADzAAAAkwUAAAAA&#10;" stroked="f">
                <v:textbox style="mso-fit-shape-to-text:t" inset="0,0,0,0">
                  <w:txbxContent>
                    <w:p w:rsidR="00493717" w:rsidRPr="005C7499" w:rsidRDefault="00493717" w:rsidP="00493717">
                      <w:pPr>
                        <w:pStyle w:val="Caption"/>
                        <w:rPr>
                          <w:noProof/>
                          <w:lang w:val="en-US"/>
                        </w:rPr>
                      </w:pPr>
                      <w:r>
                        <w:t xml:space="preserve">Image </w:t>
                      </w:r>
                      <w:r>
                        <w:fldChar w:fldCharType="begin"/>
                      </w:r>
                      <w:r>
                        <w:instrText xml:space="preserve"> SEQ Image \* ARABIC </w:instrText>
                      </w:r>
                      <w:r>
                        <w:fldChar w:fldCharType="separate"/>
                      </w:r>
                      <w:r>
                        <w:rPr>
                          <w:noProof/>
                        </w:rPr>
                        <w:t>1</w:t>
                      </w:r>
                      <w:r>
                        <w:fldChar w:fldCharType="end"/>
                      </w:r>
                    </w:p>
                  </w:txbxContent>
                </v:textbox>
                <w10:wrap type="square"/>
              </v:shape>
            </w:pict>
          </mc:Fallback>
        </mc:AlternateContent>
      </w:r>
      <w:r>
        <w:rPr>
          <w:noProof/>
          <w:lang w:val="en-US"/>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3240000" cy="4320000"/>
            <wp:effectExtent l="0" t="0" r="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_1_ariel view dharavi_01.t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0000" cy="4320000"/>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14:anchorId="149B0658" wp14:editId="1A4F198A">
                <wp:simplePos x="0" y="0"/>
                <wp:positionH relativeFrom="column">
                  <wp:posOffset>0</wp:posOffset>
                </wp:positionH>
                <wp:positionV relativeFrom="paragraph">
                  <wp:posOffset>8593455</wp:posOffset>
                </wp:positionV>
                <wp:extent cx="2699385"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rsidR="00493717" w:rsidRPr="00760925" w:rsidRDefault="00493717" w:rsidP="00493717">
                            <w:pPr>
                              <w:pStyle w:val="Caption"/>
                              <w:rPr>
                                <w:noProof/>
                              </w:rPr>
                            </w:pPr>
                            <w:r>
                              <w:t xml:space="preserve">Image </w:t>
                            </w:r>
                            <w:r>
                              <w:fldChar w:fldCharType="begin"/>
                            </w:r>
                            <w:r>
                              <w:instrText xml:space="preserve"> SEQ Image \* ARABIC </w:instrText>
                            </w:r>
                            <w:r>
                              <w:fldChar w:fldCharType="separate"/>
                            </w:r>
                            <w:r>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9B0658" id="Text Box 5" o:spid="_x0000_s1027" type="#_x0000_t202" style="position:absolute;margin-left:0;margin-top:676.65pt;width:212.5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tt4LwIAAGQEAAAOAAAAZHJzL2Uyb0RvYy54bWysVFFv2jAQfp+0/2D5fQSoitqIUDEqpkmo&#10;rQRTn43jEEuOzzsbEvbrd3YI3bo9TXsxl7vznb/vu2P+0DWGnRR6Dbbgk9GYM2UllNoeCv5tt/50&#10;x5kPwpbCgFUFPyvPHxYfP8xbl6sp1GBKhYyKWJ+3ruB1CC7PMi9r1Qg/AqcsBSvARgT6xENWomip&#10;emOy6Xg8y1rA0iFI5T15H/sgX6T6VaVkeK4qrwIzBae3hXRiOvfxzBZzkR9QuFrLyzPEP7yiEdpS&#10;02upRxEEO6L+o1SjJYKHKowkNBlUlZYqYSA0k/E7NNtaOJWwEDneXWny/6+sfDq9INNlwW85s6Ih&#10;iXaqC+wzdOw2stM6n1PS1lFa6MhNKg9+T84Iuquwib8Eh1GceD5fuY3FJDmns/v7mztqIik2u0m1&#10;s7erDn34oqBh0Sg4knCJT3Ha+EDPoNQhJXbyYHS51sbEjxhYGWQnQSK3tQ4qPpBu/JZlbMy1EG/1&#10;4ejJIr4eR7RCt+8SG1eMeyjPBB2hHx3v5FpTv43w4UUgzQqhpfkPz3RUBtqCw8XirAb88Td/zCcJ&#10;KcpZS7NXcP/9KFBxZr5aEjcO6mDgYOwHwx6bFRDSCW2Wk8mkCxjMYFYIzSutxTJ2oZCwknoVPAzm&#10;KvQbQGsl1XKZkmgcnQgbu3Uylh543XWvAt1FlUBiPsEwlSJ/J06fm+Rxy2MgppNykdeexQvdNMpJ&#10;nsvaxV359Ttlvf05LH4CAAD//wMAUEsDBBQABgAIAAAAIQCVtbis4AAAAAoBAAAPAAAAZHJzL2Rv&#10;d25yZXYueG1sTI/BTsMwEETvSPyDtUhcEHXapBUKcaqqggNcqoZeuLnxNg7E6yh22vD3LOIAx50Z&#10;zb4p1pPrxBmH0HpSMJ8lIJBqb1pqFBzenu8fQISoyejOEyr4wgDr8vqq0LnxF9rjuYqN4BIKuVZg&#10;Y+xzKUNt0ekw8z0Seyc/OB35HBppBn3hctfJRZKspNMt8Qere9xarD+r0SnYZe87ezeenl43WTq8&#10;HMbt6qOplLq9mTaPICJO8S8MP/iMDiUzHf1IJohOAQ+JrKbLNAXBfrZYzkEcf6UMZFnI/xPKbwAA&#10;AP//AwBQSwECLQAUAAYACAAAACEAtoM4kv4AAADhAQAAEwAAAAAAAAAAAAAAAAAAAAAAW0NvbnRl&#10;bnRfVHlwZXNdLnhtbFBLAQItABQABgAIAAAAIQA4/SH/1gAAAJQBAAALAAAAAAAAAAAAAAAAAC8B&#10;AABfcmVscy8ucmVsc1BLAQItABQABgAIAAAAIQDFvtt4LwIAAGQEAAAOAAAAAAAAAAAAAAAAAC4C&#10;AABkcnMvZTJvRG9jLnhtbFBLAQItABQABgAIAAAAIQCVtbis4AAAAAoBAAAPAAAAAAAAAAAAAAAA&#10;AIkEAABkcnMvZG93bnJldi54bWxQSwUGAAAAAAQABADzAAAAlgUAAAAA&#10;" stroked="f">
                <v:textbox style="mso-fit-shape-to-text:t" inset="0,0,0,0">
                  <w:txbxContent>
                    <w:p w:rsidR="00493717" w:rsidRPr="00760925" w:rsidRDefault="00493717" w:rsidP="00493717">
                      <w:pPr>
                        <w:pStyle w:val="Caption"/>
                        <w:rPr>
                          <w:noProof/>
                        </w:rPr>
                      </w:pPr>
                      <w:r>
                        <w:t xml:space="preserve">Image </w:t>
                      </w:r>
                      <w:r>
                        <w:fldChar w:fldCharType="begin"/>
                      </w:r>
                      <w:r>
                        <w:instrText xml:space="preserve"> SEQ Image \* ARABIC </w:instrText>
                      </w:r>
                      <w:r>
                        <w:fldChar w:fldCharType="separate"/>
                      </w:r>
                      <w:r>
                        <w:rPr>
                          <w:noProof/>
                        </w:rPr>
                        <w:t>2</w:t>
                      </w:r>
                      <w:r>
                        <w:fldChar w:fldCharType="end"/>
                      </w:r>
                    </w:p>
                  </w:txbxContent>
                </v:textbox>
                <w10:wrap type="square"/>
              </v:shape>
            </w:pict>
          </mc:Fallback>
        </mc:AlternateContent>
      </w:r>
      <w:r>
        <w:rPr>
          <w:noProof/>
        </w:rPr>
        <mc:AlternateContent>
          <mc:Choice Requires="wps">
            <w:drawing>
              <wp:anchor distT="0" distB="0" distL="114300" distR="114300" simplePos="0" relativeHeight="251666432" behindDoc="0" locked="0" layoutInCell="1" allowOverlap="1" wp14:anchorId="73ED28E3" wp14:editId="6C467EBA">
                <wp:simplePos x="0" y="0"/>
                <wp:positionH relativeFrom="column">
                  <wp:posOffset>3026410</wp:posOffset>
                </wp:positionH>
                <wp:positionV relativeFrom="paragraph">
                  <wp:posOffset>8593455</wp:posOffset>
                </wp:positionV>
                <wp:extent cx="2699385"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2699385" cy="635"/>
                        </a:xfrm>
                        <a:prstGeom prst="rect">
                          <a:avLst/>
                        </a:prstGeom>
                        <a:solidFill>
                          <a:prstClr val="white"/>
                        </a:solidFill>
                        <a:ln>
                          <a:noFill/>
                        </a:ln>
                      </wps:spPr>
                      <wps:txbx>
                        <w:txbxContent>
                          <w:p w:rsidR="00493717" w:rsidRPr="00D969CE" w:rsidRDefault="00493717" w:rsidP="00493717">
                            <w:pPr>
                              <w:pStyle w:val="Caption"/>
                              <w:rPr>
                                <w:noProof/>
                              </w:rPr>
                            </w:pPr>
                            <w:r>
                              <w:t xml:space="preserve">Image </w:t>
                            </w:r>
                            <w:r>
                              <w:fldChar w:fldCharType="begin"/>
                            </w:r>
                            <w:r>
                              <w:instrText xml:space="preserve"> SEQ Image \* ARABIC </w:instrText>
                            </w:r>
                            <w:r>
                              <w:fldChar w:fldCharType="separate"/>
                            </w:r>
                            <w:r>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ED28E3" id="Text Box 6" o:spid="_x0000_s1028" type="#_x0000_t202" style="position:absolute;margin-left:238.3pt;margin-top:676.65pt;width:212.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FfLgIAAGQEAAAOAAAAZHJzL2Uyb0RvYy54bWysVMFu2zAMvQ/YPwi6L05SNGiNOEWWIsOA&#10;oC2QDD0rshwLkEWNUmJnXz9KjtOt22nYRaZIitJ7j/T8oWsMOyn0GmzBJ6MxZ8pKKLU9FPzbbv3p&#10;jjMfhC2FAasKflaePyw+fpi3LldTqMGUChkVsT5vXcHrEFyeZV7WqhF+BE5ZClaAjQi0xUNWomip&#10;emOy6Xg8y1rA0iFI5T15H/sgX6T6VaVkeK4qrwIzBae3hbRiWvdxzRZzkR9QuFrLyzPEP7yiEdrS&#10;pddSjyIIdkT9R6lGSwQPVRhJaDKoKi1VwkBoJuN3aLa1cCphIXK8u9Lk/19Z+XR6QabLgs84s6Ih&#10;iXaqC+wzdGwW2Wmdzylp6ygtdOQmlQe/J2cE3VXYxC/BYRQnns9XbmMxSc7p7P7+5u6WM0mx2c1t&#10;rJG9HXXowxcFDYtGwZGES3yK08aHPnVIiTd5MLpca2PiJgZWBtlJkMhtrYO6FP8ty9iYayGe6gtG&#10;Txbx9TiiFbp9l9iYDhj3UJ4JOkLfOt7Jtab7NsKHF4HUK4SW+j8801IZaAsOF4uzGvDH3/wxnySk&#10;KGct9V7B/fejQMWZ+WpJ3Niog4GDsR8Me2xWQEgnNFlOJpMOYDCDWSE0rzQWy3gLhYSVdFfBw2Cu&#10;Qj8BNFZSLZcpidrRibCxWydj6YHXXfcq0F1UCSTmEwxdKfJ34vS5SR63PAZiOikXee1ZvNBNrZy0&#10;v4xdnJVf9ynr7eew+AkAAP//AwBQSwMEFAAGAAgAAAAhAIM6h+ziAAAADQEAAA8AAABkcnMvZG93&#10;bnJldi54bWxMj7FOwzAQhnck3sE6JBZEnZKQQohTVRUMsFSkXbq58TUOxOfIdtrw9hgxwHj3f/rv&#10;u3I5mZ6d0PnOkoD5LAGG1FjVUStgt325fQDmgyQle0so4As9LKvLi1IWyp7pHU91aFksIV9IATqE&#10;oeDcNxqN9DM7IMXsaJ2RIY6u5crJcyw3Pb9Lkpwb2VG8oOWAa43NZz0aAZtsv9E34/H5bZWl7nU3&#10;rvOPthbi+mpaPQELOIU/GH70ozpU0elgR1Ke9QKyRZ5HNAbpfZoCi8hjMl8AO/yuMuBVyf9/UX0D&#10;AAD//wMAUEsBAi0AFAAGAAgAAAAhALaDOJL+AAAA4QEAABMAAAAAAAAAAAAAAAAAAAAAAFtDb250&#10;ZW50X1R5cGVzXS54bWxQSwECLQAUAAYACAAAACEAOP0h/9YAAACUAQAACwAAAAAAAAAAAAAAAAAv&#10;AQAAX3JlbHMvLnJlbHNQSwECLQAUAAYACAAAACEAkJfxXy4CAABkBAAADgAAAAAAAAAAAAAAAAAu&#10;AgAAZHJzL2Uyb0RvYy54bWxQSwECLQAUAAYACAAAACEAgzqH7OIAAAANAQAADwAAAAAAAAAAAAAA&#10;AACIBAAAZHJzL2Rvd25yZXYueG1sUEsFBgAAAAAEAAQA8wAAAJcFAAAAAA==&#10;" stroked="f">
                <v:textbox style="mso-fit-shape-to-text:t" inset="0,0,0,0">
                  <w:txbxContent>
                    <w:p w:rsidR="00493717" w:rsidRPr="00D969CE" w:rsidRDefault="00493717" w:rsidP="00493717">
                      <w:pPr>
                        <w:pStyle w:val="Caption"/>
                        <w:rPr>
                          <w:noProof/>
                        </w:rPr>
                      </w:pPr>
                      <w:r>
                        <w:t xml:space="preserve">Image </w:t>
                      </w:r>
                      <w:r>
                        <w:fldChar w:fldCharType="begin"/>
                      </w:r>
                      <w:r>
                        <w:instrText xml:space="preserve"> SEQ Image \* ARABIC </w:instrText>
                      </w:r>
                      <w:r>
                        <w:fldChar w:fldCharType="separate"/>
                      </w:r>
                      <w:r>
                        <w:rPr>
                          <w:noProof/>
                        </w:rPr>
                        <w:t>3</w:t>
                      </w:r>
                      <w:r>
                        <w:fldChar w:fldCharType="end"/>
                      </w:r>
                    </w:p>
                  </w:txbxContent>
                </v:textbox>
                <w10:wrap type="square"/>
              </v:shape>
            </w:pict>
          </mc:Fallback>
        </mc:AlternateContent>
      </w:r>
    </w:p>
    <w:sectPr w:rsidR="00493717" w:rsidRPr="00493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D5158B"/>
    <w:multiLevelType w:val="multilevel"/>
    <w:tmpl w:val="398A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A73713"/>
    <w:multiLevelType w:val="multilevel"/>
    <w:tmpl w:val="2432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0712B"/>
    <w:multiLevelType w:val="multilevel"/>
    <w:tmpl w:val="8ED6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17"/>
    <w:rsid w:val="00064661"/>
    <w:rsid w:val="00493717"/>
    <w:rsid w:val="00893E32"/>
    <w:rsid w:val="00F76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2CF1C"/>
  <w15:chartTrackingRefBased/>
  <w15:docId w15:val="{846C3595-5BA3-4E45-8E59-84169438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9371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937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71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9371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937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93717"/>
    <w:rPr>
      <w:b/>
      <w:bCs/>
    </w:rPr>
  </w:style>
  <w:style w:type="paragraph" w:styleId="Caption">
    <w:name w:val="caption"/>
    <w:basedOn w:val="Normal"/>
    <w:next w:val="Normal"/>
    <w:uiPriority w:val="35"/>
    <w:unhideWhenUsed/>
    <w:qFormat/>
    <w:rsid w:val="0049371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1174158">
      <w:bodyDiv w:val="1"/>
      <w:marLeft w:val="0"/>
      <w:marRight w:val="0"/>
      <w:marTop w:val="0"/>
      <w:marBottom w:val="0"/>
      <w:divBdr>
        <w:top w:val="none" w:sz="0" w:space="0" w:color="auto"/>
        <w:left w:val="none" w:sz="0" w:space="0" w:color="auto"/>
        <w:bottom w:val="none" w:sz="0" w:space="0" w:color="auto"/>
        <w:right w:val="none" w:sz="0" w:space="0" w:color="auto"/>
      </w:divBdr>
    </w:div>
    <w:div w:id="1568807277">
      <w:bodyDiv w:val="1"/>
      <w:marLeft w:val="0"/>
      <w:marRight w:val="0"/>
      <w:marTop w:val="0"/>
      <w:marBottom w:val="0"/>
      <w:divBdr>
        <w:top w:val="none" w:sz="0" w:space="0" w:color="auto"/>
        <w:left w:val="none" w:sz="0" w:space="0" w:color="auto"/>
        <w:bottom w:val="none" w:sz="0" w:space="0" w:color="auto"/>
        <w:right w:val="none" w:sz="0" w:space="0" w:color="auto"/>
      </w:divBdr>
    </w:div>
    <w:div w:id="168855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2026-08-05T11:11:00Z</dcterms:created>
  <dcterms:modified xsi:type="dcterms:W3CDTF">2026-08-05T11:15:00Z</dcterms:modified>
</cp:coreProperties>
</file>