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83016" w14:textId="77777777" w:rsidR="004449A5" w:rsidRPr="004449A5" w:rsidRDefault="004449A5" w:rsidP="0044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your understanding is mostly correct. The key difference is </w:t>
      </w:r>
      <w:r w:rsidRPr="00444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controls the flow of the program</w:t>
      </w: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E9AFD5" w14:textId="77777777" w:rsidR="004449A5" w:rsidRPr="004449A5" w:rsidRDefault="004449A5" w:rsidP="0044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44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library</w:t>
      </w: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you ready-made functions/classes, and </w:t>
      </w:r>
      <w:r w:rsidRPr="00444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code calls the library</w:t>
      </w: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need it.</w:t>
      </w:r>
    </w:p>
    <w:p w14:paraId="010B5154" w14:textId="77777777" w:rsidR="004449A5" w:rsidRPr="004449A5" w:rsidRDefault="004449A5" w:rsidP="0044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2A3BB9EA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import axios from "axios";</w:t>
      </w:r>
    </w:p>
    <w:p w14:paraId="50581AE7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0CED8A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const response = await axios.get("https://example.com");</w:t>
      </w:r>
    </w:p>
    <w:p w14:paraId="0E01B295" w14:textId="77777777" w:rsidR="004449A5" w:rsidRPr="004449A5" w:rsidRDefault="004449A5" w:rsidP="0044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your program is in control. You decide when to call </w:t>
      </w: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axios.get()</w:t>
      </w: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2CC3BC" w14:textId="77777777" w:rsidR="004449A5" w:rsidRPr="004449A5" w:rsidRDefault="004449A5" w:rsidP="0044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44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framework</w:t>
      </w: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you an overall structure/setup, and </w:t>
      </w:r>
      <w:r w:rsidRPr="00444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write your code inside that structure</w:t>
      </w: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framework then decides when and how to execute your code.</w:t>
      </w:r>
    </w:p>
    <w:p w14:paraId="3A5DF9AF" w14:textId="77777777" w:rsidR="004449A5" w:rsidRPr="004449A5" w:rsidRDefault="004449A5" w:rsidP="0044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Playwright Test:</w:t>
      </w:r>
    </w:p>
    <w:p w14:paraId="4240881D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import { test, expect } from "@playwright/test";</w:t>
      </w:r>
    </w:p>
    <w:p w14:paraId="40B29CB2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32428A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test("login test", async ({ page }) =&gt; {</w:t>
      </w:r>
    </w:p>
    <w:p w14:paraId="662F74DB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A2F5C3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page.goto("https://example.com");</w:t>
      </w:r>
    </w:p>
    <w:p w14:paraId="17BB0B84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B579FA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page.getByRole("button", { name: "Login" }).click();</w:t>
      </w:r>
    </w:p>
    <w:p w14:paraId="36156069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2067E5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0F3EAE89" w14:textId="77777777" w:rsidR="004449A5" w:rsidRPr="004449A5" w:rsidRDefault="004449A5" w:rsidP="0044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>Here you don't normally write something like:</w:t>
      </w:r>
    </w:p>
    <w:p w14:paraId="72BA7870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runMyTest();</w:t>
      </w:r>
    </w:p>
    <w:p w14:paraId="76AB4324" w14:textId="77777777" w:rsidR="004449A5" w:rsidRPr="004449A5" w:rsidRDefault="004449A5" w:rsidP="0044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you define your test using:</w:t>
      </w:r>
    </w:p>
    <w:p w14:paraId="233BAFFF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test(...)</w:t>
      </w:r>
    </w:p>
    <w:p w14:paraId="43DB7D1D" w14:textId="77777777" w:rsidR="004449A5" w:rsidRPr="004449A5" w:rsidRDefault="004449A5" w:rsidP="0044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then Playwright Test discovers it, creates the browser/page, runs the test, handles reporting, retries, parallel execution, setup/teardown, etc.</w:t>
      </w:r>
    </w:p>
    <w:p w14:paraId="565B9335" w14:textId="77777777" w:rsidR="004449A5" w:rsidRPr="004449A5" w:rsidRDefault="004449A5" w:rsidP="0044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>So you can remember it like this:</w:t>
      </w:r>
    </w:p>
    <w:p w14:paraId="122B31A5" w14:textId="77777777" w:rsidR="004449A5" w:rsidRPr="004449A5" w:rsidRDefault="004449A5" w:rsidP="004449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Library:</w:t>
      </w: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"I will call you when I need you."</w:t>
      </w:r>
    </w:p>
    <w:p w14:paraId="1E1C552B" w14:textId="77777777" w:rsidR="004449A5" w:rsidRPr="004449A5" w:rsidRDefault="004449A5" w:rsidP="004449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Framework:</w:t>
      </w: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"Write your code in my structure, and I will call your code."</w:t>
      </w:r>
    </w:p>
    <w:p w14:paraId="3FFC1E60" w14:textId="77777777" w:rsidR="004449A5" w:rsidRPr="004449A5" w:rsidRDefault="004449A5" w:rsidP="0044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second behavior is commonly called </w:t>
      </w:r>
      <w:r w:rsidRPr="00444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Inversion of Control (IoC)</w:t>
      </w: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2614DA" w14:textId="77777777" w:rsidR="004449A5" w:rsidRPr="004449A5" w:rsidRDefault="004449A5" w:rsidP="0044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Playwright learning specifically, there's another useful distinction:</w:t>
      </w:r>
    </w:p>
    <w:p w14:paraId="3DFAD014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Playwright Library</w:t>
      </w:r>
    </w:p>
    <w:p w14:paraId="5A0D63C9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EB9EBA9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Browser automation APIs</w:t>
      </w:r>
    </w:p>
    <w:p w14:paraId="4D92A3D6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page.click()</w:t>
      </w:r>
    </w:p>
    <w:p w14:paraId="0DA422BC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page.goto()</w:t>
      </w:r>
    </w:p>
    <w:p w14:paraId="6CD53F8A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locator()</w:t>
      </w:r>
    </w:p>
    <w:p w14:paraId="4BF388A5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browser.newPage()</w:t>
      </w:r>
    </w:p>
    <w:p w14:paraId="58CDF0FD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A30BF3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Playwright Test Framework</w:t>
      </w:r>
    </w:p>
    <w:p w14:paraId="5D0E54A6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9D24963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test()</w:t>
      </w:r>
    </w:p>
    <w:p w14:paraId="63560FB6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expect()</w:t>
      </w:r>
    </w:p>
    <w:p w14:paraId="77A5B485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beforeEach()</w:t>
      </w:r>
    </w:p>
    <w:p w14:paraId="2B0B58BD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afterEach()</w:t>
      </w:r>
    </w:p>
    <w:p w14:paraId="6D581F67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fixtures</w:t>
      </w:r>
    </w:p>
    <w:p w14:paraId="68B99CF7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retries</w:t>
      </w:r>
    </w:p>
    <w:p w14:paraId="33C794F6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parallel execution</w:t>
      </w:r>
    </w:p>
    <w:p w14:paraId="0AAA640F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reporters</w:t>
      </w:r>
    </w:p>
    <w:p w14:paraId="45CD39E3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configuration</w:t>
      </w:r>
    </w:p>
    <w:p w14:paraId="6D329A45" w14:textId="77777777" w:rsidR="004449A5" w:rsidRPr="004449A5" w:rsidRDefault="004449A5" w:rsidP="0044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>So when you use:</w:t>
      </w:r>
    </w:p>
    <w:p w14:paraId="49553CFB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page.locator(...)</w:t>
      </w:r>
    </w:p>
    <w:p w14:paraId="66114305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page.goto(...)</w:t>
      </w:r>
    </w:p>
    <w:p w14:paraId="3F450EDA" w14:textId="77777777" w:rsidR="004449A5" w:rsidRPr="004449A5" w:rsidRDefault="004449A5" w:rsidP="0044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>you're using Playwright's automation APIs/library capabilities.</w:t>
      </w:r>
    </w:p>
    <w:p w14:paraId="57579A95" w14:textId="77777777" w:rsidR="004449A5" w:rsidRPr="004449A5" w:rsidRDefault="004449A5" w:rsidP="0044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use:</w:t>
      </w:r>
    </w:p>
    <w:p w14:paraId="56D23AB7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test(...)</w:t>
      </w:r>
    </w:p>
    <w:p w14:paraId="5A237098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test.describe(...)</w:t>
      </w:r>
    </w:p>
    <w:p w14:paraId="1CA36990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test.beforeEach(...)</w:t>
      </w:r>
    </w:p>
    <w:p w14:paraId="441573D5" w14:textId="77777777" w:rsidR="004449A5" w:rsidRPr="004449A5" w:rsidRDefault="004449A5" w:rsidP="00444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9A5">
        <w:rPr>
          <w:rFonts w:ascii="Courier New" w:eastAsia="Times New Roman" w:hAnsi="Courier New" w:cs="Courier New"/>
          <w:sz w:val="20"/>
          <w:szCs w:val="20"/>
          <w:lang w:eastAsia="en-IN"/>
        </w:rPr>
        <w:t>expect(...)</w:t>
      </w:r>
    </w:p>
    <w:p w14:paraId="060986E7" w14:textId="77777777" w:rsidR="004449A5" w:rsidRPr="004449A5" w:rsidRDefault="004449A5" w:rsidP="0044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you're working within the </w:t>
      </w:r>
      <w:r w:rsidRPr="00444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Playwright Test framework</w:t>
      </w: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88FB33" w14:textId="77777777" w:rsidR="004449A5" w:rsidRPr="004449A5" w:rsidRDefault="004449A5" w:rsidP="0044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original sentence can therefore be improved to:</w:t>
      </w:r>
    </w:p>
    <w:p w14:paraId="40199E9B" w14:textId="77777777" w:rsidR="004449A5" w:rsidRPr="004449A5" w:rsidRDefault="004449A5" w:rsidP="004449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library contains reusable functions/classes that we call from our program. A framework provides a predefined structure or setup in which we write our code, and the framework controls how and when that code is executed.</w:t>
      </w:r>
    </w:p>
    <w:p w14:paraId="31E67A4C" w14:textId="77777777" w:rsidR="004449A5" w:rsidRPr="004449A5" w:rsidRDefault="004449A5" w:rsidP="00444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9A5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a very good interview-ready definition.</w:t>
      </w:r>
    </w:p>
    <w:p w14:paraId="2337EF6C" w14:textId="77777777" w:rsidR="00B841EC" w:rsidRDefault="00B841EC"/>
    <w:sectPr w:rsidR="00B84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398"/>
    <w:rsid w:val="004449A5"/>
    <w:rsid w:val="00B841EC"/>
    <w:rsid w:val="00E8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5B8F66-30C3-4C37-9CF2-0A7C0F30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4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449A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49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49A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449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9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7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5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5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Narendra Mande</dc:creator>
  <cp:keywords/>
  <dc:description/>
  <cp:lastModifiedBy>Abhishek Narendra Mande</cp:lastModifiedBy>
  <cp:revision>2</cp:revision>
  <dcterms:created xsi:type="dcterms:W3CDTF">2026-10-14T14:51:00Z</dcterms:created>
  <dcterms:modified xsi:type="dcterms:W3CDTF">2026-10-14T14:51:00Z</dcterms:modified>
</cp:coreProperties>
</file>