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D82C" w14:textId="77777777" w:rsidR="001F5157" w:rsidRDefault="00000000">
      <w:pPr>
        <w:pStyle w:val="Heading1"/>
      </w:pPr>
      <w:r>
        <w:rPr>
          <w:color w:val="1F4E78"/>
          <w:spacing w:val="-2"/>
        </w:rPr>
        <w:t>SIMATS</w:t>
      </w:r>
      <w:r>
        <w:rPr>
          <w:color w:val="1F4E78"/>
          <w:spacing w:val="-6"/>
        </w:rPr>
        <w:t xml:space="preserve"> </w:t>
      </w:r>
      <w:r>
        <w:rPr>
          <w:color w:val="1F4E78"/>
          <w:spacing w:val="-2"/>
        </w:rPr>
        <w:t>ENGINEERING</w:t>
      </w:r>
      <w:r>
        <w:rPr>
          <w:color w:val="1F4E78"/>
          <w:spacing w:val="-4"/>
        </w:rPr>
        <w:t xml:space="preserve"> </w:t>
      </w:r>
      <w:r>
        <w:rPr>
          <w:color w:val="1F4E78"/>
          <w:spacing w:val="-2"/>
        </w:rPr>
        <w:t>(SAVEETHA</w:t>
      </w:r>
      <w:r>
        <w:rPr>
          <w:color w:val="1F4E78"/>
          <w:spacing w:val="-3"/>
        </w:rPr>
        <w:t xml:space="preserve"> </w:t>
      </w:r>
      <w:r>
        <w:rPr>
          <w:color w:val="1F4E78"/>
          <w:spacing w:val="-2"/>
        </w:rPr>
        <w:t>SCHOOL</w:t>
      </w:r>
      <w:r>
        <w:rPr>
          <w:color w:val="1F4E78"/>
          <w:spacing w:val="-4"/>
        </w:rPr>
        <w:t xml:space="preserve"> </w:t>
      </w:r>
      <w:r>
        <w:rPr>
          <w:color w:val="1F4E78"/>
          <w:spacing w:val="-2"/>
        </w:rPr>
        <w:t>OF</w:t>
      </w:r>
      <w:r>
        <w:rPr>
          <w:color w:val="1F4E78"/>
          <w:spacing w:val="-3"/>
        </w:rPr>
        <w:t xml:space="preserve"> </w:t>
      </w:r>
      <w:r>
        <w:rPr>
          <w:color w:val="1F4E78"/>
          <w:spacing w:val="-2"/>
        </w:rPr>
        <w:t>ENGINEERING)</w:t>
      </w:r>
    </w:p>
    <w:p w14:paraId="3C81F570" w14:textId="77777777" w:rsidR="001F5157" w:rsidRDefault="00000000">
      <w:pPr>
        <w:ind w:right="357"/>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60B1A147" w14:textId="77777777" w:rsidR="001F5157" w:rsidRDefault="00000000">
      <w:pPr>
        <w:tabs>
          <w:tab w:val="left" w:pos="1358"/>
          <w:tab w:val="left" w:pos="10079"/>
        </w:tabs>
        <w:spacing w:before="6"/>
        <w:ind w:right="359"/>
        <w:jc w:val="center"/>
        <w:rPr>
          <w:rFonts w:ascii="Arial" w:hAnsi="Arial"/>
          <w:b/>
          <w:sz w:val="27"/>
        </w:rPr>
      </w:pPr>
      <w:r>
        <w:rPr>
          <w:color w:val="BF0000"/>
          <w:sz w:val="24"/>
          <w:u w:val="single" w:color="1F4E78"/>
        </w:rPr>
        <w:tab/>
      </w:r>
      <w:r>
        <w:rPr>
          <w:b/>
          <w:color w:val="BF0000"/>
          <w:sz w:val="24"/>
          <w:u w:val="single" w:color="1F4E78"/>
        </w:rPr>
        <w:t>CO4</w:t>
      </w:r>
      <w:r>
        <w:rPr>
          <w:b/>
          <w:color w:val="BF0000"/>
          <w:spacing w:val="-1"/>
          <w:sz w:val="24"/>
          <w:u w:val="single" w:color="1F4E78"/>
        </w:rPr>
        <w:t xml:space="preserve"> </w:t>
      </w:r>
      <w:r>
        <w:rPr>
          <w:b/>
          <w:color w:val="BF0000"/>
          <w:sz w:val="24"/>
          <w:u w:val="single" w:color="1F4E78"/>
        </w:rPr>
        <w:t>ASSESSMENT</w:t>
      </w:r>
      <w:r>
        <w:rPr>
          <w:b/>
          <w:color w:val="BF0000"/>
          <w:spacing w:val="-1"/>
          <w:sz w:val="24"/>
          <w:u w:val="single" w:color="1F4E78"/>
        </w:rPr>
        <w:t xml:space="preserve"> </w:t>
      </w:r>
      <w:r>
        <w:rPr>
          <w:b/>
          <w:color w:val="BF0000"/>
          <w:sz w:val="24"/>
          <w:u w:val="single" w:color="1F4E78"/>
        </w:rPr>
        <w:t>TOOL 2</w:t>
      </w:r>
      <w:r>
        <w:rPr>
          <w:b/>
          <w:color w:val="BF0000"/>
          <w:spacing w:val="-1"/>
          <w:sz w:val="24"/>
          <w:u w:val="single" w:color="1F4E78"/>
        </w:rPr>
        <w:t xml:space="preserve"> </w:t>
      </w:r>
      <w:r>
        <w:rPr>
          <w:b/>
          <w:color w:val="BF0000"/>
          <w:sz w:val="24"/>
          <w:u w:val="single" w:color="1F4E78"/>
        </w:rPr>
        <w:t>–</w:t>
      </w:r>
      <w:r>
        <w:rPr>
          <w:b/>
          <w:color w:val="BF0000"/>
          <w:spacing w:val="59"/>
          <w:sz w:val="24"/>
          <w:u w:val="single" w:color="1F4E78"/>
        </w:rPr>
        <w:t xml:space="preserve"> </w:t>
      </w:r>
      <w:r>
        <w:rPr>
          <w:rFonts w:ascii="Arial" w:hAnsi="Arial"/>
          <w:b/>
          <w:color w:val="BF0000"/>
          <w:sz w:val="27"/>
          <w:u w:val="single" w:color="1F4E78"/>
        </w:rPr>
        <w:t>CI/CD Pipeline</w:t>
      </w:r>
      <w:r>
        <w:rPr>
          <w:rFonts w:ascii="Arial" w:hAnsi="Arial"/>
          <w:b/>
          <w:color w:val="BF0000"/>
          <w:spacing w:val="-1"/>
          <w:sz w:val="27"/>
          <w:u w:val="single" w:color="1F4E78"/>
        </w:rPr>
        <w:t xml:space="preserve"> </w:t>
      </w:r>
      <w:r>
        <w:rPr>
          <w:rFonts w:ascii="Arial" w:hAnsi="Arial"/>
          <w:b/>
          <w:color w:val="BF0000"/>
          <w:sz w:val="27"/>
          <w:u w:val="single" w:color="1F4E78"/>
        </w:rPr>
        <w:t xml:space="preserve">Design </w:t>
      </w:r>
      <w:r>
        <w:rPr>
          <w:rFonts w:ascii="Arial" w:hAnsi="Arial"/>
          <w:b/>
          <w:color w:val="BF0000"/>
          <w:spacing w:val="-2"/>
          <w:sz w:val="27"/>
          <w:u w:val="single" w:color="1F4E78"/>
        </w:rPr>
        <w:t>Exercise</w:t>
      </w:r>
      <w:r>
        <w:rPr>
          <w:rFonts w:ascii="Arial" w:hAnsi="Arial"/>
          <w:b/>
          <w:color w:val="BF0000"/>
          <w:sz w:val="27"/>
          <w:u w:val="single" w:color="1F4E78"/>
        </w:rPr>
        <w:tab/>
      </w:r>
    </w:p>
    <w:p w14:paraId="19850799" w14:textId="77777777" w:rsidR="001F5157" w:rsidRDefault="001F5157">
      <w:pPr>
        <w:pStyle w:val="BodyText"/>
        <w:spacing w:before="201"/>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F5157" w14:paraId="0EBE2BCC" w14:textId="77777777">
        <w:trPr>
          <w:trHeight w:val="359"/>
        </w:trPr>
        <w:tc>
          <w:tcPr>
            <w:tcW w:w="1800" w:type="dxa"/>
            <w:shd w:val="clear" w:color="auto" w:fill="D5E3F0"/>
          </w:tcPr>
          <w:p w14:paraId="1F813427" w14:textId="77777777" w:rsidR="001F5157" w:rsidRDefault="00000000">
            <w:pPr>
              <w:pStyle w:val="TableParagraph"/>
              <w:spacing w:before="82"/>
              <w:rPr>
                <w:b/>
                <w:sz w:val="18"/>
              </w:rPr>
            </w:pPr>
            <w:r>
              <w:rPr>
                <w:b/>
                <w:color w:val="1F4E78"/>
                <w:sz w:val="18"/>
              </w:rPr>
              <w:t xml:space="preserve">Course </w:t>
            </w:r>
            <w:r>
              <w:rPr>
                <w:b/>
                <w:color w:val="1F4E78"/>
                <w:spacing w:val="-2"/>
                <w:sz w:val="18"/>
              </w:rPr>
              <w:t>Code:</w:t>
            </w:r>
          </w:p>
        </w:tc>
        <w:tc>
          <w:tcPr>
            <w:tcW w:w="3240" w:type="dxa"/>
          </w:tcPr>
          <w:p w14:paraId="3ABA7F28" w14:textId="136DBF40" w:rsidR="001F5157" w:rsidRDefault="00000000">
            <w:pPr>
              <w:pStyle w:val="TableParagraph"/>
              <w:spacing w:before="82"/>
              <w:rPr>
                <w:sz w:val="18"/>
              </w:rPr>
            </w:pPr>
            <w:r>
              <w:rPr>
                <w:spacing w:val="-2"/>
                <w:sz w:val="18"/>
              </w:rPr>
              <w:t>CSA10</w:t>
            </w:r>
            <w:r w:rsidR="0013083F">
              <w:rPr>
                <w:spacing w:val="-2"/>
                <w:sz w:val="18"/>
              </w:rPr>
              <w:t>13</w:t>
            </w:r>
          </w:p>
        </w:tc>
        <w:tc>
          <w:tcPr>
            <w:tcW w:w="1800" w:type="dxa"/>
            <w:shd w:val="clear" w:color="auto" w:fill="D5E3F0"/>
          </w:tcPr>
          <w:p w14:paraId="1FACE3D8" w14:textId="77777777" w:rsidR="001F5157" w:rsidRDefault="00000000">
            <w:pPr>
              <w:pStyle w:val="TableParagraph"/>
              <w:spacing w:before="82"/>
              <w:rPr>
                <w:b/>
                <w:sz w:val="18"/>
              </w:rPr>
            </w:pPr>
            <w:r>
              <w:rPr>
                <w:b/>
                <w:color w:val="1F4E78"/>
                <w:sz w:val="18"/>
              </w:rPr>
              <w:t xml:space="preserve">Course </w:t>
            </w:r>
            <w:r>
              <w:rPr>
                <w:b/>
                <w:color w:val="1F4E78"/>
                <w:spacing w:val="-2"/>
                <w:sz w:val="18"/>
              </w:rPr>
              <w:t>Title:</w:t>
            </w:r>
          </w:p>
        </w:tc>
        <w:tc>
          <w:tcPr>
            <w:tcW w:w="3240" w:type="dxa"/>
          </w:tcPr>
          <w:p w14:paraId="46ADA5CB" w14:textId="77777777" w:rsidR="001F5157" w:rsidRDefault="00000000">
            <w:pPr>
              <w:pStyle w:val="TableParagraph"/>
              <w:spacing w:before="82"/>
              <w:rPr>
                <w:sz w:val="18"/>
              </w:rPr>
            </w:pPr>
            <w:r>
              <w:rPr>
                <w:sz w:val="18"/>
              </w:rPr>
              <w:t xml:space="preserve">Software </w:t>
            </w:r>
            <w:r>
              <w:rPr>
                <w:spacing w:val="-2"/>
                <w:sz w:val="18"/>
              </w:rPr>
              <w:t>Engineering</w:t>
            </w:r>
          </w:p>
        </w:tc>
      </w:tr>
      <w:tr w:rsidR="001F5157" w14:paraId="219E65E0" w14:textId="77777777">
        <w:trPr>
          <w:trHeight w:val="719"/>
        </w:trPr>
        <w:tc>
          <w:tcPr>
            <w:tcW w:w="1800" w:type="dxa"/>
            <w:shd w:val="clear" w:color="auto" w:fill="D5E3F0"/>
          </w:tcPr>
          <w:p w14:paraId="30A2FCCA" w14:textId="77777777" w:rsidR="001F5157" w:rsidRDefault="001F5157">
            <w:pPr>
              <w:pStyle w:val="TableParagraph"/>
              <w:spacing w:before="51"/>
              <w:ind w:left="0"/>
              <w:rPr>
                <w:rFonts w:ascii="Arial"/>
                <w:b/>
                <w:sz w:val="18"/>
              </w:rPr>
            </w:pPr>
          </w:p>
          <w:p w14:paraId="77C89664" w14:textId="77777777" w:rsidR="001F5157" w:rsidRDefault="00000000">
            <w:pPr>
              <w:pStyle w:val="TableParagraph"/>
              <w:rPr>
                <w:b/>
                <w:sz w:val="18"/>
              </w:rPr>
            </w:pPr>
            <w:r>
              <w:rPr>
                <w:b/>
                <w:color w:val="1F4E78"/>
                <w:sz w:val="18"/>
              </w:rPr>
              <w:t xml:space="preserve">CO </w:t>
            </w:r>
            <w:r>
              <w:rPr>
                <w:b/>
                <w:color w:val="1F4E78"/>
                <w:spacing w:val="-2"/>
                <w:sz w:val="18"/>
              </w:rPr>
              <w:t>Assessed:</w:t>
            </w:r>
          </w:p>
        </w:tc>
        <w:tc>
          <w:tcPr>
            <w:tcW w:w="3240" w:type="dxa"/>
          </w:tcPr>
          <w:p w14:paraId="653E5F54" w14:textId="77777777" w:rsidR="001F5157" w:rsidRDefault="001F5157">
            <w:pPr>
              <w:pStyle w:val="TableParagraph"/>
              <w:spacing w:before="51"/>
              <w:ind w:left="0"/>
              <w:rPr>
                <w:rFonts w:ascii="Arial"/>
                <w:b/>
                <w:sz w:val="18"/>
              </w:rPr>
            </w:pPr>
          </w:p>
          <w:p w14:paraId="24DC1406" w14:textId="77777777" w:rsidR="001F5157" w:rsidRDefault="00000000">
            <w:pPr>
              <w:pStyle w:val="TableParagraph"/>
              <w:rPr>
                <w:sz w:val="18"/>
              </w:rPr>
            </w:pPr>
            <w:r>
              <w:rPr>
                <w:spacing w:val="-5"/>
                <w:sz w:val="18"/>
              </w:rPr>
              <w:t>CO4</w:t>
            </w:r>
          </w:p>
        </w:tc>
        <w:tc>
          <w:tcPr>
            <w:tcW w:w="1800" w:type="dxa"/>
            <w:shd w:val="clear" w:color="auto" w:fill="D5E3F0"/>
          </w:tcPr>
          <w:p w14:paraId="29F90359" w14:textId="77777777" w:rsidR="001F5157" w:rsidRDefault="001F5157">
            <w:pPr>
              <w:pStyle w:val="TableParagraph"/>
              <w:spacing w:before="51"/>
              <w:ind w:left="0"/>
              <w:rPr>
                <w:rFonts w:ascii="Arial"/>
                <w:b/>
                <w:sz w:val="18"/>
              </w:rPr>
            </w:pPr>
          </w:p>
          <w:p w14:paraId="510226A7" w14:textId="77777777" w:rsidR="001F5157" w:rsidRDefault="00000000">
            <w:pPr>
              <w:pStyle w:val="TableParagraph"/>
              <w:rPr>
                <w:b/>
                <w:sz w:val="18"/>
              </w:rPr>
            </w:pPr>
            <w:r>
              <w:rPr>
                <w:b/>
                <w:color w:val="1F4E78"/>
                <w:spacing w:val="-2"/>
                <w:sz w:val="18"/>
              </w:rPr>
              <w:t>Assessment:</w:t>
            </w:r>
          </w:p>
        </w:tc>
        <w:tc>
          <w:tcPr>
            <w:tcW w:w="3240" w:type="dxa"/>
          </w:tcPr>
          <w:p w14:paraId="5A91ACC8" w14:textId="77777777" w:rsidR="001F5157" w:rsidRDefault="00000000">
            <w:pPr>
              <w:pStyle w:val="TableParagraph"/>
              <w:spacing w:before="79" w:line="249" w:lineRule="auto"/>
              <w:ind w:right="73"/>
              <w:rPr>
                <w:rFonts w:ascii="Arial MT" w:hAnsi="Arial MT"/>
                <w:sz w:val="24"/>
              </w:rPr>
            </w:pPr>
            <w:r>
              <w:rPr>
                <w:sz w:val="18"/>
              </w:rPr>
              <w:t xml:space="preserve">Assessment Tool 2 – </w:t>
            </w:r>
            <w:r>
              <w:rPr>
                <w:rFonts w:ascii="Arial MT" w:hAnsi="Arial MT"/>
                <w:sz w:val="24"/>
              </w:rPr>
              <w:t>CI/CD Pipeline</w:t>
            </w:r>
            <w:r>
              <w:rPr>
                <w:rFonts w:ascii="Arial MT" w:hAnsi="Arial MT"/>
                <w:spacing w:val="-17"/>
                <w:sz w:val="24"/>
              </w:rPr>
              <w:t xml:space="preserve"> </w:t>
            </w:r>
            <w:r>
              <w:rPr>
                <w:rFonts w:ascii="Arial MT" w:hAnsi="Arial MT"/>
                <w:sz w:val="24"/>
              </w:rPr>
              <w:t>Design</w:t>
            </w:r>
            <w:r>
              <w:rPr>
                <w:rFonts w:ascii="Arial MT" w:hAnsi="Arial MT"/>
                <w:spacing w:val="-17"/>
                <w:sz w:val="24"/>
              </w:rPr>
              <w:t xml:space="preserve"> </w:t>
            </w:r>
            <w:r>
              <w:rPr>
                <w:rFonts w:ascii="Arial MT" w:hAnsi="Arial MT"/>
                <w:sz w:val="24"/>
              </w:rPr>
              <w:t>Exercise</w:t>
            </w:r>
          </w:p>
        </w:tc>
      </w:tr>
      <w:tr w:rsidR="001F5157" w14:paraId="14836F64" w14:textId="77777777">
        <w:trPr>
          <w:trHeight w:val="340"/>
        </w:trPr>
        <w:tc>
          <w:tcPr>
            <w:tcW w:w="1800" w:type="dxa"/>
            <w:shd w:val="clear" w:color="auto" w:fill="D5E3F0"/>
          </w:tcPr>
          <w:p w14:paraId="54B70775" w14:textId="77777777" w:rsidR="001F5157" w:rsidRDefault="00000000">
            <w:pPr>
              <w:pStyle w:val="TableParagraph"/>
              <w:spacing w:before="75"/>
              <w:rPr>
                <w:b/>
                <w:sz w:val="18"/>
              </w:rPr>
            </w:pPr>
            <w:r>
              <w:rPr>
                <w:b/>
                <w:color w:val="1F4E78"/>
                <w:spacing w:val="-2"/>
                <w:sz w:val="18"/>
              </w:rPr>
              <w:t>Weightage:</w:t>
            </w:r>
          </w:p>
        </w:tc>
        <w:tc>
          <w:tcPr>
            <w:tcW w:w="3240" w:type="dxa"/>
          </w:tcPr>
          <w:p w14:paraId="0CA5FF7B" w14:textId="77777777" w:rsidR="001F5157" w:rsidRDefault="00000000">
            <w:pPr>
              <w:pStyle w:val="TableParagraph"/>
              <w:spacing w:before="75"/>
              <w:rPr>
                <w:sz w:val="18"/>
              </w:rPr>
            </w:pPr>
            <w:r>
              <w:rPr>
                <w:spacing w:val="-5"/>
                <w:sz w:val="18"/>
              </w:rPr>
              <w:t>20%</w:t>
            </w:r>
          </w:p>
        </w:tc>
        <w:tc>
          <w:tcPr>
            <w:tcW w:w="1800" w:type="dxa"/>
            <w:shd w:val="clear" w:color="auto" w:fill="D5E3F0"/>
          </w:tcPr>
          <w:p w14:paraId="5746BB58" w14:textId="77777777" w:rsidR="001F5157" w:rsidRDefault="00000000">
            <w:pPr>
              <w:pStyle w:val="TableParagraph"/>
              <w:spacing w:before="75"/>
              <w:rPr>
                <w:b/>
                <w:sz w:val="18"/>
              </w:rPr>
            </w:pPr>
            <w:r>
              <w:rPr>
                <w:b/>
                <w:color w:val="1F4E78"/>
                <w:spacing w:val="-2"/>
                <w:sz w:val="18"/>
              </w:rPr>
              <w:t>Total</w:t>
            </w:r>
            <w:r>
              <w:rPr>
                <w:b/>
                <w:color w:val="1F4E78"/>
                <w:spacing w:val="-7"/>
                <w:sz w:val="18"/>
              </w:rPr>
              <w:t xml:space="preserve"> </w:t>
            </w:r>
            <w:r>
              <w:rPr>
                <w:b/>
                <w:color w:val="1F4E78"/>
                <w:spacing w:val="-2"/>
                <w:sz w:val="18"/>
              </w:rPr>
              <w:t>Marks:</w:t>
            </w:r>
          </w:p>
        </w:tc>
        <w:tc>
          <w:tcPr>
            <w:tcW w:w="3240" w:type="dxa"/>
          </w:tcPr>
          <w:p w14:paraId="4F8DF882" w14:textId="77777777" w:rsidR="001F5157" w:rsidRDefault="00000000">
            <w:pPr>
              <w:pStyle w:val="TableParagraph"/>
              <w:spacing w:before="75"/>
              <w:rPr>
                <w:sz w:val="18"/>
              </w:rPr>
            </w:pPr>
            <w:r>
              <w:rPr>
                <w:spacing w:val="-5"/>
                <w:sz w:val="18"/>
              </w:rPr>
              <w:t>25</w:t>
            </w:r>
          </w:p>
        </w:tc>
      </w:tr>
      <w:tr w:rsidR="001F5157" w14:paraId="509C4504" w14:textId="77777777">
        <w:trPr>
          <w:trHeight w:val="700"/>
        </w:trPr>
        <w:tc>
          <w:tcPr>
            <w:tcW w:w="1800" w:type="dxa"/>
            <w:shd w:val="clear" w:color="auto" w:fill="D5E3F0"/>
          </w:tcPr>
          <w:p w14:paraId="115512D7" w14:textId="77777777" w:rsidR="001F5157" w:rsidRDefault="001F5157">
            <w:pPr>
              <w:pStyle w:val="TableParagraph"/>
              <w:spacing w:before="52"/>
              <w:ind w:left="0"/>
              <w:rPr>
                <w:rFonts w:ascii="Arial"/>
                <w:b/>
                <w:sz w:val="18"/>
              </w:rPr>
            </w:pPr>
          </w:p>
          <w:p w14:paraId="07C08ED6" w14:textId="77777777" w:rsidR="001F5157" w:rsidRDefault="00000000">
            <w:pPr>
              <w:pStyle w:val="TableParagraph"/>
              <w:rPr>
                <w:b/>
                <w:sz w:val="18"/>
              </w:rPr>
            </w:pPr>
            <w:r>
              <w:rPr>
                <w:b/>
                <w:color w:val="1F4E78"/>
                <w:sz w:val="18"/>
              </w:rPr>
              <w:t xml:space="preserve">CO4 </w:t>
            </w:r>
            <w:r>
              <w:rPr>
                <w:b/>
                <w:color w:val="1F4E78"/>
                <w:spacing w:val="-2"/>
                <w:sz w:val="18"/>
              </w:rPr>
              <w:t>Statement:</w:t>
            </w:r>
          </w:p>
        </w:tc>
        <w:tc>
          <w:tcPr>
            <w:tcW w:w="8280" w:type="dxa"/>
            <w:gridSpan w:val="3"/>
            <w:shd w:val="clear" w:color="auto" w:fill="EBF2FA"/>
          </w:tcPr>
          <w:p w14:paraId="01345B39" w14:textId="77777777" w:rsidR="001F5157" w:rsidRDefault="00000000">
            <w:pPr>
              <w:pStyle w:val="TableParagraph"/>
              <w:spacing w:before="87"/>
              <w:ind w:right="110"/>
              <w:rPr>
                <w:sz w:val="24"/>
              </w:rPr>
            </w:pPr>
            <w:r>
              <w:rPr>
                <w:sz w:val="24"/>
              </w:rPr>
              <w:t>Implement</w:t>
            </w:r>
            <w:r>
              <w:rPr>
                <w:spacing w:val="40"/>
                <w:sz w:val="24"/>
              </w:rPr>
              <w:t xml:space="preserve"> </w:t>
            </w:r>
            <w:r>
              <w:rPr>
                <w:sz w:val="24"/>
              </w:rPr>
              <w:t>robust</w:t>
            </w:r>
            <w:r>
              <w:rPr>
                <w:spacing w:val="40"/>
                <w:sz w:val="24"/>
              </w:rPr>
              <w:t xml:space="preserve"> </w:t>
            </w:r>
            <w:r>
              <w:rPr>
                <w:sz w:val="24"/>
              </w:rPr>
              <w:t>testing,</w:t>
            </w:r>
            <w:r>
              <w:rPr>
                <w:spacing w:val="40"/>
                <w:sz w:val="24"/>
              </w:rPr>
              <w:t xml:space="preserve"> </w:t>
            </w:r>
            <w:r>
              <w:rPr>
                <w:sz w:val="24"/>
              </w:rPr>
              <w:t>quality</w:t>
            </w:r>
            <w:r>
              <w:rPr>
                <w:spacing w:val="40"/>
                <w:sz w:val="24"/>
              </w:rPr>
              <w:t xml:space="preserve"> </w:t>
            </w:r>
            <w:r>
              <w:rPr>
                <w:sz w:val="24"/>
              </w:rPr>
              <w:t>assurance, and DevOps practices, emphasizing security, reliability, and ethics</w:t>
            </w:r>
          </w:p>
        </w:tc>
      </w:tr>
      <w:tr w:rsidR="001F5157" w14:paraId="50C15FD0" w14:textId="77777777">
        <w:trPr>
          <w:trHeight w:val="419"/>
        </w:trPr>
        <w:tc>
          <w:tcPr>
            <w:tcW w:w="1800" w:type="dxa"/>
            <w:shd w:val="clear" w:color="auto" w:fill="D5E3F0"/>
          </w:tcPr>
          <w:p w14:paraId="161083D9" w14:textId="77777777" w:rsidR="001F5157" w:rsidRDefault="00000000">
            <w:pPr>
              <w:pStyle w:val="TableParagraph"/>
              <w:spacing w:before="118"/>
              <w:rPr>
                <w:b/>
                <w:sz w:val="18"/>
              </w:rPr>
            </w:pPr>
            <w:r>
              <w:rPr>
                <w:b/>
                <w:color w:val="1F4E78"/>
                <w:sz w:val="18"/>
              </w:rPr>
              <w:t xml:space="preserve">Student </w:t>
            </w:r>
            <w:r>
              <w:rPr>
                <w:b/>
                <w:color w:val="1F4E78"/>
                <w:spacing w:val="-2"/>
                <w:sz w:val="18"/>
              </w:rPr>
              <w:t>Name:</w:t>
            </w:r>
          </w:p>
        </w:tc>
        <w:tc>
          <w:tcPr>
            <w:tcW w:w="3240" w:type="dxa"/>
          </w:tcPr>
          <w:p w14:paraId="129ECF29" w14:textId="410B9AFF" w:rsidR="001F5157" w:rsidRDefault="0013083F">
            <w:pPr>
              <w:pStyle w:val="TableParagraph"/>
              <w:ind w:left="0"/>
            </w:pPr>
            <w:r>
              <w:t>P.ABHISHEK</w:t>
            </w:r>
          </w:p>
        </w:tc>
        <w:tc>
          <w:tcPr>
            <w:tcW w:w="1800" w:type="dxa"/>
            <w:shd w:val="clear" w:color="auto" w:fill="D5E3F0"/>
          </w:tcPr>
          <w:p w14:paraId="717E1BA1" w14:textId="77777777" w:rsidR="001F5157" w:rsidRDefault="00000000">
            <w:pPr>
              <w:pStyle w:val="TableParagraph"/>
              <w:spacing w:before="118"/>
              <w:rPr>
                <w:b/>
                <w:sz w:val="18"/>
              </w:rPr>
            </w:pPr>
            <w:r>
              <w:rPr>
                <w:b/>
                <w:color w:val="1F4E78"/>
                <w:sz w:val="18"/>
              </w:rPr>
              <w:t xml:space="preserve">Reg. </w:t>
            </w:r>
            <w:r>
              <w:rPr>
                <w:b/>
                <w:color w:val="1F4E78"/>
                <w:spacing w:val="-4"/>
                <w:sz w:val="18"/>
              </w:rPr>
              <w:t>No.:</w:t>
            </w:r>
          </w:p>
        </w:tc>
        <w:tc>
          <w:tcPr>
            <w:tcW w:w="3240" w:type="dxa"/>
          </w:tcPr>
          <w:p w14:paraId="0DF6D120" w14:textId="22D7F14A" w:rsidR="001F5157" w:rsidRDefault="0013083F">
            <w:pPr>
              <w:pStyle w:val="TableParagraph"/>
              <w:ind w:left="0"/>
            </w:pPr>
            <w:r>
              <w:t>192324111</w:t>
            </w:r>
          </w:p>
        </w:tc>
      </w:tr>
      <w:tr w:rsidR="001F5157" w14:paraId="5DF9446B" w14:textId="77777777">
        <w:trPr>
          <w:trHeight w:val="419"/>
        </w:trPr>
        <w:tc>
          <w:tcPr>
            <w:tcW w:w="1800" w:type="dxa"/>
            <w:shd w:val="clear" w:color="auto" w:fill="D5E3F0"/>
          </w:tcPr>
          <w:p w14:paraId="25858854" w14:textId="77777777" w:rsidR="001F5157" w:rsidRDefault="00000000">
            <w:pPr>
              <w:pStyle w:val="TableParagraph"/>
              <w:spacing w:before="119"/>
              <w:rPr>
                <w:b/>
                <w:sz w:val="18"/>
              </w:rPr>
            </w:pPr>
            <w:r>
              <w:rPr>
                <w:b/>
                <w:color w:val="1F4E78"/>
                <w:spacing w:val="-2"/>
                <w:sz w:val="18"/>
              </w:rPr>
              <w:t>Date:</w:t>
            </w:r>
          </w:p>
        </w:tc>
        <w:tc>
          <w:tcPr>
            <w:tcW w:w="3240" w:type="dxa"/>
          </w:tcPr>
          <w:p w14:paraId="0ECBC939" w14:textId="711DDE46" w:rsidR="001F5157" w:rsidRDefault="0013083F">
            <w:pPr>
              <w:pStyle w:val="TableParagraph"/>
              <w:ind w:left="0"/>
            </w:pPr>
            <w:r>
              <w:t>24/08/2026</w:t>
            </w:r>
          </w:p>
        </w:tc>
        <w:tc>
          <w:tcPr>
            <w:tcW w:w="1800" w:type="dxa"/>
            <w:shd w:val="clear" w:color="auto" w:fill="D5E3F0"/>
          </w:tcPr>
          <w:p w14:paraId="3AF346DB" w14:textId="77777777" w:rsidR="001F5157" w:rsidRDefault="00000000">
            <w:pPr>
              <w:pStyle w:val="TableParagraph"/>
              <w:spacing w:before="119"/>
              <w:rPr>
                <w:b/>
                <w:sz w:val="18"/>
              </w:rPr>
            </w:pPr>
            <w:r>
              <w:rPr>
                <w:b/>
                <w:color w:val="1F4E78"/>
                <w:spacing w:val="-2"/>
                <w:sz w:val="18"/>
              </w:rPr>
              <w:t>Duration:</w:t>
            </w:r>
          </w:p>
        </w:tc>
        <w:tc>
          <w:tcPr>
            <w:tcW w:w="3240" w:type="dxa"/>
          </w:tcPr>
          <w:p w14:paraId="21F20D69" w14:textId="77777777" w:rsidR="001F5157" w:rsidRDefault="00000000">
            <w:pPr>
              <w:pStyle w:val="TableParagraph"/>
              <w:spacing w:before="85"/>
              <w:rPr>
                <w:sz w:val="24"/>
              </w:rPr>
            </w:pPr>
            <w:r>
              <w:rPr>
                <w:sz w:val="24"/>
              </w:rPr>
              <w:t xml:space="preserve">60 </w:t>
            </w:r>
            <w:r>
              <w:rPr>
                <w:spacing w:val="-2"/>
                <w:sz w:val="24"/>
              </w:rPr>
              <w:t>minutes</w:t>
            </w:r>
          </w:p>
        </w:tc>
      </w:tr>
    </w:tbl>
    <w:p w14:paraId="3EC29D74" w14:textId="77777777" w:rsidR="001F5157" w:rsidRDefault="00000000">
      <w:pPr>
        <w:pStyle w:val="BodyText"/>
        <w:spacing w:before="7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CC02C09" wp14:editId="23663F4C">
                <wp:simplePos x="0" y="0"/>
                <wp:positionH relativeFrom="page">
                  <wp:posOffset>692150</wp:posOffset>
                </wp:positionH>
                <wp:positionV relativeFrom="paragraph">
                  <wp:posOffset>212090</wp:posOffset>
                </wp:positionV>
                <wp:extent cx="6400800" cy="7493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242A5666" w14:textId="77777777" w:rsidR="001F5157" w:rsidRDefault="00000000">
                            <w:pPr>
                              <w:spacing w:before="116"/>
                              <w:ind w:left="174"/>
                              <w:rPr>
                                <w:b/>
                                <w:color w:val="000000"/>
                                <w:sz w:val="24"/>
                              </w:rPr>
                            </w:pPr>
                            <w:r>
                              <w:rPr>
                                <w:b/>
                                <w:color w:val="BF0000"/>
                                <w:sz w:val="24"/>
                              </w:rPr>
                              <w:t xml:space="preserve">Code of </w:t>
                            </w:r>
                            <w:r>
                              <w:rPr>
                                <w:b/>
                                <w:color w:val="BF0000"/>
                                <w:spacing w:val="-2"/>
                                <w:sz w:val="24"/>
                              </w:rPr>
                              <w:t>Conduct</w:t>
                            </w:r>
                          </w:p>
                          <w:p w14:paraId="07415608" w14:textId="390CAD14" w:rsidR="001F5157"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13083F">
                              <w:rPr>
                                <w:i/>
                                <w:color w:val="000000"/>
                                <w:spacing w:val="30"/>
                                <w:sz w:val="18"/>
                              </w:rPr>
                              <w:t>P.ABHISHEK 192324111</w:t>
                            </w:r>
                            <w:r>
                              <w:rPr>
                                <w:color w:val="000000"/>
                                <w:sz w:val="18"/>
                                <w:u w:val="single"/>
                              </w:rPr>
                              <w:tab/>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08E359D" w14:textId="77777777" w:rsidR="001F5157"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6CC02C09" id="_x0000_t202" coordsize="21600,21600" o:spt="202" path="m,l,21600r21600,l21600,xe">
                <v:stroke joinstyle="miter"/>
                <v:path gradientshapeok="t" o:connecttype="rect"/>
              </v:shapetype>
              <v:shape id="Textbox 1" o:spid="_x0000_s1026" type="#_x0000_t202" style="position:absolute;margin-left:54.5pt;margin-top:16.7pt;width:7in;height:5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" fillcolor="#fff9e6" strokecolor="#1f4e78" strokeweight="1pt">
                <v:path arrowok="t"/>
                <v:textbox inset="0,0,0,0">
                  <w:txbxContent>
                    <w:p w14:paraId="242A5666" w14:textId="77777777" w:rsidR="001F5157" w:rsidRDefault="00000000">
                      <w:pPr>
                        <w:spacing w:before="116"/>
                        <w:ind w:left="174"/>
                        <w:rPr>
                          <w:b/>
                          <w:color w:val="000000"/>
                          <w:sz w:val="24"/>
                        </w:rPr>
                      </w:pPr>
                      <w:r>
                        <w:rPr>
                          <w:b/>
                          <w:color w:val="BF0000"/>
                          <w:sz w:val="24"/>
                        </w:rPr>
                        <w:t xml:space="preserve">Code of </w:t>
                      </w:r>
                      <w:r>
                        <w:rPr>
                          <w:b/>
                          <w:color w:val="BF0000"/>
                          <w:spacing w:val="-2"/>
                          <w:sz w:val="24"/>
                        </w:rPr>
                        <w:t>Conduct</w:t>
                      </w:r>
                    </w:p>
                    <w:p w14:paraId="07415608" w14:textId="390CAD14" w:rsidR="001F5157"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13083F">
                        <w:rPr>
                          <w:i/>
                          <w:color w:val="000000"/>
                          <w:spacing w:val="30"/>
                          <w:sz w:val="18"/>
                        </w:rPr>
                        <w:t>P.ABHISHEK 192324111</w:t>
                      </w:r>
                      <w:r>
                        <w:rPr>
                          <w:color w:val="000000"/>
                          <w:sz w:val="18"/>
                          <w:u w:val="single"/>
                        </w:rPr>
                        <w:tab/>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08E359D" w14:textId="77777777" w:rsidR="001F5157"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4B1F4A26" w14:textId="77777777" w:rsidR="001F5157" w:rsidRDefault="00000000">
      <w:pPr>
        <w:spacing w:before="109" w:after="35"/>
        <w:rPr>
          <w:rFonts w:ascii="Arial" w:hAnsi="Arial"/>
          <w:b/>
          <w:sz w:val="24"/>
        </w:rPr>
      </w:pPr>
      <w:r>
        <w:rPr>
          <w:b/>
          <w:color w:val="BF0000"/>
        </w:rPr>
        <w:t>Annexure</w:t>
      </w:r>
      <w:r>
        <w:rPr>
          <w:b/>
          <w:color w:val="BF0000"/>
          <w:spacing w:val="-3"/>
        </w:rPr>
        <w:t xml:space="preserve"> </w:t>
      </w:r>
      <w:r>
        <w:rPr>
          <w:b/>
          <w:color w:val="BF0000"/>
        </w:rPr>
        <w:t>A</w:t>
      </w:r>
      <w:r>
        <w:rPr>
          <w:b/>
          <w:color w:val="BF0000"/>
          <w:spacing w:val="-3"/>
        </w:rPr>
        <w:t xml:space="preserve"> </w:t>
      </w:r>
      <w:r>
        <w:rPr>
          <w:b/>
          <w:color w:val="BF0000"/>
        </w:rPr>
        <w:t>–</w:t>
      </w:r>
      <w:r>
        <w:rPr>
          <w:b/>
          <w:color w:val="BF0000"/>
          <w:spacing w:val="-2"/>
        </w:rPr>
        <w:t xml:space="preserve"> </w:t>
      </w:r>
      <w:r>
        <w:rPr>
          <w:rFonts w:ascii="Arial" w:hAnsi="Arial"/>
          <w:b/>
          <w:color w:val="BF0000"/>
          <w:sz w:val="24"/>
        </w:rPr>
        <w:t>CI/CD</w:t>
      </w:r>
      <w:r>
        <w:rPr>
          <w:rFonts w:ascii="Arial" w:hAnsi="Arial"/>
          <w:b/>
          <w:color w:val="BF0000"/>
          <w:spacing w:val="-2"/>
          <w:sz w:val="24"/>
        </w:rPr>
        <w:t xml:space="preserve"> </w:t>
      </w:r>
      <w:r>
        <w:rPr>
          <w:rFonts w:ascii="Arial" w:hAnsi="Arial"/>
          <w:b/>
          <w:color w:val="BF0000"/>
          <w:sz w:val="24"/>
        </w:rPr>
        <w:t>Pipeline</w:t>
      </w:r>
      <w:r>
        <w:rPr>
          <w:rFonts w:ascii="Arial" w:hAnsi="Arial"/>
          <w:b/>
          <w:color w:val="BF0000"/>
          <w:spacing w:val="-2"/>
          <w:sz w:val="24"/>
        </w:rPr>
        <w:t xml:space="preserve"> </w:t>
      </w:r>
      <w:r>
        <w:rPr>
          <w:rFonts w:ascii="Arial" w:hAnsi="Arial"/>
          <w:b/>
          <w:color w:val="BF0000"/>
          <w:sz w:val="24"/>
        </w:rPr>
        <w:t>Design</w:t>
      </w:r>
      <w:r>
        <w:rPr>
          <w:rFonts w:ascii="Arial" w:hAnsi="Arial"/>
          <w:b/>
          <w:color w:val="BF0000"/>
          <w:spacing w:val="-2"/>
          <w:sz w:val="24"/>
        </w:rPr>
        <w:t xml:space="preserve"> Exercise</w:t>
      </w:r>
    </w:p>
    <w:p w14:paraId="0A6C79EF" w14:textId="77777777" w:rsidR="001F5157" w:rsidRDefault="00000000">
      <w:pPr>
        <w:spacing w:line="20" w:lineRule="exact"/>
        <w:rPr>
          <w:rFonts w:ascii="Arial"/>
          <w:sz w:val="2"/>
        </w:rPr>
      </w:pPr>
      <w:r>
        <w:rPr>
          <w:rFonts w:ascii="Arial"/>
          <w:noProof/>
          <w:sz w:val="2"/>
        </w:rPr>
        <mc:AlternateContent>
          <mc:Choice Requires="wpg">
            <w:drawing>
              <wp:inline distT="0" distB="0" distL="0" distR="0" wp14:anchorId="2496FAFC" wp14:editId="4F276E1D">
                <wp:extent cx="64008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3" name="Graphic 3"/>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753C4451" id="Group 2"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P+aZAIAAJMFAAAOAAAAZHJzL2Uyb0RvYy54bWykVNuO0zAQfUfiHyy/06Qt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4n0c38RIPEffdPYRYWCcl7iWF7d4&#10;+eWf9yKWdEVDa2MrjUHt2DM99v/oeSqZEYF168d/BFJlKZ1ToliNCt72Ypn7SXxpjPH89Zbtqfwj&#10;O4v5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LhM/5pkAgAAkwUAAA4AAAAAAAAAAAAAAAAALgIAAGRycy9lMm9E&#10;b2MueG1sUEsBAi0AFAAGAAgAAAAhAGWBfwraAAAABAEAAA8AAAAAAAAAAAAAAAAAvgQAAGRycy9k&#10;b3ducmV2LnhtbFBLBQYAAAAABAAEAPMAAADFBQAAAAA=&#10;">
                <v:shape id="Graphic 3"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" path="m,l6400800,e" filled="f" strokecolor="#bf0000" strokeweight="1pt">
                  <v:path arrowok="t"/>
                </v:shape>
                <w10:anchorlock/>
              </v:group>
            </w:pict>
          </mc:Fallback>
        </mc:AlternateContent>
      </w:r>
    </w:p>
    <w:p w14:paraId="7E8E8F66" w14:textId="77777777" w:rsidR="001F5157" w:rsidRDefault="00000000">
      <w:pPr>
        <w:pStyle w:val="Heading2"/>
      </w:pPr>
      <w:r>
        <w:t xml:space="preserve">Instructions to </w:t>
      </w:r>
      <w:r>
        <w:rPr>
          <w:spacing w:val="-2"/>
        </w:rPr>
        <w:t>Students:</w:t>
      </w:r>
    </w:p>
    <w:p w14:paraId="3E204A7E" w14:textId="77777777" w:rsidR="001F5157" w:rsidRDefault="00000000">
      <w:pPr>
        <w:pStyle w:val="BodyText"/>
      </w:pPr>
      <w:r>
        <w:t xml:space="preserve">Each student is assigned an individual problem statement. Based on the assigned </w:t>
      </w:r>
      <w:r>
        <w:rPr>
          <w:spacing w:val="-2"/>
        </w:rPr>
        <w:t>problem</w:t>
      </w:r>
    </w:p>
    <w:p w14:paraId="77D6A926" w14:textId="77777777" w:rsidR="001F5157" w:rsidRDefault="00000000">
      <w:pPr>
        <w:ind w:right="257"/>
        <w:rPr>
          <w:sz w:val="24"/>
        </w:rPr>
      </w:pPr>
      <w:r>
        <w:rPr>
          <w:sz w:val="24"/>
        </w:rPr>
        <w:t>statement,</w:t>
      </w:r>
      <w:r>
        <w:rPr>
          <w:spacing w:val="-4"/>
          <w:sz w:val="24"/>
        </w:rPr>
        <w:t xml:space="preserve"> </w:t>
      </w:r>
      <w:r>
        <w:rPr>
          <w:b/>
          <w:sz w:val="24"/>
        </w:rPr>
        <w:t>design</w:t>
      </w:r>
      <w:r>
        <w:rPr>
          <w:b/>
          <w:spacing w:val="-4"/>
          <w:sz w:val="24"/>
        </w:rPr>
        <w:t xml:space="preserve"> </w:t>
      </w:r>
      <w:r>
        <w:rPr>
          <w:b/>
          <w:sz w:val="24"/>
        </w:rPr>
        <w:t>a</w:t>
      </w:r>
      <w:r>
        <w:rPr>
          <w:b/>
          <w:spacing w:val="-4"/>
          <w:sz w:val="24"/>
        </w:rPr>
        <w:t xml:space="preserve"> </w:t>
      </w:r>
      <w:r>
        <w:rPr>
          <w:b/>
          <w:sz w:val="24"/>
        </w:rPr>
        <w:t>CI/CD</w:t>
      </w:r>
      <w:r>
        <w:rPr>
          <w:b/>
          <w:spacing w:val="-4"/>
          <w:sz w:val="24"/>
        </w:rPr>
        <w:t xml:space="preserve"> </w:t>
      </w:r>
      <w:r>
        <w:rPr>
          <w:b/>
          <w:sz w:val="24"/>
        </w:rPr>
        <w:t>(Continuous</w:t>
      </w:r>
      <w:r>
        <w:rPr>
          <w:b/>
          <w:spacing w:val="-4"/>
          <w:sz w:val="24"/>
        </w:rPr>
        <w:t xml:space="preserve"> </w:t>
      </w:r>
      <w:r>
        <w:rPr>
          <w:b/>
          <w:sz w:val="24"/>
        </w:rPr>
        <w:t>Integration</w:t>
      </w:r>
      <w:r>
        <w:rPr>
          <w:b/>
          <w:spacing w:val="-4"/>
          <w:sz w:val="24"/>
        </w:rPr>
        <w:t xml:space="preserve"> </w:t>
      </w:r>
      <w:r>
        <w:rPr>
          <w:b/>
          <w:sz w:val="24"/>
        </w:rPr>
        <w:t>and</w:t>
      </w:r>
      <w:r>
        <w:rPr>
          <w:b/>
          <w:spacing w:val="-4"/>
          <w:sz w:val="24"/>
        </w:rPr>
        <w:t xml:space="preserve"> </w:t>
      </w:r>
      <w:r>
        <w:rPr>
          <w:b/>
          <w:sz w:val="24"/>
        </w:rPr>
        <w:t>Continuous</w:t>
      </w:r>
      <w:r>
        <w:rPr>
          <w:b/>
          <w:spacing w:val="-4"/>
          <w:sz w:val="24"/>
        </w:rPr>
        <w:t xml:space="preserve"> </w:t>
      </w:r>
      <w:r>
        <w:rPr>
          <w:b/>
          <w:sz w:val="24"/>
        </w:rPr>
        <w:t>Deployment)</w:t>
      </w:r>
      <w:r>
        <w:rPr>
          <w:b/>
          <w:spacing w:val="-4"/>
          <w:sz w:val="24"/>
        </w:rPr>
        <w:t xml:space="preserve"> </w:t>
      </w:r>
      <w:r>
        <w:rPr>
          <w:b/>
          <w:sz w:val="24"/>
        </w:rPr>
        <w:t>pipeline</w:t>
      </w:r>
      <w:r>
        <w:rPr>
          <w:b/>
          <w:spacing w:val="-4"/>
          <w:sz w:val="24"/>
        </w:rPr>
        <w:t xml:space="preserve"> </w:t>
      </w:r>
      <w:r>
        <w:rPr>
          <w:sz w:val="24"/>
        </w:rPr>
        <w:t>for</w:t>
      </w:r>
      <w:r>
        <w:rPr>
          <w:spacing w:val="-4"/>
          <w:sz w:val="24"/>
        </w:rPr>
        <w:t xml:space="preserve"> </w:t>
      </w:r>
      <w:r>
        <w:rPr>
          <w:sz w:val="24"/>
        </w:rPr>
        <w:t xml:space="preserve">the proposed software system to automate the processes of code integration, building, testing, and </w:t>
      </w:r>
      <w:r>
        <w:rPr>
          <w:spacing w:val="-2"/>
          <w:sz w:val="24"/>
        </w:rPr>
        <w:t>deployment.</w:t>
      </w:r>
    </w:p>
    <w:p w14:paraId="01240DCC" w14:textId="77777777" w:rsidR="001F5157" w:rsidRDefault="00000000">
      <w:pPr>
        <w:pStyle w:val="BodyText"/>
      </w:pPr>
      <w:r>
        <w:t xml:space="preserve">The exercise should </w:t>
      </w:r>
      <w:r>
        <w:rPr>
          <w:spacing w:val="-2"/>
        </w:rPr>
        <w:t>include:</w:t>
      </w:r>
    </w:p>
    <w:p w14:paraId="5F31E94E" w14:textId="77777777" w:rsidR="001F5157" w:rsidRDefault="001F5157">
      <w:pPr>
        <w:pStyle w:val="BodyText"/>
        <w:spacing w:before="4"/>
      </w:pPr>
    </w:p>
    <w:p w14:paraId="18D036E5" w14:textId="77777777" w:rsidR="001F5157" w:rsidRDefault="00000000">
      <w:pPr>
        <w:pStyle w:val="ListParagraph"/>
        <w:numPr>
          <w:ilvl w:val="0"/>
          <w:numId w:val="1"/>
        </w:numPr>
        <w:tabs>
          <w:tab w:val="left" w:pos="720"/>
        </w:tabs>
        <w:ind w:right="1066"/>
        <w:rPr>
          <w:sz w:val="24"/>
        </w:rPr>
      </w:pPr>
      <w:r>
        <w:rPr>
          <w:b/>
          <w:sz w:val="24"/>
        </w:rPr>
        <w:t>Analyze</w:t>
      </w:r>
      <w:r>
        <w:rPr>
          <w:b/>
          <w:spacing w:val="-5"/>
          <w:sz w:val="24"/>
        </w:rPr>
        <w:t xml:space="preserve"> </w:t>
      </w:r>
      <w:r>
        <w:rPr>
          <w:b/>
          <w:sz w:val="24"/>
        </w:rPr>
        <w:t>the</w:t>
      </w:r>
      <w:r>
        <w:rPr>
          <w:b/>
          <w:spacing w:val="-5"/>
          <w:sz w:val="24"/>
        </w:rPr>
        <w:t xml:space="preserve"> </w:t>
      </w:r>
      <w:r>
        <w:rPr>
          <w:b/>
          <w:sz w:val="24"/>
        </w:rPr>
        <w:t>project</w:t>
      </w:r>
      <w:r>
        <w:rPr>
          <w:b/>
          <w:spacing w:val="-5"/>
          <w:sz w:val="24"/>
        </w:rPr>
        <w:t xml:space="preserve"> </w:t>
      </w:r>
      <w:r>
        <w:rPr>
          <w:b/>
          <w:sz w:val="24"/>
        </w:rPr>
        <w:t>requirements</w:t>
      </w:r>
      <w:r>
        <w:rPr>
          <w:b/>
          <w:spacing w:val="-5"/>
          <w:sz w:val="24"/>
        </w:rPr>
        <w:t xml:space="preserve"> </w:t>
      </w:r>
      <w:r>
        <w:rPr>
          <w:sz w:val="24"/>
        </w:rPr>
        <w:t>and</w:t>
      </w:r>
      <w:r>
        <w:rPr>
          <w:spacing w:val="-5"/>
          <w:sz w:val="24"/>
        </w:rPr>
        <w:t xml:space="preserve"> </w:t>
      </w:r>
      <w:r>
        <w:rPr>
          <w:sz w:val="24"/>
        </w:rPr>
        <w:t>identify</w:t>
      </w:r>
      <w:r>
        <w:rPr>
          <w:spacing w:val="-5"/>
          <w:sz w:val="24"/>
        </w:rPr>
        <w:t xml:space="preserve"> </w:t>
      </w:r>
      <w:r>
        <w:rPr>
          <w:sz w:val="24"/>
        </w:rPr>
        <w:t>the</w:t>
      </w:r>
      <w:r>
        <w:rPr>
          <w:spacing w:val="-5"/>
          <w:sz w:val="24"/>
        </w:rPr>
        <w:t xml:space="preserve"> </w:t>
      </w:r>
      <w:r>
        <w:rPr>
          <w:sz w:val="24"/>
        </w:rPr>
        <w:t>CI/CD</w:t>
      </w:r>
      <w:r>
        <w:rPr>
          <w:spacing w:val="-5"/>
          <w:sz w:val="24"/>
        </w:rPr>
        <w:t xml:space="preserve"> </w:t>
      </w:r>
      <w:r>
        <w:rPr>
          <w:sz w:val="24"/>
        </w:rPr>
        <w:t>needs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assigned</w:t>
      </w:r>
      <w:r>
        <w:rPr>
          <w:spacing w:val="-5"/>
          <w:sz w:val="24"/>
        </w:rPr>
        <w:t xml:space="preserve"> </w:t>
      </w:r>
      <w:r>
        <w:rPr>
          <w:sz w:val="24"/>
        </w:rPr>
        <w:t xml:space="preserve">problem </w:t>
      </w:r>
      <w:r>
        <w:rPr>
          <w:spacing w:val="-2"/>
          <w:sz w:val="24"/>
        </w:rPr>
        <w:t>statement.</w:t>
      </w:r>
    </w:p>
    <w:p w14:paraId="06D6C12B" w14:textId="77777777" w:rsidR="001F5157" w:rsidRDefault="00000000">
      <w:pPr>
        <w:pStyle w:val="ListParagraph"/>
        <w:numPr>
          <w:ilvl w:val="0"/>
          <w:numId w:val="1"/>
        </w:numPr>
        <w:tabs>
          <w:tab w:val="left" w:pos="720"/>
        </w:tabs>
        <w:ind w:right="559"/>
        <w:rPr>
          <w:sz w:val="24"/>
        </w:rPr>
      </w:pPr>
      <w:r>
        <w:rPr>
          <w:b/>
          <w:sz w:val="24"/>
        </w:rPr>
        <w:t>Design</w:t>
      </w:r>
      <w:r>
        <w:rPr>
          <w:b/>
          <w:spacing w:val="-4"/>
          <w:sz w:val="24"/>
        </w:rPr>
        <w:t xml:space="preserve"> </w:t>
      </w:r>
      <w:r>
        <w:rPr>
          <w:b/>
          <w:sz w:val="24"/>
        </w:rPr>
        <w:t>the</w:t>
      </w:r>
      <w:r>
        <w:rPr>
          <w:b/>
          <w:spacing w:val="-4"/>
          <w:sz w:val="24"/>
        </w:rPr>
        <w:t xml:space="preserve"> </w:t>
      </w:r>
      <w:r>
        <w:rPr>
          <w:b/>
          <w:sz w:val="24"/>
        </w:rPr>
        <w:t>CI/CD</w:t>
      </w:r>
      <w:r>
        <w:rPr>
          <w:b/>
          <w:spacing w:val="-4"/>
          <w:sz w:val="24"/>
        </w:rPr>
        <w:t xml:space="preserve"> </w:t>
      </w:r>
      <w:r>
        <w:rPr>
          <w:b/>
          <w:sz w:val="24"/>
        </w:rPr>
        <w:t>pipeline</w:t>
      </w:r>
      <w:r>
        <w:rPr>
          <w:b/>
          <w:spacing w:val="-4"/>
          <w:sz w:val="24"/>
        </w:rPr>
        <w:t xml:space="preserve"> </w:t>
      </w:r>
      <w:r>
        <w:rPr>
          <w:b/>
          <w:sz w:val="24"/>
        </w:rPr>
        <w:t>workflow</w:t>
      </w:r>
      <w:r>
        <w:rPr>
          <w:b/>
          <w:spacing w:val="-4"/>
          <w:sz w:val="24"/>
        </w:rPr>
        <w:t xml:space="preserve"> </w:t>
      </w:r>
      <w:r>
        <w:rPr>
          <w:sz w:val="24"/>
        </w:rPr>
        <w:t>showing</w:t>
      </w:r>
      <w:r>
        <w:rPr>
          <w:spacing w:val="-4"/>
          <w:sz w:val="24"/>
        </w:rPr>
        <w:t xml:space="preserve"> </w:t>
      </w:r>
      <w:r>
        <w:rPr>
          <w:sz w:val="24"/>
        </w:rPr>
        <w:t>stages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source</w:t>
      </w:r>
      <w:r>
        <w:rPr>
          <w:spacing w:val="-4"/>
          <w:sz w:val="24"/>
        </w:rPr>
        <w:t xml:space="preserve"> </w:t>
      </w:r>
      <w:r>
        <w:rPr>
          <w:sz w:val="24"/>
        </w:rPr>
        <w:t>code</w:t>
      </w:r>
      <w:r>
        <w:rPr>
          <w:spacing w:val="-4"/>
          <w:sz w:val="24"/>
        </w:rPr>
        <w:t xml:space="preserve"> </w:t>
      </w:r>
      <w:r>
        <w:rPr>
          <w:sz w:val="24"/>
        </w:rPr>
        <w:t>management,</w:t>
      </w:r>
      <w:r>
        <w:rPr>
          <w:spacing w:val="-4"/>
          <w:sz w:val="24"/>
        </w:rPr>
        <w:t xml:space="preserve"> </w:t>
      </w:r>
      <w:r>
        <w:rPr>
          <w:sz w:val="24"/>
        </w:rPr>
        <w:t>build, testing, code quality analysis, packaging, and deployment.</w:t>
      </w:r>
    </w:p>
    <w:p w14:paraId="77BD3727" w14:textId="77777777" w:rsidR="001F5157" w:rsidRDefault="00000000">
      <w:pPr>
        <w:pStyle w:val="ListParagraph"/>
        <w:numPr>
          <w:ilvl w:val="0"/>
          <w:numId w:val="1"/>
        </w:numPr>
        <w:tabs>
          <w:tab w:val="left" w:pos="720"/>
        </w:tabs>
        <w:rPr>
          <w:sz w:val="24"/>
        </w:rPr>
      </w:pPr>
      <w:r>
        <w:rPr>
          <w:sz w:val="24"/>
        </w:rPr>
        <w:t xml:space="preserve">Identify suitable </w:t>
      </w:r>
      <w:r>
        <w:rPr>
          <w:b/>
          <w:sz w:val="24"/>
        </w:rPr>
        <w:t xml:space="preserve">tools and technologies </w:t>
      </w:r>
      <w:r>
        <w:rPr>
          <w:sz w:val="24"/>
        </w:rPr>
        <w:t xml:space="preserve">for each stage of the pipeline and justify their </w:t>
      </w:r>
      <w:r>
        <w:rPr>
          <w:spacing w:val="-2"/>
          <w:sz w:val="24"/>
        </w:rPr>
        <w:t>selection.</w:t>
      </w:r>
    </w:p>
    <w:p w14:paraId="30F9DDA3" w14:textId="77777777" w:rsidR="001F5157" w:rsidRDefault="00000000">
      <w:pPr>
        <w:pStyle w:val="ListParagraph"/>
        <w:numPr>
          <w:ilvl w:val="0"/>
          <w:numId w:val="1"/>
        </w:numPr>
        <w:tabs>
          <w:tab w:val="left" w:pos="720"/>
        </w:tabs>
        <w:rPr>
          <w:sz w:val="24"/>
        </w:rPr>
      </w:pPr>
      <w:r>
        <w:rPr>
          <w:sz w:val="24"/>
        </w:rPr>
        <w:t xml:space="preserve">Define appropriate </w:t>
      </w:r>
      <w:r>
        <w:rPr>
          <w:b/>
          <w:sz w:val="24"/>
        </w:rPr>
        <w:t xml:space="preserve">automated testing strategies </w:t>
      </w:r>
      <w:r>
        <w:rPr>
          <w:sz w:val="24"/>
        </w:rPr>
        <w:t xml:space="preserve">to be integrated into the </w:t>
      </w:r>
      <w:r>
        <w:rPr>
          <w:spacing w:val="-2"/>
          <w:sz w:val="24"/>
        </w:rPr>
        <w:t>pipeline.</w:t>
      </w:r>
    </w:p>
    <w:p w14:paraId="7CB88376" w14:textId="77777777" w:rsidR="001F5157" w:rsidRDefault="00000000">
      <w:pPr>
        <w:pStyle w:val="ListParagraph"/>
        <w:numPr>
          <w:ilvl w:val="0"/>
          <w:numId w:val="1"/>
        </w:numPr>
        <w:tabs>
          <w:tab w:val="left" w:pos="720"/>
        </w:tabs>
        <w:ind w:right="1126"/>
        <w:rPr>
          <w:sz w:val="24"/>
        </w:rPr>
      </w:pPr>
      <w:r>
        <w:rPr>
          <w:sz w:val="24"/>
        </w:rPr>
        <w:t>Design</w:t>
      </w:r>
      <w:r>
        <w:rPr>
          <w:spacing w:val="-5"/>
          <w:sz w:val="24"/>
        </w:rPr>
        <w:t xml:space="preserve"> </w:t>
      </w:r>
      <w:r>
        <w:rPr>
          <w:sz w:val="24"/>
        </w:rPr>
        <w:t>the</w:t>
      </w:r>
      <w:r>
        <w:rPr>
          <w:spacing w:val="-5"/>
          <w:sz w:val="24"/>
        </w:rPr>
        <w:t xml:space="preserve"> </w:t>
      </w:r>
      <w:r>
        <w:rPr>
          <w:b/>
          <w:sz w:val="24"/>
        </w:rPr>
        <w:t>deployment</w:t>
      </w:r>
      <w:r>
        <w:rPr>
          <w:b/>
          <w:spacing w:val="-5"/>
          <w:sz w:val="24"/>
        </w:rPr>
        <w:t xml:space="preserve"> </w:t>
      </w:r>
      <w:r>
        <w:rPr>
          <w:b/>
          <w:sz w:val="24"/>
        </w:rPr>
        <w:t>strategy</w:t>
      </w:r>
      <w:r>
        <w:rPr>
          <w:sz w:val="24"/>
        </w:rPr>
        <w:t>,</w:t>
      </w:r>
      <w:r>
        <w:rPr>
          <w:spacing w:val="-5"/>
          <w:sz w:val="24"/>
        </w:rPr>
        <w:t xml:space="preserve"> </w:t>
      </w:r>
      <w:r>
        <w:rPr>
          <w:sz w:val="24"/>
        </w:rPr>
        <w:t>including</w:t>
      </w:r>
      <w:r>
        <w:rPr>
          <w:spacing w:val="-5"/>
          <w:sz w:val="24"/>
        </w:rPr>
        <w:t xml:space="preserve"> </w:t>
      </w:r>
      <w:r>
        <w:rPr>
          <w:sz w:val="24"/>
        </w:rPr>
        <w:t>development,</w:t>
      </w:r>
      <w:r>
        <w:rPr>
          <w:spacing w:val="-5"/>
          <w:sz w:val="24"/>
        </w:rPr>
        <w:t xml:space="preserve"> </w:t>
      </w:r>
      <w:r>
        <w:rPr>
          <w:sz w:val="24"/>
        </w:rPr>
        <w:t>testing/staging,</w:t>
      </w:r>
      <w:r>
        <w:rPr>
          <w:spacing w:val="-5"/>
          <w:sz w:val="24"/>
        </w:rPr>
        <w:t xml:space="preserve"> </w:t>
      </w:r>
      <w:r>
        <w:rPr>
          <w:sz w:val="24"/>
        </w:rPr>
        <w:t>and</w:t>
      </w:r>
      <w:r>
        <w:rPr>
          <w:spacing w:val="-5"/>
          <w:sz w:val="24"/>
        </w:rPr>
        <w:t xml:space="preserve"> </w:t>
      </w:r>
      <w:r>
        <w:rPr>
          <w:sz w:val="24"/>
        </w:rPr>
        <w:t xml:space="preserve">production </w:t>
      </w:r>
      <w:r>
        <w:rPr>
          <w:spacing w:val="-2"/>
          <w:sz w:val="24"/>
        </w:rPr>
        <w:t>environments.</w:t>
      </w:r>
    </w:p>
    <w:p w14:paraId="4D98507C" w14:textId="77777777" w:rsidR="001F5157" w:rsidRDefault="00000000">
      <w:pPr>
        <w:pStyle w:val="ListParagraph"/>
        <w:numPr>
          <w:ilvl w:val="0"/>
          <w:numId w:val="1"/>
        </w:numPr>
        <w:tabs>
          <w:tab w:val="left" w:pos="720"/>
        </w:tabs>
        <w:ind w:right="656"/>
        <w:rPr>
          <w:sz w:val="24"/>
        </w:rPr>
      </w:pPr>
      <w:r>
        <w:rPr>
          <w:sz w:val="24"/>
        </w:rPr>
        <w:t>Incorporate</w:t>
      </w:r>
      <w:r>
        <w:rPr>
          <w:spacing w:val="-7"/>
          <w:sz w:val="24"/>
        </w:rPr>
        <w:t xml:space="preserve"> </w:t>
      </w:r>
      <w:r>
        <w:rPr>
          <w:sz w:val="24"/>
        </w:rPr>
        <w:t>appropriate</w:t>
      </w:r>
      <w:r>
        <w:rPr>
          <w:spacing w:val="-7"/>
          <w:sz w:val="24"/>
        </w:rPr>
        <w:t xml:space="preserve"> </w:t>
      </w:r>
      <w:r>
        <w:rPr>
          <w:b/>
          <w:sz w:val="24"/>
        </w:rPr>
        <w:t>security,</w:t>
      </w:r>
      <w:r>
        <w:rPr>
          <w:b/>
          <w:spacing w:val="-7"/>
          <w:sz w:val="24"/>
        </w:rPr>
        <w:t xml:space="preserve"> </w:t>
      </w:r>
      <w:r>
        <w:rPr>
          <w:b/>
          <w:sz w:val="24"/>
        </w:rPr>
        <w:t>quality</w:t>
      </w:r>
      <w:r>
        <w:rPr>
          <w:b/>
          <w:spacing w:val="-7"/>
          <w:sz w:val="24"/>
        </w:rPr>
        <w:t xml:space="preserve"> </w:t>
      </w:r>
      <w:r>
        <w:rPr>
          <w:b/>
          <w:sz w:val="24"/>
        </w:rPr>
        <w:t>checks,</w:t>
      </w:r>
      <w:r>
        <w:rPr>
          <w:b/>
          <w:spacing w:val="-7"/>
          <w:sz w:val="24"/>
        </w:rPr>
        <w:t xml:space="preserve"> </w:t>
      </w:r>
      <w:r>
        <w:rPr>
          <w:b/>
          <w:sz w:val="24"/>
        </w:rPr>
        <w:t>notifications,</w:t>
      </w:r>
      <w:r>
        <w:rPr>
          <w:b/>
          <w:spacing w:val="-7"/>
          <w:sz w:val="24"/>
        </w:rPr>
        <w:t xml:space="preserve"> </w:t>
      </w:r>
      <w:r>
        <w:rPr>
          <w:b/>
          <w:sz w:val="24"/>
        </w:rPr>
        <w:t>and</w:t>
      </w:r>
      <w:r>
        <w:rPr>
          <w:b/>
          <w:spacing w:val="-7"/>
          <w:sz w:val="24"/>
        </w:rPr>
        <w:t xml:space="preserve"> </w:t>
      </w:r>
      <w:r>
        <w:rPr>
          <w:b/>
          <w:sz w:val="24"/>
        </w:rPr>
        <w:t>rollback</w:t>
      </w:r>
      <w:r>
        <w:rPr>
          <w:b/>
          <w:spacing w:val="-7"/>
          <w:sz w:val="24"/>
        </w:rPr>
        <w:t xml:space="preserve"> </w:t>
      </w:r>
      <w:r>
        <w:rPr>
          <w:b/>
          <w:sz w:val="24"/>
        </w:rPr>
        <w:t>mechanisms</w:t>
      </w:r>
      <w:r>
        <w:rPr>
          <w:b/>
          <w:spacing w:val="-7"/>
          <w:sz w:val="24"/>
        </w:rPr>
        <w:t xml:space="preserve"> </w:t>
      </w:r>
      <w:r>
        <w:rPr>
          <w:sz w:val="24"/>
        </w:rPr>
        <w:t>in the pipeline.</w:t>
      </w:r>
    </w:p>
    <w:p w14:paraId="67548062" w14:textId="77777777" w:rsidR="001F5157" w:rsidRDefault="00000000">
      <w:pPr>
        <w:pStyle w:val="ListParagraph"/>
        <w:numPr>
          <w:ilvl w:val="0"/>
          <w:numId w:val="1"/>
        </w:numPr>
        <w:tabs>
          <w:tab w:val="left" w:pos="720"/>
        </w:tabs>
        <w:rPr>
          <w:sz w:val="24"/>
        </w:rPr>
      </w:pPr>
      <w:r>
        <w:rPr>
          <w:sz w:val="24"/>
        </w:rPr>
        <w:t xml:space="preserve">Prepare a </w:t>
      </w:r>
      <w:r>
        <w:rPr>
          <w:b/>
          <w:sz w:val="24"/>
        </w:rPr>
        <w:t xml:space="preserve">CI/CD pipeline diagram </w:t>
      </w:r>
      <w:r>
        <w:rPr>
          <w:sz w:val="24"/>
        </w:rPr>
        <w:t xml:space="preserve">and explain the workflow from code commit to </w:t>
      </w:r>
      <w:r>
        <w:rPr>
          <w:spacing w:val="-2"/>
          <w:sz w:val="24"/>
        </w:rPr>
        <w:t>deployment.</w:t>
      </w:r>
    </w:p>
    <w:p w14:paraId="2FCE198D" w14:textId="77777777" w:rsidR="001F5157" w:rsidRDefault="001F5157">
      <w:pPr>
        <w:pStyle w:val="BodyText"/>
        <w:spacing w:before="4"/>
      </w:pPr>
    </w:p>
    <w:p w14:paraId="10B709EC" w14:textId="77777777" w:rsidR="001F5157" w:rsidRDefault="00000000">
      <w:pPr>
        <w:rPr>
          <w:sz w:val="24"/>
        </w:rPr>
      </w:pPr>
      <w:r>
        <w:rPr>
          <w:b/>
          <w:sz w:val="24"/>
        </w:rPr>
        <w:t>Deliverable:</w:t>
      </w:r>
      <w:r>
        <w:rPr>
          <w:b/>
          <w:spacing w:val="-4"/>
          <w:sz w:val="24"/>
        </w:rPr>
        <w:t xml:space="preserve"> </w:t>
      </w:r>
      <w:r>
        <w:rPr>
          <w:sz w:val="24"/>
        </w:rPr>
        <w:t>Submit</w:t>
      </w:r>
      <w:r>
        <w:rPr>
          <w:spacing w:val="-4"/>
          <w:sz w:val="24"/>
        </w:rPr>
        <w:t xml:space="preserve"> </w:t>
      </w:r>
      <w:r>
        <w:rPr>
          <w:sz w:val="24"/>
        </w:rPr>
        <w:t>a</w:t>
      </w:r>
      <w:r>
        <w:rPr>
          <w:spacing w:val="-4"/>
          <w:sz w:val="24"/>
        </w:rPr>
        <w:t xml:space="preserve"> </w:t>
      </w:r>
      <w:r>
        <w:rPr>
          <w:b/>
          <w:sz w:val="24"/>
        </w:rPr>
        <w:t>CI/CD</w:t>
      </w:r>
      <w:r>
        <w:rPr>
          <w:b/>
          <w:spacing w:val="-4"/>
          <w:sz w:val="24"/>
        </w:rPr>
        <w:t xml:space="preserve"> </w:t>
      </w:r>
      <w:r>
        <w:rPr>
          <w:b/>
          <w:sz w:val="24"/>
        </w:rPr>
        <w:t>Pipeline</w:t>
      </w:r>
      <w:r>
        <w:rPr>
          <w:b/>
          <w:spacing w:val="-4"/>
          <w:sz w:val="24"/>
        </w:rPr>
        <w:t xml:space="preserve"> </w:t>
      </w:r>
      <w:r>
        <w:rPr>
          <w:b/>
          <w:sz w:val="24"/>
        </w:rPr>
        <w:t>Design</w:t>
      </w:r>
      <w:r>
        <w:rPr>
          <w:b/>
          <w:spacing w:val="-4"/>
          <w:sz w:val="24"/>
        </w:rPr>
        <w:t xml:space="preserve"> </w:t>
      </w:r>
      <w:r>
        <w:rPr>
          <w:b/>
          <w:sz w:val="24"/>
        </w:rPr>
        <w:t>document</w:t>
      </w:r>
      <w:r>
        <w:rPr>
          <w:b/>
          <w:spacing w:val="-4"/>
          <w:sz w:val="24"/>
        </w:rPr>
        <w:t xml:space="preserve"> </w:t>
      </w:r>
      <w:r>
        <w:rPr>
          <w:sz w:val="24"/>
        </w:rPr>
        <w:t>containing</w:t>
      </w:r>
      <w:r>
        <w:rPr>
          <w:spacing w:val="-4"/>
          <w:sz w:val="24"/>
        </w:rPr>
        <w:t xml:space="preserve"> </w:t>
      </w:r>
      <w:r>
        <w:rPr>
          <w:sz w:val="24"/>
        </w:rPr>
        <w:t>the</w:t>
      </w:r>
      <w:r>
        <w:rPr>
          <w:spacing w:val="-4"/>
          <w:sz w:val="24"/>
        </w:rPr>
        <w:t xml:space="preserve"> </w:t>
      </w:r>
      <w:r>
        <w:rPr>
          <w:sz w:val="24"/>
        </w:rPr>
        <w:t>pipeline</w:t>
      </w:r>
      <w:r>
        <w:rPr>
          <w:spacing w:val="-4"/>
          <w:sz w:val="24"/>
        </w:rPr>
        <w:t xml:space="preserve"> </w:t>
      </w:r>
      <w:r>
        <w:rPr>
          <w:sz w:val="24"/>
        </w:rPr>
        <w:t>architecture/diagram, stages, tools, configuration/workflow, testing strategy, deployment process, and justification based on</w:t>
      </w:r>
    </w:p>
    <w:p w14:paraId="59045216" w14:textId="77777777" w:rsidR="001F5157" w:rsidRDefault="00000000">
      <w:pPr>
        <w:pStyle w:val="BodyText"/>
      </w:pPr>
      <w:r>
        <w:t xml:space="preserve">the assigned problem </w:t>
      </w:r>
      <w:r>
        <w:rPr>
          <w:spacing w:val="-2"/>
        </w:rPr>
        <w:t>statement.</w:t>
      </w:r>
    </w:p>
    <w:p w14:paraId="15CE0E68" w14:textId="77777777" w:rsidR="001F5157" w:rsidRDefault="001F5157">
      <w:pPr>
        <w:pStyle w:val="BodyText"/>
      </w:pPr>
    </w:p>
    <w:p w14:paraId="1D0B5B4A" w14:textId="77777777" w:rsidR="001F5157" w:rsidRDefault="001F5157">
      <w:pPr>
        <w:pStyle w:val="BodyText"/>
        <w:spacing w:before="207"/>
      </w:pPr>
    </w:p>
    <w:p w14:paraId="57B9DF80" w14:textId="77777777" w:rsidR="001F5157" w:rsidRDefault="00000000">
      <w:pPr>
        <w:rPr>
          <w:b/>
        </w:rPr>
      </w:pP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p w14:paraId="10C0257E" w14:textId="77777777" w:rsidR="001F5157" w:rsidRDefault="001F5157">
      <w:pPr>
        <w:rPr>
          <w:b/>
        </w:rPr>
        <w:sectPr w:rsidR="001F5157">
          <w:type w:val="continuous"/>
          <w:pgSz w:w="12240" w:h="15840"/>
          <w:pgMar w:top="1020" w:right="720" w:bottom="280" w:left="1080" w:header="720" w:footer="720" w:gutter="0"/>
          <w:cols w:space="720"/>
        </w:sectPr>
      </w:pPr>
    </w:p>
    <w:p w14:paraId="366B0D25" w14:textId="77777777" w:rsidR="001F5157" w:rsidRDefault="001F5157">
      <w:pPr>
        <w:pStyle w:val="BodyText"/>
        <w:spacing w:before="7"/>
        <w:rPr>
          <w:b/>
          <w:sz w:val="2"/>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1F5157" w14:paraId="22424814" w14:textId="77777777">
        <w:trPr>
          <w:trHeight w:val="720"/>
        </w:trPr>
        <w:tc>
          <w:tcPr>
            <w:tcW w:w="1840" w:type="dxa"/>
            <w:tcBorders>
              <w:top w:val="nil"/>
              <w:left w:val="nil"/>
              <w:bottom w:val="nil"/>
              <w:right w:val="nil"/>
            </w:tcBorders>
            <w:shd w:val="clear" w:color="auto" w:fill="1F4E78"/>
          </w:tcPr>
          <w:p w14:paraId="43E40B06" w14:textId="77777777" w:rsidR="001F5157" w:rsidRDefault="00000000">
            <w:pPr>
              <w:pStyle w:val="TableParagraph"/>
              <w:spacing w:before="130"/>
              <w:ind w:left="578" w:hanging="123"/>
              <w:rPr>
                <w:b/>
                <w:sz w:val="20"/>
              </w:rPr>
            </w:pPr>
            <w:r>
              <w:rPr>
                <w:b/>
                <w:color w:val="FFFFFF"/>
                <w:spacing w:val="-2"/>
                <w:sz w:val="20"/>
              </w:rPr>
              <w:t>Evaluation Criteria</w:t>
            </w:r>
          </w:p>
        </w:tc>
        <w:tc>
          <w:tcPr>
            <w:tcW w:w="2420" w:type="dxa"/>
            <w:tcBorders>
              <w:top w:val="nil"/>
              <w:left w:val="nil"/>
              <w:bottom w:val="nil"/>
              <w:right w:val="nil"/>
            </w:tcBorders>
            <w:shd w:val="clear" w:color="auto" w:fill="1F4E78"/>
          </w:tcPr>
          <w:p w14:paraId="1E87C311" w14:textId="77777777" w:rsidR="001F5157" w:rsidRDefault="001F5157">
            <w:pPr>
              <w:pStyle w:val="TableParagraph"/>
              <w:spacing w:before="15"/>
              <w:ind w:left="0"/>
              <w:rPr>
                <w:b/>
                <w:sz w:val="20"/>
              </w:rPr>
            </w:pPr>
          </w:p>
          <w:p w14:paraId="59532D81" w14:textId="77777777" w:rsidR="001F5157" w:rsidRDefault="00000000">
            <w:pPr>
              <w:pStyle w:val="TableParagraph"/>
              <w:ind w:left="368"/>
              <w:rPr>
                <w:b/>
                <w:sz w:val="20"/>
              </w:rPr>
            </w:pPr>
            <w:r>
              <w:rPr>
                <w:b/>
                <w:color w:val="FFFFFF"/>
                <w:sz w:val="20"/>
              </w:rPr>
              <w:t>Excellent</w:t>
            </w:r>
            <w:r>
              <w:rPr>
                <w:b/>
                <w:color w:val="FFFFFF"/>
                <w:spacing w:val="-6"/>
                <w:sz w:val="20"/>
              </w:rPr>
              <w:t xml:space="preserve"> </w:t>
            </w:r>
            <w:r>
              <w:rPr>
                <w:b/>
                <w:color w:val="FFFFFF"/>
                <w:sz w:val="20"/>
              </w:rPr>
              <w:t>(4</w:t>
            </w:r>
            <w:r>
              <w:rPr>
                <w:b/>
                <w:color w:val="FFFFFF"/>
                <w:spacing w:val="-5"/>
                <w:sz w:val="20"/>
              </w:rPr>
              <w:t xml:space="preserve"> </w:t>
            </w:r>
            <w:r>
              <w:rPr>
                <w:b/>
                <w:color w:val="FFFFFF"/>
                <w:spacing w:val="-2"/>
                <w:sz w:val="20"/>
              </w:rPr>
              <w:t>Marks)</w:t>
            </w:r>
          </w:p>
        </w:tc>
        <w:tc>
          <w:tcPr>
            <w:tcW w:w="2120" w:type="dxa"/>
            <w:tcBorders>
              <w:top w:val="nil"/>
              <w:left w:val="nil"/>
              <w:bottom w:val="nil"/>
              <w:right w:val="nil"/>
            </w:tcBorders>
            <w:shd w:val="clear" w:color="auto" w:fill="1F4E78"/>
          </w:tcPr>
          <w:p w14:paraId="67058EE5" w14:textId="77777777" w:rsidR="001F5157" w:rsidRDefault="001F5157">
            <w:pPr>
              <w:pStyle w:val="TableParagraph"/>
              <w:spacing w:before="15"/>
              <w:ind w:left="0"/>
              <w:rPr>
                <w:b/>
                <w:sz w:val="20"/>
              </w:rPr>
            </w:pPr>
          </w:p>
          <w:p w14:paraId="5B47C9A5" w14:textId="77777777" w:rsidR="001F5157" w:rsidRDefault="00000000">
            <w:pPr>
              <w:pStyle w:val="TableParagraph"/>
              <w:ind w:left="119"/>
              <w:rPr>
                <w:b/>
                <w:sz w:val="20"/>
              </w:rPr>
            </w:pPr>
            <w:r>
              <w:rPr>
                <w:b/>
                <w:color w:val="FFFFFF"/>
                <w:sz w:val="20"/>
              </w:rPr>
              <w:t>Good</w:t>
            </w:r>
            <w:r>
              <w:rPr>
                <w:b/>
                <w:color w:val="FFFFFF"/>
                <w:spacing w:val="-3"/>
                <w:sz w:val="20"/>
              </w:rPr>
              <w:t xml:space="preserve"> </w:t>
            </w:r>
            <w:r>
              <w:rPr>
                <w:b/>
                <w:color w:val="FFFFFF"/>
                <w:sz w:val="20"/>
              </w:rPr>
              <w:t>(3</w:t>
            </w:r>
            <w:r>
              <w:rPr>
                <w:b/>
                <w:color w:val="FFFFFF"/>
                <w:spacing w:val="-3"/>
                <w:sz w:val="20"/>
              </w:rPr>
              <w:t xml:space="preserve"> </w:t>
            </w:r>
            <w:r>
              <w:rPr>
                <w:b/>
                <w:color w:val="FFFFFF"/>
                <w:spacing w:val="-2"/>
                <w:sz w:val="20"/>
              </w:rPr>
              <w:t>Marks)</w:t>
            </w:r>
          </w:p>
        </w:tc>
        <w:tc>
          <w:tcPr>
            <w:tcW w:w="1840" w:type="dxa"/>
            <w:tcBorders>
              <w:top w:val="nil"/>
              <w:left w:val="nil"/>
              <w:bottom w:val="nil"/>
              <w:right w:val="nil"/>
            </w:tcBorders>
            <w:shd w:val="clear" w:color="auto" w:fill="1F4E78"/>
          </w:tcPr>
          <w:p w14:paraId="6C0FB2B4" w14:textId="77777777" w:rsidR="001F5157" w:rsidRDefault="00000000">
            <w:pPr>
              <w:pStyle w:val="TableParagraph"/>
              <w:spacing w:before="130"/>
              <w:ind w:left="129" w:right="465"/>
              <w:rPr>
                <w:b/>
                <w:sz w:val="20"/>
              </w:rPr>
            </w:pPr>
            <w:r>
              <w:rPr>
                <w:b/>
                <w:color w:val="FFFFFF"/>
                <w:sz w:val="20"/>
              </w:rPr>
              <w:t>Satisfactory</w:t>
            </w:r>
            <w:r>
              <w:rPr>
                <w:b/>
                <w:color w:val="FFFFFF"/>
                <w:spacing w:val="-13"/>
                <w:sz w:val="20"/>
              </w:rPr>
              <w:t xml:space="preserve"> </w:t>
            </w:r>
            <w:r>
              <w:rPr>
                <w:b/>
                <w:color w:val="FFFFFF"/>
                <w:sz w:val="20"/>
              </w:rPr>
              <w:t xml:space="preserve">(2 </w:t>
            </w:r>
            <w:r>
              <w:rPr>
                <w:b/>
                <w:color w:val="FFFFFF"/>
                <w:spacing w:val="-2"/>
                <w:sz w:val="20"/>
              </w:rPr>
              <w:t>Marks)</w:t>
            </w:r>
          </w:p>
        </w:tc>
        <w:tc>
          <w:tcPr>
            <w:tcW w:w="1860" w:type="dxa"/>
            <w:tcBorders>
              <w:top w:val="nil"/>
              <w:left w:val="nil"/>
              <w:bottom w:val="nil"/>
              <w:right w:val="nil"/>
            </w:tcBorders>
            <w:shd w:val="clear" w:color="auto" w:fill="1F4E78"/>
          </w:tcPr>
          <w:p w14:paraId="31479595" w14:textId="77777777" w:rsidR="001F5157" w:rsidRDefault="00000000">
            <w:pPr>
              <w:pStyle w:val="TableParagraph"/>
              <w:spacing w:before="10" w:line="230" w:lineRule="atLeast"/>
              <w:ind w:left="134" w:right="344"/>
              <w:rPr>
                <w:b/>
                <w:sz w:val="20"/>
              </w:rPr>
            </w:pPr>
            <w:r>
              <w:rPr>
                <w:b/>
                <w:color w:val="FFFFFF"/>
                <w:spacing w:val="-2"/>
                <w:sz w:val="20"/>
              </w:rPr>
              <w:t xml:space="preserve">Needs </w:t>
            </w:r>
            <w:r>
              <w:rPr>
                <w:b/>
                <w:color w:val="FFFFFF"/>
                <w:sz w:val="20"/>
              </w:rPr>
              <w:t>Improvement</w:t>
            </w:r>
            <w:r>
              <w:rPr>
                <w:b/>
                <w:color w:val="FFFFFF"/>
                <w:spacing w:val="-13"/>
                <w:sz w:val="20"/>
              </w:rPr>
              <w:t xml:space="preserve"> </w:t>
            </w:r>
            <w:r>
              <w:rPr>
                <w:b/>
                <w:color w:val="FFFFFF"/>
                <w:sz w:val="20"/>
              </w:rPr>
              <w:t xml:space="preserve">(1 </w:t>
            </w:r>
            <w:r>
              <w:rPr>
                <w:b/>
                <w:color w:val="FFFFFF"/>
                <w:spacing w:val="-2"/>
                <w:sz w:val="20"/>
              </w:rPr>
              <w:t>Mark)</w:t>
            </w:r>
          </w:p>
        </w:tc>
      </w:tr>
      <w:tr w:rsidR="001F5157" w14:paraId="50B04EA5" w14:textId="77777777">
        <w:trPr>
          <w:trHeight w:val="1520"/>
        </w:trPr>
        <w:tc>
          <w:tcPr>
            <w:tcW w:w="1840" w:type="dxa"/>
            <w:tcBorders>
              <w:top w:val="nil"/>
            </w:tcBorders>
            <w:shd w:val="clear" w:color="auto" w:fill="D5E3F0"/>
          </w:tcPr>
          <w:p w14:paraId="63D3DDA9" w14:textId="77777777" w:rsidR="001F5157" w:rsidRDefault="001F5157">
            <w:pPr>
              <w:pStyle w:val="TableParagraph"/>
              <w:spacing w:before="74"/>
              <w:ind w:left="0"/>
              <w:rPr>
                <w:b/>
                <w:sz w:val="24"/>
              </w:rPr>
            </w:pPr>
          </w:p>
          <w:p w14:paraId="51EB97A7" w14:textId="77777777" w:rsidR="001F5157" w:rsidRDefault="00000000">
            <w:pPr>
              <w:pStyle w:val="TableParagraph"/>
              <w:spacing w:before="1"/>
              <w:ind w:right="99"/>
              <w:rPr>
                <w:b/>
                <w:sz w:val="24"/>
              </w:rPr>
            </w:pPr>
            <w:r>
              <w:rPr>
                <w:b/>
                <w:sz w:val="24"/>
              </w:rPr>
              <w:t>Requirement</w:t>
            </w:r>
            <w:r>
              <w:rPr>
                <w:b/>
                <w:spacing w:val="-15"/>
                <w:sz w:val="24"/>
              </w:rPr>
              <w:t xml:space="preserve"> </w:t>
            </w:r>
            <w:r>
              <w:rPr>
                <w:b/>
                <w:sz w:val="24"/>
              </w:rPr>
              <w:t xml:space="preserve">&amp; </w:t>
            </w:r>
            <w:r>
              <w:rPr>
                <w:b/>
                <w:spacing w:val="-2"/>
                <w:sz w:val="24"/>
              </w:rPr>
              <w:t>Pipeline Analysis(15%)</w:t>
            </w:r>
          </w:p>
        </w:tc>
        <w:tc>
          <w:tcPr>
            <w:tcW w:w="2420" w:type="dxa"/>
            <w:tcBorders>
              <w:top w:val="nil"/>
            </w:tcBorders>
            <w:shd w:val="clear" w:color="auto" w:fill="E4DEEC"/>
          </w:tcPr>
          <w:p w14:paraId="5625B3CA" w14:textId="77777777" w:rsidR="001F5157" w:rsidRDefault="00000000">
            <w:pPr>
              <w:pStyle w:val="TableParagraph"/>
              <w:spacing w:before="75"/>
              <w:ind w:left="114" w:right="128"/>
              <w:rPr>
                <w:sz w:val="24"/>
              </w:rPr>
            </w:pPr>
            <w:r>
              <w:rPr>
                <w:sz w:val="24"/>
              </w:rPr>
              <w:t>Clearly analyzes the assigned</w:t>
            </w:r>
            <w:r>
              <w:rPr>
                <w:spacing w:val="-15"/>
                <w:sz w:val="24"/>
              </w:rPr>
              <w:t xml:space="preserve"> </w:t>
            </w:r>
            <w:r>
              <w:rPr>
                <w:sz w:val="24"/>
              </w:rPr>
              <w:t>problem</w:t>
            </w:r>
            <w:r>
              <w:rPr>
                <w:spacing w:val="-15"/>
                <w:sz w:val="24"/>
              </w:rPr>
              <w:t xml:space="preserve"> </w:t>
            </w:r>
            <w:r>
              <w:rPr>
                <w:sz w:val="24"/>
              </w:rPr>
              <w:t xml:space="preserve">and </w:t>
            </w:r>
            <w:r>
              <w:rPr>
                <w:spacing w:val="-2"/>
                <w:sz w:val="24"/>
              </w:rPr>
              <w:t>identifies</w:t>
            </w:r>
          </w:p>
          <w:p w14:paraId="7F6F2937" w14:textId="77777777" w:rsidR="001F5157" w:rsidRDefault="00000000">
            <w:pPr>
              <w:pStyle w:val="TableParagraph"/>
              <w:ind w:left="114" w:right="128"/>
              <w:rPr>
                <w:sz w:val="24"/>
              </w:rPr>
            </w:pPr>
            <w:r>
              <w:rPr>
                <w:sz w:val="24"/>
              </w:rPr>
              <w:t>comprehensive</w:t>
            </w:r>
            <w:r>
              <w:rPr>
                <w:spacing w:val="-15"/>
                <w:sz w:val="24"/>
              </w:rPr>
              <w:t xml:space="preserve"> </w:t>
            </w:r>
            <w:r>
              <w:rPr>
                <w:sz w:val="24"/>
              </w:rPr>
              <w:t xml:space="preserve">CI/CD </w:t>
            </w:r>
            <w:r>
              <w:rPr>
                <w:spacing w:val="-2"/>
                <w:sz w:val="24"/>
              </w:rPr>
              <w:t>requirements</w:t>
            </w:r>
          </w:p>
        </w:tc>
        <w:tc>
          <w:tcPr>
            <w:tcW w:w="2120" w:type="dxa"/>
            <w:tcBorders>
              <w:top w:val="nil"/>
            </w:tcBorders>
            <w:shd w:val="clear" w:color="auto" w:fill="F0FFF4"/>
          </w:tcPr>
          <w:p w14:paraId="668D2534" w14:textId="77777777" w:rsidR="001F5157" w:rsidRDefault="001F5157">
            <w:pPr>
              <w:pStyle w:val="TableParagraph"/>
              <w:spacing w:before="74"/>
              <w:ind w:left="0"/>
              <w:rPr>
                <w:b/>
                <w:sz w:val="24"/>
              </w:rPr>
            </w:pPr>
          </w:p>
          <w:p w14:paraId="4FD93067" w14:textId="77777777" w:rsidR="001F5157" w:rsidRDefault="00000000">
            <w:pPr>
              <w:pStyle w:val="TableParagraph"/>
              <w:spacing w:before="1"/>
              <w:ind w:right="552"/>
              <w:rPr>
                <w:sz w:val="24"/>
              </w:rPr>
            </w:pPr>
            <w:r>
              <w:rPr>
                <w:sz w:val="24"/>
              </w:rPr>
              <w:t>Identifies</w:t>
            </w:r>
            <w:r>
              <w:rPr>
                <w:spacing w:val="-15"/>
                <w:sz w:val="24"/>
              </w:rPr>
              <w:t xml:space="preserve"> </w:t>
            </w:r>
            <w:r>
              <w:rPr>
                <w:sz w:val="24"/>
              </w:rPr>
              <w:t xml:space="preserve">most </w:t>
            </w:r>
            <w:r>
              <w:rPr>
                <w:spacing w:val="-2"/>
                <w:sz w:val="24"/>
              </w:rPr>
              <w:t>relevant</w:t>
            </w:r>
          </w:p>
          <w:p w14:paraId="5A22CA90" w14:textId="77777777" w:rsidR="001F5157" w:rsidRDefault="00000000">
            <w:pPr>
              <w:pStyle w:val="TableParagraph"/>
              <w:rPr>
                <w:sz w:val="24"/>
              </w:rPr>
            </w:pPr>
            <w:r>
              <w:rPr>
                <w:spacing w:val="-2"/>
                <w:sz w:val="24"/>
              </w:rPr>
              <w:t>requirements</w:t>
            </w:r>
          </w:p>
        </w:tc>
        <w:tc>
          <w:tcPr>
            <w:tcW w:w="1840" w:type="dxa"/>
            <w:tcBorders>
              <w:top w:val="nil"/>
            </w:tcBorders>
            <w:shd w:val="clear" w:color="auto" w:fill="FFFAEB"/>
          </w:tcPr>
          <w:p w14:paraId="03C1ECC7" w14:textId="77777777" w:rsidR="001F5157" w:rsidRDefault="001F5157">
            <w:pPr>
              <w:pStyle w:val="TableParagraph"/>
              <w:spacing w:before="74"/>
              <w:ind w:left="0"/>
              <w:rPr>
                <w:b/>
                <w:sz w:val="24"/>
              </w:rPr>
            </w:pPr>
          </w:p>
          <w:p w14:paraId="41A54870" w14:textId="77777777" w:rsidR="001F5157" w:rsidRDefault="00000000">
            <w:pPr>
              <w:pStyle w:val="TableParagraph"/>
              <w:spacing w:before="1"/>
              <w:ind w:left="119" w:right="99"/>
              <w:rPr>
                <w:sz w:val="24"/>
              </w:rPr>
            </w:pPr>
            <w:r>
              <w:rPr>
                <w:sz w:val="24"/>
              </w:rPr>
              <w:t>Identifies</w:t>
            </w:r>
            <w:r>
              <w:rPr>
                <w:spacing w:val="-3"/>
                <w:sz w:val="24"/>
              </w:rPr>
              <w:t xml:space="preserve"> </w:t>
            </w:r>
            <w:r>
              <w:rPr>
                <w:sz w:val="24"/>
              </w:rPr>
              <w:t xml:space="preserve">basic </w:t>
            </w:r>
            <w:r>
              <w:rPr>
                <w:spacing w:val="-2"/>
                <w:sz w:val="24"/>
              </w:rPr>
              <w:t xml:space="preserve">requirements </w:t>
            </w:r>
            <w:r>
              <w:rPr>
                <w:sz w:val="24"/>
              </w:rPr>
              <w:t>with</w:t>
            </w:r>
            <w:r>
              <w:rPr>
                <w:spacing w:val="-15"/>
                <w:sz w:val="24"/>
              </w:rPr>
              <w:t xml:space="preserve"> </w:t>
            </w:r>
            <w:r>
              <w:rPr>
                <w:sz w:val="24"/>
              </w:rPr>
              <w:t>some</w:t>
            </w:r>
            <w:r>
              <w:rPr>
                <w:spacing w:val="-15"/>
                <w:sz w:val="24"/>
              </w:rPr>
              <w:t xml:space="preserve"> </w:t>
            </w:r>
            <w:r>
              <w:rPr>
                <w:sz w:val="24"/>
              </w:rPr>
              <w:t>gaps</w:t>
            </w:r>
          </w:p>
        </w:tc>
        <w:tc>
          <w:tcPr>
            <w:tcW w:w="1860" w:type="dxa"/>
            <w:tcBorders>
              <w:top w:val="nil"/>
            </w:tcBorders>
            <w:shd w:val="clear" w:color="auto" w:fill="F1DADA"/>
          </w:tcPr>
          <w:p w14:paraId="7CD8C8BA" w14:textId="77777777" w:rsidR="001F5157" w:rsidRDefault="001F5157">
            <w:pPr>
              <w:pStyle w:val="TableParagraph"/>
              <w:spacing w:before="74"/>
              <w:ind w:left="0"/>
              <w:rPr>
                <w:b/>
                <w:sz w:val="24"/>
              </w:rPr>
            </w:pPr>
          </w:p>
          <w:p w14:paraId="239971D2" w14:textId="77777777" w:rsidR="001F5157" w:rsidRDefault="00000000">
            <w:pPr>
              <w:pStyle w:val="TableParagraph"/>
              <w:spacing w:before="1"/>
              <w:ind w:left="124" w:right="381"/>
              <w:jc w:val="both"/>
              <w:rPr>
                <w:sz w:val="24"/>
              </w:rPr>
            </w:pPr>
            <w:r>
              <w:rPr>
                <w:spacing w:val="-2"/>
                <w:sz w:val="24"/>
              </w:rPr>
              <w:t xml:space="preserve">Requirements </w:t>
            </w:r>
            <w:r>
              <w:rPr>
                <w:sz w:val="24"/>
              </w:rPr>
              <w:t>are</w:t>
            </w:r>
            <w:r>
              <w:rPr>
                <w:spacing w:val="-13"/>
                <w:sz w:val="24"/>
              </w:rPr>
              <w:t xml:space="preserve"> </w:t>
            </w:r>
            <w:r>
              <w:rPr>
                <w:sz w:val="24"/>
              </w:rPr>
              <w:t>unclear</w:t>
            </w:r>
            <w:r>
              <w:rPr>
                <w:spacing w:val="-13"/>
                <w:sz w:val="24"/>
              </w:rPr>
              <w:t xml:space="preserve"> </w:t>
            </w:r>
            <w:r>
              <w:rPr>
                <w:sz w:val="24"/>
              </w:rPr>
              <w:t xml:space="preserve">or </w:t>
            </w:r>
            <w:r>
              <w:rPr>
                <w:spacing w:val="-2"/>
                <w:sz w:val="24"/>
              </w:rPr>
              <w:t>incomplete</w:t>
            </w:r>
          </w:p>
        </w:tc>
      </w:tr>
      <w:tr w:rsidR="001F5157" w14:paraId="79881B09" w14:textId="77777777">
        <w:trPr>
          <w:trHeight w:val="1800"/>
        </w:trPr>
        <w:tc>
          <w:tcPr>
            <w:tcW w:w="1840" w:type="dxa"/>
            <w:shd w:val="clear" w:color="auto" w:fill="EBF2FA"/>
          </w:tcPr>
          <w:p w14:paraId="16C5E31D" w14:textId="77777777" w:rsidR="001F5157" w:rsidRDefault="001F5157">
            <w:pPr>
              <w:pStyle w:val="TableParagraph"/>
              <w:spacing w:before="79"/>
              <w:ind w:left="0"/>
              <w:rPr>
                <w:b/>
                <w:sz w:val="24"/>
              </w:rPr>
            </w:pPr>
          </w:p>
          <w:p w14:paraId="40A69AD7" w14:textId="77777777" w:rsidR="001F5157" w:rsidRDefault="00000000">
            <w:pPr>
              <w:pStyle w:val="TableParagraph"/>
              <w:spacing w:before="1"/>
              <w:rPr>
                <w:b/>
                <w:sz w:val="24"/>
              </w:rPr>
            </w:pPr>
            <w:r>
              <w:rPr>
                <w:b/>
                <w:spacing w:val="-2"/>
                <w:sz w:val="24"/>
              </w:rPr>
              <w:t>Pipeline</w:t>
            </w:r>
          </w:p>
          <w:p w14:paraId="528EF2A3" w14:textId="77777777" w:rsidR="001F5157" w:rsidRDefault="00000000">
            <w:pPr>
              <w:pStyle w:val="TableParagraph"/>
              <w:ind w:right="115"/>
              <w:rPr>
                <w:b/>
                <w:sz w:val="24"/>
              </w:rPr>
            </w:pPr>
            <w:r>
              <w:rPr>
                <w:b/>
                <w:sz w:val="24"/>
              </w:rPr>
              <w:t>Architecture</w:t>
            </w:r>
            <w:r>
              <w:rPr>
                <w:b/>
                <w:spacing w:val="-15"/>
                <w:sz w:val="24"/>
              </w:rPr>
              <w:t xml:space="preserve"> </w:t>
            </w:r>
            <w:r>
              <w:rPr>
                <w:b/>
                <w:sz w:val="24"/>
              </w:rPr>
              <w:t xml:space="preserve">&amp; </w:t>
            </w:r>
            <w:r>
              <w:rPr>
                <w:b/>
                <w:spacing w:val="-2"/>
                <w:sz w:val="24"/>
              </w:rPr>
              <w:t>Workflow(25%</w:t>
            </w:r>
          </w:p>
          <w:p w14:paraId="50FF2A76" w14:textId="77777777" w:rsidR="001F5157" w:rsidRDefault="00000000">
            <w:pPr>
              <w:pStyle w:val="TableParagraph"/>
              <w:rPr>
                <w:b/>
                <w:sz w:val="24"/>
              </w:rPr>
            </w:pPr>
            <w:r>
              <w:rPr>
                <w:b/>
                <w:spacing w:val="-10"/>
                <w:sz w:val="24"/>
              </w:rPr>
              <w:t>)</w:t>
            </w:r>
          </w:p>
        </w:tc>
        <w:tc>
          <w:tcPr>
            <w:tcW w:w="2420" w:type="dxa"/>
            <w:shd w:val="clear" w:color="auto" w:fill="E4DEEC"/>
          </w:tcPr>
          <w:p w14:paraId="680CC323" w14:textId="77777777" w:rsidR="001F5157" w:rsidRDefault="00000000">
            <w:pPr>
              <w:pStyle w:val="TableParagraph"/>
              <w:spacing w:before="80"/>
              <w:ind w:left="114" w:right="176"/>
              <w:rPr>
                <w:sz w:val="24"/>
              </w:rPr>
            </w:pPr>
            <w:r>
              <w:rPr>
                <w:sz w:val="24"/>
              </w:rPr>
              <w:t>Designs</w:t>
            </w:r>
            <w:r>
              <w:rPr>
                <w:spacing w:val="-15"/>
                <w:sz w:val="24"/>
              </w:rPr>
              <w:t xml:space="preserve"> </w:t>
            </w:r>
            <w:r>
              <w:rPr>
                <w:sz w:val="24"/>
              </w:rPr>
              <w:t>a</w:t>
            </w:r>
            <w:r>
              <w:rPr>
                <w:spacing w:val="-15"/>
                <w:sz w:val="24"/>
              </w:rPr>
              <w:t xml:space="preserve"> </w:t>
            </w:r>
            <w:r>
              <w:rPr>
                <w:sz w:val="24"/>
              </w:rPr>
              <w:t>complete, logical pipeline covering source, build, test, quality check,</w:t>
            </w:r>
            <w:r>
              <w:rPr>
                <w:spacing w:val="-15"/>
                <w:sz w:val="24"/>
              </w:rPr>
              <w:t xml:space="preserve"> </w:t>
            </w:r>
            <w:r>
              <w:rPr>
                <w:sz w:val="24"/>
              </w:rPr>
              <w:t>package,</w:t>
            </w:r>
            <w:r>
              <w:rPr>
                <w:spacing w:val="-15"/>
                <w:sz w:val="24"/>
              </w:rPr>
              <w:t xml:space="preserve"> </w:t>
            </w:r>
            <w:r>
              <w:rPr>
                <w:sz w:val="24"/>
              </w:rPr>
              <w:t>and deployment stages</w:t>
            </w:r>
          </w:p>
        </w:tc>
        <w:tc>
          <w:tcPr>
            <w:tcW w:w="2120" w:type="dxa"/>
            <w:shd w:val="clear" w:color="auto" w:fill="F0FFF4"/>
          </w:tcPr>
          <w:p w14:paraId="4CA7007D" w14:textId="77777777" w:rsidR="001F5157" w:rsidRDefault="001F5157">
            <w:pPr>
              <w:pStyle w:val="TableParagraph"/>
              <w:spacing w:before="217"/>
              <w:ind w:left="0"/>
              <w:rPr>
                <w:b/>
                <w:sz w:val="24"/>
              </w:rPr>
            </w:pPr>
          </w:p>
          <w:p w14:paraId="3DCA8F08" w14:textId="77777777" w:rsidR="001F5157" w:rsidRDefault="00000000">
            <w:pPr>
              <w:pStyle w:val="TableParagraph"/>
              <w:spacing w:before="1"/>
              <w:ind w:right="113"/>
              <w:rPr>
                <w:sz w:val="24"/>
              </w:rPr>
            </w:pPr>
            <w:r>
              <w:rPr>
                <w:sz w:val="24"/>
              </w:rPr>
              <w:t>Pipeline covers most</w:t>
            </w:r>
            <w:r>
              <w:rPr>
                <w:spacing w:val="-15"/>
                <w:sz w:val="24"/>
              </w:rPr>
              <w:t xml:space="preserve"> </w:t>
            </w:r>
            <w:r>
              <w:rPr>
                <w:sz w:val="24"/>
              </w:rPr>
              <w:t>major</w:t>
            </w:r>
            <w:r>
              <w:rPr>
                <w:spacing w:val="-15"/>
                <w:sz w:val="24"/>
              </w:rPr>
              <w:t xml:space="preserve"> </w:t>
            </w:r>
            <w:r>
              <w:rPr>
                <w:sz w:val="24"/>
              </w:rPr>
              <w:t>stages with minor gaps</w:t>
            </w:r>
          </w:p>
        </w:tc>
        <w:tc>
          <w:tcPr>
            <w:tcW w:w="1840" w:type="dxa"/>
            <w:shd w:val="clear" w:color="auto" w:fill="FFFAEB"/>
          </w:tcPr>
          <w:p w14:paraId="1EDDF4A9" w14:textId="77777777" w:rsidR="001F5157" w:rsidRDefault="001F5157">
            <w:pPr>
              <w:pStyle w:val="TableParagraph"/>
              <w:spacing w:before="79"/>
              <w:ind w:left="0"/>
              <w:rPr>
                <w:b/>
                <w:sz w:val="24"/>
              </w:rPr>
            </w:pPr>
          </w:p>
          <w:p w14:paraId="43FFA733" w14:textId="77777777" w:rsidR="001F5157" w:rsidRDefault="00000000">
            <w:pPr>
              <w:pStyle w:val="TableParagraph"/>
              <w:spacing w:before="1"/>
              <w:ind w:left="119" w:right="99"/>
              <w:rPr>
                <w:sz w:val="24"/>
              </w:rPr>
            </w:pPr>
            <w:r>
              <w:rPr>
                <w:sz w:val="24"/>
              </w:rPr>
              <w:t>Basic</w:t>
            </w:r>
            <w:r>
              <w:rPr>
                <w:spacing w:val="-15"/>
                <w:sz w:val="24"/>
              </w:rPr>
              <w:t xml:space="preserve"> </w:t>
            </w:r>
            <w:r>
              <w:rPr>
                <w:sz w:val="24"/>
              </w:rPr>
              <w:t>pipeline</w:t>
            </w:r>
            <w:r>
              <w:rPr>
                <w:spacing w:val="-15"/>
                <w:sz w:val="24"/>
              </w:rPr>
              <w:t xml:space="preserve"> </w:t>
            </w:r>
            <w:r>
              <w:rPr>
                <w:sz w:val="24"/>
              </w:rPr>
              <w:t>is designed but several stages</w:t>
            </w:r>
          </w:p>
          <w:p w14:paraId="41BE2505" w14:textId="77777777" w:rsidR="001F5157" w:rsidRDefault="00000000">
            <w:pPr>
              <w:pStyle w:val="TableParagraph"/>
              <w:ind w:left="119"/>
              <w:rPr>
                <w:sz w:val="24"/>
              </w:rPr>
            </w:pPr>
            <w:r>
              <w:rPr>
                <w:sz w:val="24"/>
              </w:rPr>
              <w:t xml:space="preserve">are </w:t>
            </w:r>
            <w:r>
              <w:rPr>
                <w:spacing w:val="-2"/>
                <w:sz w:val="24"/>
              </w:rPr>
              <w:t>missing</w:t>
            </w:r>
          </w:p>
        </w:tc>
        <w:tc>
          <w:tcPr>
            <w:tcW w:w="1860" w:type="dxa"/>
            <w:shd w:val="clear" w:color="auto" w:fill="F1DADA"/>
          </w:tcPr>
          <w:p w14:paraId="369F1452" w14:textId="77777777" w:rsidR="001F5157" w:rsidRDefault="001F5157">
            <w:pPr>
              <w:pStyle w:val="TableParagraph"/>
              <w:spacing w:before="79"/>
              <w:ind w:left="0"/>
              <w:rPr>
                <w:b/>
                <w:sz w:val="24"/>
              </w:rPr>
            </w:pPr>
          </w:p>
          <w:p w14:paraId="0FDB7006" w14:textId="77777777" w:rsidR="001F5157" w:rsidRDefault="00000000">
            <w:pPr>
              <w:pStyle w:val="TableParagraph"/>
              <w:spacing w:before="1"/>
              <w:ind w:left="124"/>
              <w:rPr>
                <w:sz w:val="24"/>
              </w:rPr>
            </w:pPr>
            <w:r>
              <w:rPr>
                <w:sz w:val="24"/>
              </w:rPr>
              <w:t xml:space="preserve">Pipeline </w:t>
            </w:r>
            <w:r>
              <w:rPr>
                <w:spacing w:val="-5"/>
                <w:sz w:val="24"/>
              </w:rPr>
              <w:t>is</w:t>
            </w:r>
          </w:p>
          <w:p w14:paraId="70654EAC" w14:textId="77777777" w:rsidR="001F5157" w:rsidRDefault="00000000">
            <w:pPr>
              <w:pStyle w:val="TableParagraph"/>
              <w:ind w:left="124" w:right="384"/>
              <w:rPr>
                <w:sz w:val="24"/>
              </w:rPr>
            </w:pPr>
            <w:r>
              <w:rPr>
                <w:sz w:val="24"/>
              </w:rPr>
              <w:t>incomplete</w:t>
            </w:r>
            <w:r>
              <w:rPr>
                <w:spacing w:val="-15"/>
                <w:sz w:val="24"/>
              </w:rPr>
              <w:t xml:space="preserve"> </w:t>
            </w:r>
            <w:r>
              <w:rPr>
                <w:sz w:val="24"/>
              </w:rPr>
              <w:t xml:space="preserve">or </w:t>
            </w:r>
            <w:r>
              <w:rPr>
                <w:spacing w:val="-2"/>
                <w:sz w:val="24"/>
              </w:rPr>
              <w:t>poorly structured</w:t>
            </w:r>
          </w:p>
        </w:tc>
      </w:tr>
      <w:tr w:rsidR="001F5157" w14:paraId="74983F8A" w14:textId="77777777">
        <w:trPr>
          <w:trHeight w:val="1240"/>
        </w:trPr>
        <w:tc>
          <w:tcPr>
            <w:tcW w:w="1840" w:type="dxa"/>
            <w:shd w:val="clear" w:color="auto" w:fill="EBF2FA"/>
          </w:tcPr>
          <w:p w14:paraId="75822087" w14:textId="77777777" w:rsidR="001F5157" w:rsidRDefault="00000000">
            <w:pPr>
              <w:pStyle w:val="TableParagraph"/>
              <w:spacing w:before="218"/>
              <w:ind w:right="99"/>
              <w:rPr>
                <w:b/>
                <w:sz w:val="24"/>
              </w:rPr>
            </w:pPr>
            <w:r>
              <w:rPr>
                <w:b/>
                <w:sz w:val="24"/>
              </w:rPr>
              <w:t xml:space="preserve">Tools &amp; </w:t>
            </w:r>
            <w:r>
              <w:rPr>
                <w:b/>
                <w:spacing w:val="-2"/>
                <w:sz w:val="24"/>
              </w:rPr>
              <w:t>Technology Selection(20%)</w:t>
            </w:r>
          </w:p>
        </w:tc>
        <w:tc>
          <w:tcPr>
            <w:tcW w:w="2420" w:type="dxa"/>
            <w:shd w:val="clear" w:color="auto" w:fill="E4DEEC"/>
          </w:tcPr>
          <w:p w14:paraId="1C26C96A" w14:textId="77777777" w:rsidR="001F5157" w:rsidRDefault="00000000">
            <w:pPr>
              <w:pStyle w:val="TableParagraph"/>
              <w:spacing w:before="80"/>
              <w:ind w:left="114" w:right="176"/>
              <w:rPr>
                <w:sz w:val="24"/>
              </w:rPr>
            </w:pPr>
            <w:r>
              <w:rPr>
                <w:sz w:val="24"/>
              </w:rPr>
              <w:t>Selects</w:t>
            </w:r>
            <w:r>
              <w:rPr>
                <w:spacing w:val="-10"/>
                <w:sz w:val="24"/>
              </w:rPr>
              <w:t xml:space="preserve"> </w:t>
            </w:r>
            <w:r>
              <w:rPr>
                <w:sz w:val="24"/>
              </w:rPr>
              <w:t>appropriate tools</w:t>
            </w:r>
            <w:r>
              <w:rPr>
                <w:spacing w:val="-13"/>
                <w:sz w:val="24"/>
              </w:rPr>
              <w:t xml:space="preserve"> </w:t>
            </w:r>
            <w:r>
              <w:rPr>
                <w:sz w:val="24"/>
              </w:rPr>
              <w:t>for</w:t>
            </w:r>
            <w:r>
              <w:rPr>
                <w:spacing w:val="-13"/>
                <w:sz w:val="24"/>
              </w:rPr>
              <w:t xml:space="preserve"> </w:t>
            </w:r>
            <w:r>
              <w:rPr>
                <w:sz w:val="24"/>
              </w:rPr>
              <w:t>each</w:t>
            </w:r>
            <w:r>
              <w:rPr>
                <w:spacing w:val="-13"/>
                <w:sz w:val="24"/>
              </w:rPr>
              <w:t xml:space="preserve"> </w:t>
            </w:r>
            <w:r>
              <w:rPr>
                <w:sz w:val="24"/>
              </w:rPr>
              <w:t xml:space="preserve">stage and provides clear </w:t>
            </w:r>
            <w:r>
              <w:rPr>
                <w:spacing w:val="-2"/>
                <w:sz w:val="24"/>
              </w:rPr>
              <w:t>justification</w:t>
            </w:r>
          </w:p>
        </w:tc>
        <w:tc>
          <w:tcPr>
            <w:tcW w:w="2120" w:type="dxa"/>
            <w:shd w:val="clear" w:color="auto" w:fill="F0FFF4"/>
          </w:tcPr>
          <w:p w14:paraId="1709B06A" w14:textId="77777777" w:rsidR="001F5157" w:rsidRDefault="00000000">
            <w:pPr>
              <w:pStyle w:val="TableParagraph"/>
              <w:spacing w:before="80"/>
              <w:ind w:right="299"/>
              <w:rPr>
                <w:sz w:val="24"/>
              </w:rPr>
            </w:pPr>
            <w:r>
              <w:rPr>
                <w:sz w:val="24"/>
              </w:rPr>
              <w:t>Appropriate</w:t>
            </w:r>
            <w:r>
              <w:rPr>
                <w:spacing w:val="-15"/>
                <w:sz w:val="24"/>
              </w:rPr>
              <w:t xml:space="preserve"> </w:t>
            </w:r>
            <w:r>
              <w:rPr>
                <w:sz w:val="24"/>
              </w:rPr>
              <w:t>tools selected with</w:t>
            </w:r>
          </w:p>
          <w:p w14:paraId="69C1A23B" w14:textId="77777777" w:rsidR="001F5157" w:rsidRDefault="00000000">
            <w:pPr>
              <w:pStyle w:val="TableParagraph"/>
              <w:ind w:right="552"/>
              <w:rPr>
                <w:sz w:val="24"/>
              </w:rPr>
            </w:pPr>
            <w:r>
              <w:rPr>
                <w:spacing w:val="-2"/>
                <w:sz w:val="24"/>
              </w:rPr>
              <w:t>reasonable justification</w:t>
            </w:r>
          </w:p>
        </w:tc>
        <w:tc>
          <w:tcPr>
            <w:tcW w:w="1840" w:type="dxa"/>
            <w:shd w:val="clear" w:color="auto" w:fill="FFFAEB"/>
          </w:tcPr>
          <w:p w14:paraId="44799577" w14:textId="77777777" w:rsidR="001F5157" w:rsidRDefault="00000000">
            <w:pPr>
              <w:pStyle w:val="TableParagraph"/>
              <w:spacing w:before="80"/>
              <w:ind w:left="119" w:right="329"/>
              <w:rPr>
                <w:sz w:val="24"/>
              </w:rPr>
            </w:pPr>
            <w:r>
              <w:rPr>
                <w:sz w:val="24"/>
              </w:rPr>
              <w:t>Tools are identified but justification</w:t>
            </w:r>
            <w:r>
              <w:rPr>
                <w:spacing w:val="-15"/>
                <w:sz w:val="24"/>
              </w:rPr>
              <w:t xml:space="preserve"> </w:t>
            </w:r>
            <w:r>
              <w:rPr>
                <w:sz w:val="24"/>
              </w:rPr>
              <w:t xml:space="preserve">is </w:t>
            </w:r>
            <w:r>
              <w:rPr>
                <w:spacing w:val="-2"/>
                <w:sz w:val="24"/>
              </w:rPr>
              <w:t>limited</w:t>
            </w:r>
          </w:p>
        </w:tc>
        <w:tc>
          <w:tcPr>
            <w:tcW w:w="1860" w:type="dxa"/>
            <w:shd w:val="clear" w:color="auto" w:fill="F1DADA"/>
          </w:tcPr>
          <w:p w14:paraId="0767BC84" w14:textId="77777777" w:rsidR="001F5157" w:rsidRDefault="00000000">
            <w:pPr>
              <w:pStyle w:val="TableParagraph"/>
              <w:spacing w:before="80"/>
              <w:ind w:left="124"/>
              <w:rPr>
                <w:sz w:val="24"/>
              </w:rPr>
            </w:pPr>
            <w:r>
              <w:rPr>
                <w:spacing w:val="-2"/>
                <w:sz w:val="24"/>
              </w:rPr>
              <w:t>Tools</w:t>
            </w:r>
            <w:r>
              <w:rPr>
                <w:spacing w:val="-7"/>
                <w:sz w:val="24"/>
              </w:rPr>
              <w:t xml:space="preserve"> </w:t>
            </w:r>
            <w:r>
              <w:rPr>
                <w:spacing w:val="-5"/>
                <w:sz w:val="24"/>
              </w:rPr>
              <w:t>are</w:t>
            </w:r>
          </w:p>
          <w:p w14:paraId="31B7D5F7" w14:textId="77777777" w:rsidR="001F5157" w:rsidRDefault="00000000">
            <w:pPr>
              <w:pStyle w:val="TableParagraph"/>
              <w:ind w:left="124" w:right="171"/>
              <w:rPr>
                <w:sz w:val="24"/>
              </w:rPr>
            </w:pPr>
            <w:r>
              <w:rPr>
                <w:sz w:val="24"/>
              </w:rPr>
              <w:t>inappropriate</w:t>
            </w:r>
            <w:r>
              <w:rPr>
                <w:spacing w:val="-15"/>
                <w:sz w:val="24"/>
              </w:rPr>
              <w:t xml:space="preserve"> </w:t>
            </w:r>
            <w:r>
              <w:rPr>
                <w:sz w:val="24"/>
              </w:rPr>
              <w:t xml:space="preserve">or not clearly </w:t>
            </w:r>
            <w:r>
              <w:rPr>
                <w:spacing w:val="-2"/>
                <w:sz w:val="24"/>
              </w:rPr>
              <w:t>identified</w:t>
            </w:r>
          </w:p>
        </w:tc>
      </w:tr>
      <w:tr w:rsidR="001F5157" w14:paraId="4D21F599" w14:textId="77777777">
        <w:trPr>
          <w:trHeight w:val="1540"/>
        </w:trPr>
        <w:tc>
          <w:tcPr>
            <w:tcW w:w="1840" w:type="dxa"/>
            <w:shd w:val="clear" w:color="auto" w:fill="EBF2FA"/>
          </w:tcPr>
          <w:p w14:paraId="0FCA9708" w14:textId="77777777" w:rsidR="001F5157" w:rsidRDefault="00000000">
            <w:pPr>
              <w:pStyle w:val="TableParagraph"/>
              <w:spacing w:before="89"/>
              <w:ind w:right="99"/>
              <w:rPr>
                <w:b/>
                <w:sz w:val="24"/>
              </w:rPr>
            </w:pPr>
            <w:r>
              <w:rPr>
                <w:b/>
                <w:spacing w:val="-2"/>
                <w:sz w:val="24"/>
              </w:rPr>
              <w:t xml:space="preserve">Automated </w:t>
            </w:r>
            <w:r>
              <w:rPr>
                <w:b/>
                <w:sz w:val="24"/>
              </w:rPr>
              <w:t xml:space="preserve">Testing &amp; </w:t>
            </w:r>
            <w:r>
              <w:rPr>
                <w:b/>
                <w:spacing w:val="-2"/>
                <w:sz w:val="24"/>
              </w:rPr>
              <w:t>Quality Integration(15</w:t>
            </w:r>
          </w:p>
          <w:p w14:paraId="6A10D828" w14:textId="77777777" w:rsidR="001F5157" w:rsidRDefault="00000000">
            <w:pPr>
              <w:pStyle w:val="TableParagraph"/>
              <w:rPr>
                <w:b/>
                <w:sz w:val="24"/>
              </w:rPr>
            </w:pPr>
            <w:r>
              <w:rPr>
                <w:b/>
                <w:spacing w:val="-5"/>
                <w:sz w:val="24"/>
              </w:rPr>
              <w:t>%)</w:t>
            </w:r>
          </w:p>
        </w:tc>
        <w:tc>
          <w:tcPr>
            <w:tcW w:w="2420" w:type="dxa"/>
            <w:shd w:val="clear" w:color="auto" w:fill="E4DEEC"/>
          </w:tcPr>
          <w:p w14:paraId="234176F6" w14:textId="77777777" w:rsidR="001F5157" w:rsidRDefault="00000000">
            <w:pPr>
              <w:pStyle w:val="TableParagraph"/>
              <w:spacing w:before="89"/>
              <w:ind w:left="114" w:right="176"/>
              <w:rPr>
                <w:sz w:val="24"/>
              </w:rPr>
            </w:pPr>
            <w:r>
              <w:rPr>
                <w:sz w:val="24"/>
              </w:rPr>
              <w:t>Effectively integrates automated</w:t>
            </w:r>
            <w:r>
              <w:rPr>
                <w:spacing w:val="-15"/>
                <w:sz w:val="24"/>
              </w:rPr>
              <w:t xml:space="preserve"> </w:t>
            </w:r>
            <w:r>
              <w:rPr>
                <w:sz w:val="24"/>
              </w:rPr>
              <w:t>testing</w:t>
            </w:r>
            <w:r>
              <w:rPr>
                <w:spacing w:val="-15"/>
                <w:sz w:val="24"/>
              </w:rPr>
              <w:t xml:space="preserve"> </w:t>
            </w:r>
            <w:r>
              <w:rPr>
                <w:sz w:val="24"/>
              </w:rPr>
              <w:t xml:space="preserve">and </w:t>
            </w:r>
            <w:r>
              <w:rPr>
                <w:spacing w:val="-2"/>
                <w:sz w:val="24"/>
              </w:rPr>
              <w:t xml:space="preserve">code-quality/security </w:t>
            </w:r>
            <w:r>
              <w:rPr>
                <w:sz w:val="24"/>
              </w:rPr>
              <w:t>checks into the</w:t>
            </w:r>
          </w:p>
          <w:p w14:paraId="217D7B95" w14:textId="77777777" w:rsidR="001F5157" w:rsidRDefault="00000000">
            <w:pPr>
              <w:pStyle w:val="TableParagraph"/>
              <w:ind w:left="114"/>
              <w:rPr>
                <w:sz w:val="24"/>
              </w:rPr>
            </w:pPr>
            <w:r>
              <w:rPr>
                <w:spacing w:val="-2"/>
                <w:sz w:val="24"/>
              </w:rPr>
              <w:t>pipeline</w:t>
            </w:r>
          </w:p>
        </w:tc>
        <w:tc>
          <w:tcPr>
            <w:tcW w:w="2120" w:type="dxa"/>
            <w:shd w:val="clear" w:color="auto" w:fill="F0FFF4"/>
          </w:tcPr>
          <w:p w14:paraId="65FAD027" w14:textId="77777777" w:rsidR="001F5157" w:rsidRDefault="001F5157">
            <w:pPr>
              <w:pStyle w:val="TableParagraph"/>
              <w:spacing w:before="89"/>
              <w:ind w:left="0"/>
              <w:rPr>
                <w:b/>
                <w:sz w:val="24"/>
              </w:rPr>
            </w:pPr>
          </w:p>
          <w:p w14:paraId="62105DE1" w14:textId="77777777" w:rsidR="001F5157" w:rsidRDefault="00000000">
            <w:pPr>
              <w:pStyle w:val="TableParagraph"/>
              <w:rPr>
                <w:sz w:val="24"/>
              </w:rPr>
            </w:pPr>
            <w:r>
              <w:rPr>
                <w:sz w:val="24"/>
              </w:rPr>
              <w:t>Includes major testing</w:t>
            </w:r>
            <w:r>
              <w:rPr>
                <w:spacing w:val="-15"/>
                <w:sz w:val="24"/>
              </w:rPr>
              <w:t xml:space="preserve"> </w:t>
            </w:r>
            <w:r>
              <w:rPr>
                <w:sz w:val="24"/>
              </w:rPr>
              <w:t>and</w:t>
            </w:r>
            <w:r>
              <w:rPr>
                <w:spacing w:val="-15"/>
                <w:sz w:val="24"/>
              </w:rPr>
              <w:t xml:space="preserve"> </w:t>
            </w:r>
            <w:r>
              <w:rPr>
                <w:sz w:val="24"/>
              </w:rPr>
              <w:t xml:space="preserve">quality </w:t>
            </w:r>
            <w:r>
              <w:rPr>
                <w:spacing w:val="-2"/>
                <w:sz w:val="24"/>
              </w:rPr>
              <w:t>checks</w:t>
            </w:r>
          </w:p>
        </w:tc>
        <w:tc>
          <w:tcPr>
            <w:tcW w:w="1840" w:type="dxa"/>
            <w:shd w:val="clear" w:color="auto" w:fill="FFFAEB"/>
          </w:tcPr>
          <w:p w14:paraId="28EE684A" w14:textId="77777777" w:rsidR="001F5157" w:rsidRDefault="00000000">
            <w:pPr>
              <w:pStyle w:val="TableParagraph"/>
              <w:spacing w:before="227"/>
              <w:ind w:left="119" w:right="329"/>
              <w:rPr>
                <w:sz w:val="24"/>
              </w:rPr>
            </w:pPr>
            <w:r>
              <w:rPr>
                <w:sz w:val="24"/>
              </w:rPr>
              <w:t>Includes</w:t>
            </w:r>
            <w:r>
              <w:rPr>
                <w:spacing w:val="-15"/>
                <w:sz w:val="24"/>
              </w:rPr>
              <w:t xml:space="preserve"> </w:t>
            </w:r>
            <w:r>
              <w:rPr>
                <w:sz w:val="24"/>
              </w:rPr>
              <w:t xml:space="preserve">basic testing with </w:t>
            </w:r>
            <w:r>
              <w:rPr>
                <w:spacing w:val="-2"/>
                <w:sz w:val="24"/>
              </w:rPr>
              <w:t>limited integration</w:t>
            </w:r>
          </w:p>
        </w:tc>
        <w:tc>
          <w:tcPr>
            <w:tcW w:w="1860" w:type="dxa"/>
            <w:shd w:val="clear" w:color="auto" w:fill="F1DADA"/>
          </w:tcPr>
          <w:p w14:paraId="5D23B9C5" w14:textId="77777777" w:rsidR="001F5157" w:rsidRDefault="00000000">
            <w:pPr>
              <w:pStyle w:val="TableParagraph"/>
              <w:spacing w:before="227"/>
              <w:ind w:left="124" w:right="272"/>
              <w:rPr>
                <w:sz w:val="24"/>
              </w:rPr>
            </w:pPr>
            <w:r>
              <w:rPr>
                <w:spacing w:val="-2"/>
                <w:sz w:val="24"/>
              </w:rPr>
              <w:t xml:space="preserve">Testing/quality </w:t>
            </w:r>
            <w:r>
              <w:rPr>
                <w:sz w:val="24"/>
              </w:rPr>
              <w:t>checks are missing or</w:t>
            </w:r>
          </w:p>
          <w:p w14:paraId="3E9AA112" w14:textId="77777777" w:rsidR="001F5157" w:rsidRDefault="00000000">
            <w:pPr>
              <w:pStyle w:val="TableParagraph"/>
              <w:ind w:left="124"/>
              <w:rPr>
                <w:sz w:val="24"/>
              </w:rPr>
            </w:pPr>
            <w:r>
              <w:rPr>
                <w:spacing w:val="-2"/>
                <w:sz w:val="24"/>
              </w:rPr>
              <w:t>inappropriate</w:t>
            </w:r>
          </w:p>
        </w:tc>
      </w:tr>
      <w:tr w:rsidR="001F5157" w14:paraId="60BCDF80" w14:textId="77777777">
        <w:trPr>
          <w:trHeight w:val="1800"/>
        </w:trPr>
        <w:tc>
          <w:tcPr>
            <w:tcW w:w="1840" w:type="dxa"/>
            <w:shd w:val="clear" w:color="auto" w:fill="EBF2FA"/>
          </w:tcPr>
          <w:p w14:paraId="2AD7C20E" w14:textId="77777777" w:rsidR="001F5157" w:rsidRDefault="001F5157">
            <w:pPr>
              <w:pStyle w:val="TableParagraph"/>
              <w:spacing w:before="74"/>
              <w:ind w:left="0"/>
              <w:rPr>
                <w:b/>
                <w:sz w:val="24"/>
              </w:rPr>
            </w:pPr>
          </w:p>
          <w:p w14:paraId="323C53E6" w14:textId="77777777" w:rsidR="001F5157" w:rsidRDefault="00000000">
            <w:pPr>
              <w:pStyle w:val="TableParagraph"/>
              <w:ind w:right="99"/>
              <w:rPr>
                <w:b/>
                <w:sz w:val="24"/>
              </w:rPr>
            </w:pPr>
            <w:r>
              <w:rPr>
                <w:b/>
                <w:spacing w:val="-2"/>
                <w:sz w:val="24"/>
              </w:rPr>
              <w:t xml:space="preserve">Deployment, </w:t>
            </w:r>
            <w:r>
              <w:rPr>
                <w:b/>
                <w:sz w:val="24"/>
              </w:rPr>
              <w:t xml:space="preserve">Security &amp; </w:t>
            </w:r>
            <w:r>
              <w:rPr>
                <w:b/>
                <w:spacing w:val="-2"/>
                <w:sz w:val="24"/>
              </w:rPr>
              <w:t>Rollback Strategy(15%)</w:t>
            </w:r>
          </w:p>
        </w:tc>
        <w:tc>
          <w:tcPr>
            <w:tcW w:w="2420" w:type="dxa"/>
            <w:shd w:val="clear" w:color="auto" w:fill="E4DEEC"/>
          </w:tcPr>
          <w:p w14:paraId="4F6B7CF7" w14:textId="77777777" w:rsidR="001F5157" w:rsidRDefault="00000000">
            <w:pPr>
              <w:pStyle w:val="TableParagraph"/>
              <w:spacing w:before="74"/>
              <w:ind w:left="114" w:right="548"/>
              <w:rPr>
                <w:sz w:val="24"/>
              </w:rPr>
            </w:pPr>
            <w:r>
              <w:rPr>
                <w:sz w:val="24"/>
              </w:rPr>
              <w:t xml:space="preserve">Clearly designs </w:t>
            </w:r>
            <w:r>
              <w:rPr>
                <w:spacing w:val="-2"/>
                <w:sz w:val="24"/>
              </w:rPr>
              <w:t xml:space="preserve">deployment environments, </w:t>
            </w:r>
            <w:r>
              <w:rPr>
                <w:sz w:val="24"/>
              </w:rPr>
              <w:t>security</w:t>
            </w:r>
            <w:r>
              <w:rPr>
                <w:spacing w:val="-15"/>
                <w:sz w:val="24"/>
              </w:rPr>
              <w:t xml:space="preserve"> </w:t>
            </w:r>
            <w:r>
              <w:rPr>
                <w:sz w:val="24"/>
              </w:rPr>
              <w:t>practices, monitoring, and rollback strategy</w:t>
            </w:r>
          </w:p>
        </w:tc>
        <w:tc>
          <w:tcPr>
            <w:tcW w:w="2120" w:type="dxa"/>
            <w:shd w:val="clear" w:color="auto" w:fill="F0FFF4"/>
          </w:tcPr>
          <w:p w14:paraId="69A5E479" w14:textId="77777777" w:rsidR="001F5157" w:rsidRDefault="001F5157">
            <w:pPr>
              <w:pStyle w:val="TableParagraph"/>
              <w:spacing w:before="74"/>
              <w:ind w:left="0"/>
              <w:rPr>
                <w:b/>
                <w:sz w:val="24"/>
              </w:rPr>
            </w:pPr>
          </w:p>
          <w:p w14:paraId="1C3AE082" w14:textId="77777777" w:rsidR="001F5157" w:rsidRDefault="00000000">
            <w:pPr>
              <w:pStyle w:val="TableParagraph"/>
              <w:ind w:right="113"/>
              <w:rPr>
                <w:sz w:val="24"/>
              </w:rPr>
            </w:pPr>
            <w:r>
              <w:rPr>
                <w:sz w:val="24"/>
              </w:rPr>
              <w:t>Covers</w:t>
            </w:r>
            <w:r>
              <w:rPr>
                <w:spacing w:val="-15"/>
                <w:sz w:val="24"/>
              </w:rPr>
              <w:t xml:space="preserve"> </w:t>
            </w:r>
            <w:r>
              <w:rPr>
                <w:sz w:val="24"/>
              </w:rPr>
              <w:t xml:space="preserve">deployment and most </w:t>
            </w:r>
            <w:r>
              <w:rPr>
                <w:spacing w:val="-2"/>
                <w:sz w:val="24"/>
              </w:rPr>
              <w:t>security/rollback</w:t>
            </w:r>
          </w:p>
          <w:p w14:paraId="19C399F2" w14:textId="77777777" w:rsidR="001F5157" w:rsidRDefault="00000000">
            <w:pPr>
              <w:pStyle w:val="TableParagraph"/>
              <w:rPr>
                <w:sz w:val="24"/>
              </w:rPr>
            </w:pPr>
            <w:r>
              <w:rPr>
                <w:spacing w:val="-2"/>
                <w:sz w:val="24"/>
              </w:rPr>
              <w:t>aspects</w:t>
            </w:r>
          </w:p>
        </w:tc>
        <w:tc>
          <w:tcPr>
            <w:tcW w:w="1840" w:type="dxa"/>
            <w:shd w:val="clear" w:color="auto" w:fill="FFFAEB"/>
          </w:tcPr>
          <w:p w14:paraId="7FF58DA9" w14:textId="77777777" w:rsidR="001F5157" w:rsidRDefault="00000000">
            <w:pPr>
              <w:pStyle w:val="TableParagraph"/>
              <w:spacing w:before="74"/>
              <w:ind w:left="119" w:right="449"/>
              <w:rPr>
                <w:sz w:val="24"/>
              </w:rPr>
            </w:pPr>
            <w:r>
              <w:rPr>
                <w:spacing w:val="-2"/>
                <w:sz w:val="24"/>
              </w:rPr>
              <w:t xml:space="preserve">Basic deployment </w:t>
            </w:r>
            <w:r>
              <w:rPr>
                <w:sz w:val="24"/>
              </w:rPr>
              <w:t>strategy</w:t>
            </w:r>
            <w:r>
              <w:rPr>
                <w:spacing w:val="-15"/>
                <w:sz w:val="24"/>
              </w:rPr>
              <w:t xml:space="preserve"> </w:t>
            </w:r>
            <w:r>
              <w:rPr>
                <w:sz w:val="24"/>
              </w:rPr>
              <w:t xml:space="preserve">with </w:t>
            </w:r>
            <w:r>
              <w:rPr>
                <w:spacing w:val="-2"/>
                <w:sz w:val="24"/>
              </w:rPr>
              <w:t>limited</w:t>
            </w:r>
          </w:p>
          <w:p w14:paraId="0A4887CE" w14:textId="77777777" w:rsidR="001F5157" w:rsidRDefault="00000000">
            <w:pPr>
              <w:pStyle w:val="TableParagraph"/>
              <w:ind w:left="119" w:right="140"/>
              <w:rPr>
                <w:sz w:val="24"/>
              </w:rPr>
            </w:pPr>
            <w:r>
              <w:rPr>
                <w:spacing w:val="-2"/>
                <w:sz w:val="24"/>
              </w:rPr>
              <w:t>security/</w:t>
            </w:r>
            <w:proofErr w:type="spellStart"/>
            <w:r>
              <w:rPr>
                <w:spacing w:val="-2"/>
                <w:sz w:val="24"/>
              </w:rPr>
              <w:t>rollbac</w:t>
            </w:r>
            <w:proofErr w:type="spellEnd"/>
            <w:r>
              <w:rPr>
                <w:spacing w:val="-2"/>
                <w:sz w:val="24"/>
              </w:rPr>
              <w:t xml:space="preserve"> </w:t>
            </w:r>
            <w:r>
              <w:rPr>
                <w:sz w:val="24"/>
              </w:rPr>
              <w:t>k details</w:t>
            </w:r>
          </w:p>
        </w:tc>
        <w:tc>
          <w:tcPr>
            <w:tcW w:w="1860" w:type="dxa"/>
            <w:shd w:val="clear" w:color="auto" w:fill="F1DADA"/>
          </w:tcPr>
          <w:p w14:paraId="1B8EA39C" w14:textId="77777777" w:rsidR="001F5157" w:rsidRDefault="00000000">
            <w:pPr>
              <w:pStyle w:val="TableParagraph"/>
              <w:spacing w:before="212"/>
              <w:ind w:left="124" w:right="526"/>
              <w:jc w:val="both"/>
              <w:rPr>
                <w:sz w:val="24"/>
              </w:rPr>
            </w:pPr>
            <w:r>
              <w:rPr>
                <w:spacing w:val="-2"/>
                <w:sz w:val="24"/>
              </w:rPr>
              <w:t xml:space="preserve">Deployment </w:t>
            </w:r>
            <w:r>
              <w:rPr>
                <w:sz w:val="24"/>
              </w:rPr>
              <w:t>strategy is</w:t>
            </w:r>
          </w:p>
          <w:p w14:paraId="4A274CDF" w14:textId="77777777" w:rsidR="001F5157" w:rsidRDefault="00000000">
            <w:pPr>
              <w:pStyle w:val="TableParagraph"/>
              <w:ind w:left="124" w:right="326"/>
              <w:jc w:val="both"/>
              <w:rPr>
                <w:sz w:val="24"/>
              </w:rPr>
            </w:pPr>
            <w:r>
              <w:rPr>
                <w:sz w:val="24"/>
              </w:rPr>
              <w:t xml:space="preserve">incomplete or lacks security </w:t>
            </w:r>
            <w:r>
              <w:rPr>
                <w:spacing w:val="-2"/>
                <w:sz w:val="24"/>
              </w:rPr>
              <w:t>considerations</w:t>
            </w:r>
          </w:p>
        </w:tc>
      </w:tr>
      <w:tr w:rsidR="001F5157" w14:paraId="29505D14" w14:textId="77777777">
        <w:trPr>
          <w:trHeight w:val="1519"/>
        </w:trPr>
        <w:tc>
          <w:tcPr>
            <w:tcW w:w="1840" w:type="dxa"/>
            <w:shd w:val="clear" w:color="auto" w:fill="EBF2FA"/>
          </w:tcPr>
          <w:p w14:paraId="48D71F32" w14:textId="77777777" w:rsidR="001F5157" w:rsidRDefault="00000000">
            <w:pPr>
              <w:pStyle w:val="TableParagraph"/>
              <w:spacing w:before="213"/>
              <w:ind w:right="99"/>
              <w:rPr>
                <w:b/>
                <w:sz w:val="24"/>
              </w:rPr>
            </w:pPr>
            <w:r>
              <w:rPr>
                <w:b/>
                <w:spacing w:val="-2"/>
                <w:sz w:val="24"/>
              </w:rPr>
              <w:t xml:space="preserve">Pipeline </w:t>
            </w:r>
            <w:r>
              <w:rPr>
                <w:b/>
                <w:sz w:val="24"/>
              </w:rPr>
              <w:t xml:space="preserve">Diagram &amp; </w:t>
            </w:r>
            <w:r>
              <w:rPr>
                <w:b/>
                <w:spacing w:val="-2"/>
                <w:sz w:val="24"/>
              </w:rPr>
              <w:t>Documentation (10%)</w:t>
            </w:r>
          </w:p>
        </w:tc>
        <w:tc>
          <w:tcPr>
            <w:tcW w:w="2420" w:type="dxa"/>
            <w:shd w:val="clear" w:color="auto" w:fill="E4DEEC"/>
          </w:tcPr>
          <w:p w14:paraId="7FD49801" w14:textId="77777777" w:rsidR="001F5157" w:rsidRDefault="00000000">
            <w:pPr>
              <w:pStyle w:val="TableParagraph"/>
              <w:spacing w:before="75"/>
              <w:ind w:left="114" w:right="261"/>
              <w:rPr>
                <w:sz w:val="24"/>
              </w:rPr>
            </w:pPr>
            <w:r>
              <w:rPr>
                <w:sz w:val="24"/>
              </w:rPr>
              <w:t>Clear, accurate, professional</w:t>
            </w:r>
            <w:r>
              <w:rPr>
                <w:spacing w:val="-15"/>
                <w:sz w:val="24"/>
              </w:rPr>
              <w:t xml:space="preserve"> </w:t>
            </w:r>
            <w:r>
              <w:rPr>
                <w:sz w:val="24"/>
              </w:rPr>
              <w:t xml:space="preserve">diagram with excellent explanation and </w:t>
            </w:r>
            <w:r>
              <w:rPr>
                <w:spacing w:val="-2"/>
                <w:sz w:val="24"/>
              </w:rPr>
              <w:t>documentation</w:t>
            </w:r>
          </w:p>
        </w:tc>
        <w:tc>
          <w:tcPr>
            <w:tcW w:w="2120" w:type="dxa"/>
            <w:shd w:val="clear" w:color="auto" w:fill="F0FFF4"/>
          </w:tcPr>
          <w:p w14:paraId="19D84C36" w14:textId="77777777" w:rsidR="001F5157" w:rsidRDefault="00000000">
            <w:pPr>
              <w:pStyle w:val="TableParagraph"/>
              <w:spacing w:before="213"/>
              <w:ind w:right="184"/>
              <w:rPr>
                <w:sz w:val="24"/>
              </w:rPr>
            </w:pPr>
            <w:r>
              <w:rPr>
                <w:spacing w:val="-2"/>
                <w:sz w:val="24"/>
              </w:rPr>
              <w:t xml:space="preserve">Well-presented </w:t>
            </w:r>
            <w:r>
              <w:rPr>
                <w:sz w:val="24"/>
              </w:rPr>
              <w:t xml:space="preserve">diagram and </w:t>
            </w:r>
            <w:r>
              <w:rPr>
                <w:spacing w:val="-2"/>
                <w:sz w:val="24"/>
              </w:rPr>
              <w:t xml:space="preserve">documentation </w:t>
            </w:r>
            <w:r>
              <w:rPr>
                <w:sz w:val="24"/>
              </w:rPr>
              <w:t>with</w:t>
            </w:r>
            <w:r>
              <w:rPr>
                <w:spacing w:val="-15"/>
                <w:sz w:val="24"/>
              </w:rPr>
              <w:t xml:space="preserve"> </w:t>
            </w:r>
            <w:r>
              <w:rPr>
                <w:sz w:val="24"/>
              </w:rPr>
              <w:t>minor</w:t>
            </w:r>
            <w:r>
              <w:rPr>
                <w:spacing w:val="-15"/>
                <w:sz w:val="24"/>
              </w:rPr>
              <w:t xml:space="preserve"> </w:t>
            </w:r>
            <w:r>
              <w:rPr>
                <w:sz w:val="24"/>
              </w:rPr>
              <w:t>issues</w:t>
            </w:r>
          </w:p>
        </w:tc>
        <w:tc>
          <w:tcPr>
            <w:tcW w:w="1840" w:type="dxa"/>
            <w:shd w:val="clear" w:color="auto" w:fill="FFFAEB"/>
          </w:tcPr>
          <w:p w14:paraId="19F0722F" w14:textId="77777777" w:rsidR="001F5157" w:rsidRDefault="00000000">
            <w:pPr>
              <w:pStyle w:val="TableParagraph"/>
              <w:spacing w:before="213"/>
              <w:ind w:left="119" w:right="99"/>
              <w:rPr>
                <w:sz w:val="24"/>
              </w:rPr>
            </w:pPr>
            <w:r>
              <w:rPr>
                <w:spacing w:val="-2"/>
                <w:sz w:val="24"/>
              </w:rPr>
              <w:t>Adequate diagram/</w:t>
            </w:r>
            <w:proofErr w:type="spellStart"/>
            <w:r>
              <w:rPr>
                <w:spacing w:val="-2"/>
                <w:sz w:val="24"/>
              </w:rPr>
              <w:t>docum</w:t>
            </w:r>
            <w:proofErr w:type="spellEnd"/>
            <w:r>
              <w:rPr>
                <w:spacing w:val="-2"/>
                <w:sz w:val="24"/>
              </w:rPr>
              <w:t xml:space="preserve"> </w:t>
            </w:r>
            <w:proofErr w:type="spellStart"/>
            <w:r>
              <w:rPr>
                <w:sz w:val="24"/>
              </w:rPr>
              <w:t>entation</w:t>
            </w:r>
            <w:proofErr w:type="spellEnd"/>
            <w:r>
              <w:rPr>
                <w:sz w:val="24"/>
              </w:rPr>
              <w:t xml:space="preserve"> but</w:t>
            </w:r>
          </w:p>
          <w:p w14:paraId="38594240" w14:textId="77777777" w:rsidR="001F5157" w:rsidRDefault="00000000">
            <w:pPr>
              <w:pStyle w:val="TableParagraph"/>
              <w:ind w:left="119"/>
              <w:rPr>
                <w:sz w:val="24"/>
              </w:rPr>
            </w:pPr>
            <w:r>
              <w:rPr>
                <w:sz w:val="24"/>
              </w:rPr>
              <w:t xml:space="preserve">lacks </w:t>
            </w:r>
            <w:r>
              <w:rPr>
                <w:spacing w:val="-2"/>
                <w:sz w:val="24"/>
              </w:rPr>
              <w:t>clarity</w:t>
            </w:r>
          </w:p>
        </w:tc>
        <w:tc>
          <w:tcPr>
            <w:tcW w:w="1860" w:type="dxa"/>
            <w:shd w:val="clear" w:color="auto" w:fill="F1DADA"/>
          </w:tcPr>
          <w:p w14:paraId="534F6E89" w14:textId="77777777" w:rsidR="001F5157" w:rsidRDefault="00000000">
            <w:pPr>
              <w:pStyle w:val="TableParagraph"/>
              <w:spacing w:before="75"/>
              <w:ind w:left="124" w:right="324"/>
              <w:rPr>
                <w:sz w:val="24"/>
              </w:rPr>
            </w:pPr>
            <w:r>
              <w:rPr>
                <w:spacing w:val="-2"/>
                <w:sz w:val="24"/>
              </w:rPr>
              <w:t xml:space="preserve">Poorly presented, </w:t>
            </w:r>
            <w:r>
              <w:rPr>
                <w:sz w:val="24"/>
              </w:rPr>
              <w:t>incomplete,</w:t>
            </w:r>
            <w:r>
              <w:rPr>
                <w:spacing w:val="-15"/>
                <w:sz w:val="24"/>
              </w:rPr>
              <w:t xml:space="preserve"> </w:t>
            </w:r>
            <w:r>
              <w:rPr>
                <w:sz w:val="24"/>
              </w:rPr>
              <w:t xml:space="preserve">or difficult to </w:t>
            </w:r>
            <w:r>
              <w:rPr>
                <w:spacing w:val="-2"/>
                <w:sz w:val="24"/>
              </w:rPr>
              <w:t>understand</w:t>
            </w:r>
          </w:p>
        </w:tc>
      </w:tr>
    </w:tbl>
    <w:p w14:paraId="0B0FA3E8" w14:textId="77777777" w:rsidR="001F5157" w:rsidRDefault="001F5157">
      <w:pPr>
        <w:pStyle w:val="BodyText"/>
        <w:rPr>
          <w:b/>
          <w:sz w:val="20"/>
        </w:rPr>
      </w:pPr>
    </w:p>
    <w:p w14:paraId="720FB460" w14:textId="77777777" w:rsidR="001F5157" w:rsidRDefault="001F5157">
      <w:pPr>
        <w:pStyle w:val="BodyText"/>
        <w:rPr>
          <w:b/>
          <w:sz w:val="20"/>
        </w:rPr>
      </w:pPr>
    </w:p>
    <w:p w14:paraId="5F87B073" w14:textId="77777777" w:rsidR="001F5157" w:rsidRDefault="001F5157">
      <w:pPr>
        <w:pStyle w:val="BodyText"/>
        <w:rPr>
          <w:b/>
          <w:sz w:val="20"/>
        </w:rPr>
      </w:pPr>
    </w:p>
    <w:p w14:paraId="73890311" w14:textId="77777777" w:rsidR="001F5157" w:rsidRDefault="001F5157">
      <w:pPr>
        <w:pStyle w:val="BodyText"/>
        <w:rPr>
          <w:b/>
          <w:sz w:val="20"/>
        </w:rPr>
      </w:pPr>
    </w:p>
    <w:p w14:paraId="6A479477" w14:textId="77777777" w:rsidR="001F5157" w:rsidRDefault="001F5157">
      <w:pPr>
        <w:pStyle w:val="BodyText"/>
        <w:rPr>
          <w:b/>
          <w:sz w:val="20"/>
        </w:rPr>
      </w:pPr>
    </w:p>
    <w:p w14:paraId="57178BA5" w14:textId="77777777" w:rsidR="001F5157" w:rsidRDefault="001F5157">
      <w:pPr>
        <w:pStyle w:val="BodyText"/>
        <w:rPr>
          <w:b/>
          <w:sz w:val="20"/>
        </w:rPr>
      </w:pPr>
    </w:p>
    <w:p w14:paraId="3D5520CB" w14:textId="77777777" w:rsidR="001F5157" w:rsidRDefault="001F5157">
      <w:pPr>
        <w:pStyle w:val="BodyText"/>
        <w:spacing w:before="21"/>
        <w:rPr>
          <w:b/>
          <w:sz w:val="20"/>
        </w:r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1F5157" w14:paraId="43196F6D" w14:textId="77777777">
        <w:trPr>
          <w:trHeight w:val="379"/>
        </w:trPr>
        <w:tc>
          <w:tcPr>
            <w:tcW w:w="6360" w:type="dxa"/>
          </w:tcPr>
          <w:p w14:paraId="05D7DC26" w14:textId="77777777" w:rsidR="001F5157" w:rsidRDefault="00000000">
            <w:pPr>
              <w:pStyle w:val="TableParagraph"/>
              <w:spacing w:before="16"/>
              <w:ind w:left="15"/>
              <w:jc w:val="center"/>
              <w:rPr>
                <w:rFonts w:ascii="Arial MT"/>
                <w:sz w:val="27"/>
              </w:rPr>
            </w:pPr>
            <w:r>
              <w:rPr>
                <w:rFonts w:ascii="Arial MT"/>
                <w:spacing w:val="-2"/>
                <w:sz w:val="27"/>
              </w:rPr>
              <w:t>Criteria</w:t>
            </w:r>
          </w:p>
        </w:tc>
        <w:tc>
          <w:tcPr>
            <w:tcW w:w="1440" w:type="dxa"/>
          </w:tcPr>
          <w:p w14:paraId="45254D76" w14:textId="77777777" w:rsidR="001F5157" w:rsidRDefault="00000000">
            <w:pPr>
              <w:pStyle w:val="TableParagraph"/>
              <w:spacing w:before="10"/>
              <w:ind w:left="15"/>
              <w:jc w:val="center"/>
              <w:rPr>
                <w:b/>
                <w:sz w:val="24"/>
              </w:rPr>
            </w:pPr>
            <w:r>
              <w:rPr>
                <w:b/>
                <w:spacing w:val="-4"/>
                <w:sz w:val="24"/>
              </w:rPr>
              <w:t>Mark</w:t>
            </w:r>
          </w:p>
        </w:tc>
      </w:tr>
      <w:tr w:rsidR="001F5157" w14:paraId="5274BAA9" w14:textId="77777777">
        <w:trPr>
          <w:trHeight w:val="319"/>
        </w:trPr>
        <w:tc>
          <w:tcPr>
            <w:tcW w:w="6360" w:type="dxa"/>
          </w:tcPr>
          <w:p w14:paraId="41D46DFB" w14:textId="77777777" w:rsidR="001F5157" w:rsidRDefault="00000000">
            <w:pPr>
              <w:pStyle w:val="TableParagraph"/>
              <w:spacing w:line="275" w:lineRule="exact"/>
              <w:ind w:left="95"/>
              <w:rPr>
                <w:b/>
                <w:sz w:val="24"/>
              </w:rPr>
            </w:pPr>
            <w:r>
              <w:rPr>
                <w:b/>
                <w:sz w:val="24"/>
              </w:rPr>
              <w:t>Requirement</w:t>
            </w:r>
            <w:r>
              <w:rPr>
                <w:b/>
                <w:spacing w:val="-4"/>
                <w:sz w:val="24"/>
              </w:rPr>
              <w:t xml:space="preserve"> </w:t>
            </w:r>
            <w:r>
              <w:rPr>
                <w:b/>
                <w:sz w:val="24"/>
              </w:rPr>
              <w:t>&amp;</w:t>
            </w:r>
            <w:r>
              <w:rPr>
                <w:b/>
                <w:spacing w:val="-2"/>
                <w:sz w:val="24"/>
              </w:rPr>
              <w:t xml:space="preserve"> </w:t>
            </w:r>
            <w:r>
              <w:rPr>
                <w:b/>
                <w:sz w:val="24"/>
              </w:rPr>
              <w:t>Pipeline</w:t>
            </w:r>
            <w:r>
              <w:rPr>
                <w:b/>
                <w:spacing w:val="-1"/>
                <w:sz w:val="24"/>
              </w:rPr>
              <w:t xml:space="preserve"> </w:t>
            </w:r>
            <w:r>
              <w:rPr>
                <w:b/>
                <w:spacing w:val="-2"/>
                <w:sz w:val="24"/>
              </w:rPr>
              <w:t>Analysis(15%)</w:t>
            </w:r>
          </w:p>
        </w:tc>
        <w:tc>
          <w:tcPr>
            <w:tcW w:w="1440" w:type="dxa"/>
          </w:tcPr>
          <w:p w14:paraId="0D8C17AB" w14:textId="77777777" w:rsidR="001F5157" w:rsidRDefault="00000000">
            <w:pPr>
              <w:pStyle w:val="TableParagraph"/>
              <w:spacing w:line="275" w:lineRule="exact"/>
              <w:ind w:left="15"/>
              <w:jc w:val="center"/>
              <w:rPr>
                <w:sz w:val="24"/>
              </w:rPr>
            </w:pPr>
            <w:r>
              <w:rPr>
                <w:spacing w:val="-5"/>
                <w:sz w:val="24"/>
              </w:rPr>
              <w:t>/5</w:t>
            </w:r>
          </w:p>
        </w:tc>
      </w:tr>
      <w:tr w:rsidR="001F5157" w14:paraId="41F59D3C" w14:textId="77777777">
        <w:trPr>
          <w:trHeight w:val="320"/>
        </w:trPr>
        <w:tc>
          <w:tcPr>
            <w:tcW w:w="6360" w:type="dxa"/>
          </w:tcPr>
          <w:p w14:paraId="6329C06E" w14:textId="77777777" w:rsidR="001F5157" w:rsidRDefault="00000000">
            <w:pPr>
              <w:pStyle w:val="TableParagraph"/>
              <w:ind w:left="95"/>
              <w:rPr>
                <w:b/>
                <w:sz w:val="24"/>
              </w:rPr>
            </w:pPr>
            <w:r>
              <w:rPr>
                <w:b/>
                <w:sz w:val="24"/>
              </w:rPr>
              <w:t>Pipeline</w:t>
            </w:r>
            <w:r>
              <w:rPr>
                <w:b/>
                <w:spacing w:val="-4"/>
                <w:sz w:val="24"/>
              </w:rPr>
              <w:t xml:space="preserve"> </w:t>
            </w:r>
            <w:r>
              <w:rPr>
                <w:b/>
                <w:sz w:val="24"/>
              </w:rPr>
              <w:t>Architecture</w:t>
            </w:r>
            <w:r>
              <w:rPr>
                <w:b/>
                <w:spacing w:val="-3"/>
                <w:sz w:val="24"/>
              </w:rPr>
              <w:t xml:space="preserve"> </w:t>
            </w:r>
            <w:r>
              <w:rPr>
                <w:b/>
                <w:sz w:val="24"/>
              </w:rPr>
              <w:t>&amp;</w:t>
            </w:r>
            <w:r>
              <w:rPr>
                <w:b/>
                <w:spacing w:val="-3"/>
                <w:sz w:val="24"/>
              </w:rPr>
              <w:t xml:space="preserve"> </w:t>
            </w:r>
            <w:r>
              <w:rPr>
                <w:b/>
                <w:spacing w:val="-2"/>
                <w:sz w:val="24"/>
              </w:rPr>
              <w:t>Workflow(25%)</w:t>
            </w:r>
          </w:p>
        </w:tc>
        <w:tc>
          <w:tcPr>
            <w:tcW w:w="1440" w:type="dxa"/>
          </w:tcPr>
          <w:p w14:paraId="53C83066" w14:textId="77777777" w:rsidR="001F5157" w:rsidRDefault="00000000">
            <w:pPr>
              <w:pStyle w:val="TableParagraph"/>
              <w:ind w:left="15"/>
              <w:jc w:val="center"/>
              <w:rPr>
                <w:sz w:val="24"/>
              </w:rPr>
            </w:pPr>
            <w:r>
              <w:rPr>
                <w:spacing w:val="-5"/>
                <w:sz w:val="24"/>
              </w:rPr>
              <w:t>/4</w:t>
            </w:r>
          </w:p>
        </w:tc>
      </w:tr>
      <w:tr w:rsidR="001F5157" w14:paraId="109E3E0F" w14:textId="77777777">
        <w:trPr>
          <w:trHeight w:val="319"/>
        </w:trPr>
        <w:tc>
          <w:tcPr>
            <w:tcW w:w="6360" w:type="dxa"/>
          </w:tcPr>
          <w:p w14:paraId="069DDB05" w14:textId="77777777" w:rsidR="001F5157" w:rsidRDefault="00000000">
            <w:pPr>
              <w:pStyle w:val="TableParagraph"/>
              <w:spacing w:before="1"/>
              <w:ind w:left="95"/>
              <w:rPr>
                <w:b/>
                <w:sz w:val="24"/>
              </w:rPr>
            </w:pPr>
            <w:r>
              <w:rPr>
                <w:b/>
                <w:spacing w:val="-2"/>
                <w:sz w:val="24"/>
              </w:rPr>
              <w:t>Tools</w:t>
            </w:r>
            <w:r>
              <w:rPr>
                <w:b/>
                <w:spacing w:val="-5"/>
                <w:sz w:val="24"/>
              </w:rPr>
              <w:t xml:space="preserve"> </w:t>
            </w:r>
            <w:r>
              <w:rPr>
                <w:b/>
                <w:spacing w:val="-2"/>
                <w:sz w:val="24"/>
              </w:rPr>
              <w:t>&amp;</w:t>
            </w:r>
            <w:r>
              <w:rPr>
                <w:b/>
                <w:spacing w:val="-5"/>
                <w:sz w:val="24"/>
              </w:rPr>
              <w:t xml:space="preserve"> </w:t>
            </w:r>
            <w:r>
              <w:rPr>
                <w:b/>
                <w:spacing w:val="-2"/>
                <w:sz w:val="24"/>
              </w:rPr>
              <w:t>Technology</w:t>
            </w:r>
            <w:r>
              <w:rPr>
                <w:b/>
                <w:spacing w:val="-4"/>
                <w:sz w:val="24"/>
              </w:rPr>
              <w:t xml:space="preserve"> </w:t>
            </w:r>
            <w:r>
              <w:rPr>
                <w:b/>
                <w:spacing w:val="-2"/>
                <w:sz w:val="24"/>
              </w:rPr>
              <w:t>Selection(20%)</w:t>
            </w:r>
          </w:p>
        </w:tc>
        <w:tc>
          <w:tcPr>
            <w:tcW w:w="1440" w:type="dxa"/>
          </w:tcPr>
          <w:p w14:paraId="70E80895" w14:textId="77777777" w:rsidR="001F5157" w:rsidRDefault="00000000">
            <w:pPr>
              <w:pStyle w:val="TableParagraph"/>
              <w:spacing w:before="1"/>
              <w:ind w:left="15"/>
              <w:jc w:val="center"/>
              <w:rPr>
                <w:sz w:val="24"/>
              </w:rPr>
            </w:pPr>
            <w:r>
              <w:rPr>
                <w:spacing w:val="-5"/>
                <w:sz w:val="24"/>
              </w:rPr>
              <w:t>/4</w:t>
            </w:r>
          </w:p>
        </w:tc>
      </w:tr>
      <w:tr w:rsidR="001F5157" w14:paraId="26DDD9B5" w14:textId="77777777">
        <w:trPr>
          <w:trHeight w:val="320"/>
        </w:trPr>
        <w:tc>
          <w:tcPr>
            <w:tcW w:w="6360" w:type="dxa"/>
          </w:tcPr>
          <w:p w14:paraId="21BF77BA" w14:textId="77777777" w:rsidR="001F5157" w:rsidRDefault="00000000">
            <w:pPr>
              <w:pStyle w:val="TableParagraph"/>
              <w:spacing w:before="2"/>
              <w:ind w:left="95"/>
              <w:rPr>
                <w:b/>
                <w:sz w:val="24"/>
              </w:rPr>
            </w:pPr>
            <w:r>
              <w:rPr>
                <w:b/>
                <w:sz w:val="24"/>
              </w:rPr>
              <w:t>Automated</w:t>
            </w:r>
            <w:r>
              <w:rPr>
                <w:b/>
                <w:spacing w:val="-8"/>
                <w:sz w:val="24"/>
              </w:rPr>
              <w:t xml:space="preserve"> </w:t>
            </w:r>
            <w:r>
              <w:rPr>
                <w:b/>
                <w:sz w:val="24"/>
              </w:rPr>
              <w:t>Testing</w:t>
            </w:r>
            <w:r>
              <w:rPr>
                <w:b/>
                <w:spacing w:val="-6"/>
                <w:sz w:val="24"/>
              </w:rPr>
              <w:t xml:space="preserve"> </w:t>
            </w:r>
            <w:r>
              <w:rPr>
                <w:b/>
                <w:sz w:val="24"/>
              </w:rPr>
              <w:t>&amp;</w:t>
            </w:r>
            <w:r>
              <w:rPr>
                <w:b/>
                <w:spacing w:val="-6"/>
                <w:sz w:val="24"/>
              </w:rPr>
              <w:t xml:space="preserve"> </w:t>
            </w:r>
            <w:r>
              <w:rPr>
                <w:b/>
                <w:sz w:val="24"/>
              </w:rPr>
              <w:t>Quality</w:t>
            </w:r>
            <w:r>
              <w:rPr>
                <w:b/>
                <w:spacing w:val="-5"/>
                <w:sz w:val="24"/>
              </w:rPr>
              <w:t xml:space="preserve"> </w:t>
            </w:r>
            <w:r>
              <w:rPr>
                <w:b/>
                <w:spacing w:val="-2"/>
                <w:sz w:val="24"/>
              </w:rPr>
              <w:t>Integration(15%)</w:t>
            </w:r>
          </w:p>
        </w:tc>
        <w:tc>
          <w:tcPr>
            <w:tcW w:w="1440" w:type="dxa"/>
          </w:tcPr>
          <w:p w14:paraId="4960EFD7" w14:textId="77777777" w:rsidR="001F5157" w:rsidRDefault="00000000">
            <w:pPr>
              <w:pStyle w:val="TableParagraph"/>
              <w:spacing w:before="2"/>
              <w:ind w:left="15"/>
              <w:jc w:val="center"/>
              <w:rPr>
                <w:sz w:val="24"/>
              </w:rPr>
            </w:pPr>
            <w:r>
              <w:rPr>
                <w:spacing w:val="-5"/>
                <w:sz w:val="24"/>
              </w:rPr>
              <w:t>/4</w:t>
            </w:r>
          </w:p>
        </w:tc>
      </w:tr>
    </w:tbl>
    <w:p w14:paraId="27F5BCFD" w14:textId="77777777" w:rsidR="001F5157" w:rsidRDefault="001F5157">
      <w:pPr>
        <w:pStyle w:val="TableParagraph"/>
        <w:jc w:val="center"/>
        <w:rPr>
          <w:sz w:val="24"/>
        </w:rPr>
        <w:sectPr w:rsidR="001F5157">
          <w:pgSz w:w="12240" w:h="15840"/>
          <w:pgMar w:top="1040" w:right="720" w:bottom="942" w:left="1080" w:header="720" w:footer="720" w:gutter="0"/>
          <w:cols w:space="720"/>
        </w:sect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1F5157" w14:paraId="079B64EC" w14:textId="77777777">
        <w:trPr>
          <w:trHeight w:val="320"/>
        </w:trPr>
        <w:tc>
          <w:tcPr>
            <w:tcW w:w="6360" w:type="dxa"/>
          </w:tcPr>
          <w:p w14:paraId="195FED49" w14:textId="77777777" w:rsidR="001F5157" w:rsidRDefault="00000000">
            <w:pPr>
              <w:pStyle w:val="TableParagraph"/>
              <w:spacing w:line="271" w:lineRule="exact"/>
              <w:ind w:left="95"/>
              <w:rPr>
                <w:b/>
                <w:sz w:val="24"/>
              </w:rPr>
            </w:pPr>
            <w:r>
              <w:rPr>
                <w:b/>
                <w:sz w:val="24"/>
              </w:rPr>
              <w:lastRenderedPageBreak/>
              <w:t xml:space="preserve">Deployment, Security &amp; Rollback </w:t>
            </w:r>
            <w:r>
              <w:rPr>
                <w:b/>
                <w:spacing w:val="-2"/>
                <w:sz w:val="24"/>
              </w:rPr>
              <w:t>Strategy(15%)</w:t>
            </w:r>
          </w:p>
        </w:tc>
        <w:tc>
          <w:tcPr>
            <w:tcW w:w="1440" w:type="dxa"/>
          </w:tcPr>
          <w:p w14:paraId="101EC5EA" w14:textId="77777777" w:rsidR="001F5157" w:rsidRDefault="00000000">
            <w:pPr>
              <w:pStyle w:val="TableParagraph"/>
              <w:spacing w:line="271" w:lineRule="exact"/>
              <w:ind w:left="15"/>
              <w:jc w:val="center"/>
              <w:rPr>
                <w:sz w:val="24"/>
              </w:rPr>
            </w:pPr>
            <w:r>
              <w:rPr>
                <w:spacing w:val="-5"/>
                <w:sz w:val="24"/>
              </w:rPr>
              <w:t>/4</w:t>
            </w:r>
          </w:p>
        </w:tc>
      </w:tr>
      <w:tr w:rsidR="001F5157" w14:paraId="439B50DE" w14:textId="77777777">
        <w:trPr>
          <w:trHeight w:val="319"/>
        </w:trPr>
        <w:tc>
          <w:tcPr>
            <w:tcW w:w="6360" w:type="dxa"/>
          </w:tcPr>
          <w:p w14:paraId="6F7B6D13" w14:textId="77777777" w:rsidR="001F5157" w:rsidRDefault="00000000">
            <w:pPr>
              <w:pStyle w:val="TableParagraph"/>
              <w:spacing w:line="272" w:lineRule="exact"/>
              <w:ind w:left="95"/>
              <w:rPr>
                <w:b/>
                <w:sz w:val="24"/>
              </w:rPr>
            </w:pPr>
            <w:r>
              <w:rPr>
                <w:b/>
                <w:sz w:val="24"/>
              </w:rPr>
              <w:t xml:space="preserve">Pipeline Diagram &amp; </w:t>
            </w:r>
            <w:r>
              <w:rPr>
                <w:b/>
                <w:spacing w:val="-2"/>
                <w:sz w:val="24"/>
              </w:rPr>
              <w:t>Documentation(10%)</w:t>
            </w:r>
          </w:p>
        </w:tc>
        <w:tc>
          <w:tcPr>
            <w:tcW w:w="1440" w:type="dxa"/>
          </w:tcPr>
          <w:p w14:paraId="6D146CB5" w14:textId="77777777" w:rsidR="001F5157" w:rsidRDefault="00000000">
            <w:pPr>
              <w:pStyle w:val="TableParagraph"/>
              <w:spacing w:line="272" w:lineRule="exact"/>
              <w:ind w:left="15"/>
              <w:jc w:val="center"/>
              <w:rPr>
                <w:sz w:val="24"/>
              </w:rPr>
            </w:pPr>
            <w:r>
              <w:rPr>
                <w:spacing w:val="-5"/>
                <w:sz w:val="24"/>
              </w:rPr>
              <w:t>/4</w:t>
            </w:r>
          </w:p>
        </w:tc>
      </w:tr>
      <w:tr w:rsidR="001F5157" w14:paraId="55247B44" w14:textId="77777777">
        <w:trPr>
          <w:trHeight w:val="319"/>
        </w:trPr>
        <w:tc>
          <w:tcPr>
            <w:tcW w:w="6360" w:type="dxa"/>
          </w:tcPr>
          <w:p w14:paraId="387A2AE4" w14:textId="77777777" w:rsidR="001F5157" w:rsidRDefault="00000000">
            <w:pPr>
              <w:pStyle w:val="TableParagraph"/>
              <w:spacing w:line="273" w:lineRule="exact"/>
              <w:ind w:left="0" w:right="79"/>
              <w:jc w:val="right"/>
              <w:rPr>
                <w:b/>
                <w:sz w:val="24"/>
              </w:rPr>
            </w:pPr>
            <w:r>
              <w:rPr>
                <w:b/>
                <w:spacing w:val="-2"/>
                <w:sz w:val="24"/>
              </w:rPr>
              <w:t>TOTAL</w:t>
            </w:r>
          </w:p>
        </w:tc>
        <w:tc>
          <w:tcPr>
            <w:tcW w:w="1440" w:type="dxa"/>
          </w:tcPr>
          <w:p w14:paraId="41CC494A" w14:textId="77777777" w:rsidR="001F5157" w:rsidRDefault="00000000">
            <w:pPr>
              <w:pStyle w:val="TableParagraph"/>
              <w:spacing w:line="273" w:lineRule="exact"/>
              <w:ind w:left="15"/>
              <w:jc w:val="center"/>
              <w:rPr>
                <w:sz w:val="24"/>
              </w:rPr>
            </w:pPr>
            <w:r>
              <w:rPr>
                <w:spacing w:val="-5"/>
                <w:sz w:val="24"/>
              </w:rPr>
              <w:t>/25</w:t>
            </w:r>
          </w:p>
        </w:tc>
      </w:tr>
    </w:tbl>
    <w:p w14:paraId="7399C24E" w14:textId="77777777" w:rsidR="00000000" w:rsidRDefault="00000000"/>
    <w:p w14:paraId="089AFCAB" w14:textId="77777777" w:rsidR="0013083F" w:rsidRDefault="0013083F"/>
    <w:p w14:paraId="5C17AB7E" w14:textId="77777777" w:rsidR="0013083F" w:rsidRDefault="0013083F"/>
    <w:p w14:paraId="08BA4547" w14:textId="77777777" w:rsidR="0013083F" w:rsidRDefault="0013083F"/>
    <w:p w14:paraId="466A512F" w14:textId="77777777" w:rsidR="0013083F" w:rsidRDefault="0013083F"/>
    <w:p w14:paraId="1A465E2B" w14:textId="77777777" w:rsidR="0013083F" w:rsidRDefault="0013083F"/>
    <w:p w14:paraId="7F4B4E33" w14:textId="77777777" w:rsidR="0013083F" w:rsidRDefault="0013083F"/>
    <w:p w14:paraId="3CFBFD99" w14:textId="77777777" w:rsidR="0013083F" w:rsidRDefault="0013083F"/>
    <w:p w14:paraId="73A263EA" w14:textId="77777777" w:rsidR="0013083F" w:rsidRDefault="0013083F"/>
    <w:p w14:paraId="2763000E" w14:textId="77777777" w:rsidR="0013083F" w:rsidRDefault="0013083F"/>
    <w:p w14:paraId="28570186" w14:textId="77777777" w:rsidR="0013083F" w:rsidRDefault="0013083F"/>
    <w:p w14:paraId="009D5D50" w14:textId="77777777" w:rsidR="0013083F" w:rsidRDefault="0013083F"/>
    <w:p w14:paraId="2717AFD6" w14:textId="77777777" w:rsidR="0013083F" w:rsidRDefault="0013083F"/>
    <w:p w14:paraId="62A22D10" w14:textId="77777777" w:rsidR="0013083F" w:rsidRDefault="0013083F"/>
    <w:p w14:paraId="775DB960" w14:textId="77777777" w:rsidR="0013083F" w:rsidRDefault="0013083F"/>
    <w:p w14:paraId="720BEC1D" w14:textId="77777777" w:rsidR="0013083F" w:rsidRDefault="0013083F"/>
    <w:p w14:paraId="6D9D652B" w14:textId="77777777" w:rsidR="0013083F" w:rsidRDefault="0013083F"/>
    <w:p w14:paraId="72D46E39" w14:textId="77777777" w:rsidR="0013083F" w:rsidRDefault="0013083F"/>
    <w:p w14:paraId="316E7FC6" w14:textId="77777777" w:rsidR="0013083F" w:rsidRDefault="0013083F"/>
    <w:p w14:paraId="6C051493" w14:textId="77777777" w:rsidR="0013083F" w:rsidRDefault="0013083F"/>
    <w:p w14:paraId="24049DF0" w14:textId="77777777" w:rsidR="0013083F" w:rsidRDefault="0013083F"/>
    <w:p w14:paraId="0C8079EB" w14:textId="77777777" w:rsidR="0013083F" w:rsidRDefault="0013083F"/>
    <w:p w14:paraId="09C77688" w14:textId="77777777" w:rsidR="0013083F" w:rsidRDefault="0013083F"/>
    <w:p w14:paraId="5BDE5780" w14:textId="77777777" w:rsidR="0013083F" w:rsidRDefault="0013083F"/>
    <w:p w14:paraId="6AB98FBF" w14:textId="77777777" w:rsidR="0013083F" w:rsidRDefault="0013083F"/>
    <w:p w14:paraId="1E26EA50" w14:textId="77777777" w:rsidR="0013083F" w:rsidRDefault="0013083F"/>
    <w:p w14:paraId="1AA028C6" w14:textId="77777777" w:rsidR="0013083F" w:rsidRDefault="0013083F"/>
    <w:p w14:paraId="41A009EB" w14:textId="77777777" w:rsidR="0013083F" w:rsidRDefault="0013083F"/>
    <w:p w14:paraId="01C7AE05" w14:textId="77777777" w:rsidR="0013083F" w:rsidRDefault="0013083F"/>
    <w:p w14:paraId="0ED7D01E" w14:textId="77777777" w:rsidR="0013083F" w:rsidRDefault="0013083F"/>
    <w:p w14:paraId="29D14E29" w14:textId="77777777" w:rsidR="0013083F" w:rsidRDefault="0013083F"/>
    <w:p w14:paraId="4EC3F815" w14:textId="77777777" w:rsidR="0013083F" w:rsidRDefault="0013083F"/>
    <w:p w14:paraId="5FCC3099" w14:textId="77777777" w:rsidR="0013083F" w:rsidRDefault="0013083F"/>
    <w:p w14:paraId="0F4DC60E" w14:textId="77777777" w:rsidR="0013083F" w:rsidRDefault="0013083F"/>
    <w:p w14:paraId="4A14A2FA" w14:textId="77777777" w:rsidR="0013083F" w:rsidRDefault="0013083F"/>
    <w:p w14:paraId="38C9BF2E" w14:textId="77777777" w:rsidR="0013083F" w:rsidRDefault="0013083F"/>
    <w:p w14:paraId="65AD3545" w14:textId="77777777" w:rsidR="0013083F" w:rsidRDefault="0013083F"/>
    <w:p w14:paraId="240C80C2" w14:textId="77777777" w:rsidR="0013083F" w:rsidRDefault="0013083F"/>
    <w:p w14:paraId="35DB0894" w14:textId="77777777" w:rsidR="0013083F" w:rsidRDefault="0013083F"/>
    <w:p w14:paraId="20333A33" w14:textId="77777777" w:rsidR="0013083F" w:rsidRDefault="0013083F"/>
    <w:p w14:paraId="569F9921" w14:textId="77777777" w:rsidR="0013083F" w:rsidRDefault="0013083F"/>
    <w:p w14:paraId="1465470B" w14:textId="77777777" w:rsidR="0013083F" w:rsidRDefault="0013083F"/>
    <w:p w14:paraId="526CA846" w14:textId="77777777" w:rsidR="0013083F" w:rsidRDefault="0013083F"/>
    <w:p w14:paraId="33D8E8F3" w14:textId="77777777" w:rsidR="0013083F" w:rsidRDefault="0013083F"/>
    <w:p w14:paraId="3D2C467E" w14:textId="77777777" w:rsidR="0013083F" w:rsidRDefault="0013083F"/>
    <w:p w14:paraId="1C8521B8" w14:textId="77777777" w:rsidR="0013083F" w:rsidRDefault="0013083F"/>
    <w:p w14:paraId="41D6FD62" w14:textId="77777777" w:rsidR="0013083F" w:rsidRDefault="0013083F"/>
    <w:p w14:paraId="350AAD41" w14:textId="77777777" w:rsidR="0013083F" w:rsidRDefault="0013083F"/>
    <w:p w14:paraId="64F4F98A" w14:textId="77777777" w:rsidR="0013083F" w:rsidRDefault="0013083F"/>
    <w:p w14:paraId="57D02B8B" w14:textId="77777777" w:rsidR="0013083F" w:rsidRDefault="0013083F"/>
    <w:p w14:paraId="2C6EF885" w14:textId="77777777" w:rsidR="0013083F" w:rsidRDefault="0013083F"/>
    <w:p w14:paraId="2AB93DA8" w14:textId="77777777" w:rsidR="0013083F" w:rsidRDefault="0013083F"/>
    <w:p w14:paraId="6888474B" w14:textId="77777777" w:rsidR="0013083F" w:rsidRDefault="0013083F"/>
    <w:p w14:paraId="2B6F7054" w14:textId="77777777" w:rsidR="0013083F" w:rsidRPr="0013083F" w:rsidRDefault="0013083F" w:rsidP="0013083F">
      <w:pPr>
        <w:rPr>
          <w:sz w:val="28"/>
          <w:szCs w:val="28"/>
        </w:rPr>
      </w:pPr>
      <w:r w:rsidRPr="0013083F">
        <w:rPr>
          <w:b/>
          <w:sz w:val="28"/>
          <w:szCs w:val="28"/>
        </w:rPr>
        <w:lastRenderedPageBreak/>
        <w:t>CI/CD PIPELINE DESIGN DOCUMENT</w:t>
      </w:r>
    </w:p>
    <w:p w14:paraId="6D351EB4" w14:textId="77777777" w:rsidR="0013083F" w:rsidRPr="0013083F" w:rsidRDefault="0013083F" w:rsidP="0013083F">
      <w:pPr>
        <w:rPr>
          <w:sz w:val="28"/>
          <w:szCs w:val="28"/>
        </w:rPr>
      </w:pPr>
      <w:r w:rsidRPr="0013083F">
        <w:rPr>
          <w:b/>
          <w:sz w:val="28"/>
          <w:szCs w:val="28"/>
        </w:rPr>
        <w:t>Intelligent Retail Customer Behavior Analytics and Recommendation Platform</w:t>
      </w:r>
    </w:p>
    <w:p w14:paraId="29E7D794" w14:textId="77777777" w:rsidR="0013083F" w:rsidRPr="0013083F" w:rsidRDefault="0013083F" w:rsidP="0013083F">
      <w:pPr>
        <w:rPr>
          <w:sz w:val="28"/>
          <w:szCs w:val="28"/>
        </w:rPr>
      </w:pPr>
      <w:r w:rsidRPr="0013083F">
        <w:rPr>
          <w:i/>
          <w:sz w:val="28"/>
          <w:szCs w:val="28"/>
        </w:rPr>
        <w:t>Continuous Integration • Continuous Testing • Continuous Deployment</w:t>
      </w:r>
    </w:p>
    <w:p w14:paraId="3E4609BB" w14:textId="77777777" w:rsidR="0013083F" w:rsidRDefault="0013083F" w:rsidP="0013083F"/>
    <w:p w14:paraId="15A2212F" w14:textId="77777777" w:rsidR="0013083F" w:rsidRDefault="0013083F" w:rsidP="0013083F"/>
    <w:p w14:paraId="2F66E829" w14:textId="77777777" w:rsidR="0013083F" w:rsidRPr="0013083F" w:rsidRDefault="0013083F" w:rsidP="0013083F"/>
    <w:tbl>
      <w:tblPr>
        <w:tblStyle w:val="TableGrid"/>
        <w:tblW w:w="0" w:type="auto"/>
        <w:jc w:val="center"/>
        <w:tblLook w:val="04A0" w:firstRow="1" w:lastRow="0" w:firstColumn="1" w:lastColumn="0" w:noHBand="0" w:noVBand="1"/>
      </w:tblPr>
      <w:tblGrid>
        <w:gridCol w:w="2942"/>
        <w:gridCol w:w="6621"/>
      </w:tblGrid>
      <w:tr w:rsidR="0013083F" w:rsidRPr="0013083F" w14:paraId="5B5DFD4F" w14:textId="77777777" w:rsidTr="0013083F">
        <w:trPr>
          <w:trHeight w:val="408"/>
          <w:jc w:val="center"/>
        </w:trPr>
        <w:tc>
          <w:tcPr>
            <w:tcW w:w="294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F010EB" w14:textId="77777777" w:rsidR="0013083F" w:rsidRPr="0013083F" w:rsidRDefault="0013083F" w:rsidP="0013083F">
            <w:r w:rsidRPr="0013083F">
              <w:rPr>
                <w:b/>
              </w:rPr>
              <w:t>Project Domain</w:t>
            </w:r>
          </w:p>
        </w:tc>
        <w:tc>
          <w:tcPr>
            <w:tcW w:w="6621" w:type="dxa"/>
            <w:tcBorders>
              <w:top w:val="single" w:sz="4" w:space="0" w:color="auto"/>
              <w:left w:val="single" w:sz="4" w:space="0" w:color="auto"/>
              <w:bottom w:val="single" w:sz="4" w:space="0" w:color="auto"/>
              <w:right w:val="single" w:sz="4" w:space="0" w:color="auto"/>
            </w:tcBorders>
            <w:vAlign w:val="center"/>
            <w:hideMark/>
          </w:tcPr>
          <w:p w14:paraId="57C5D3DF" w14:textId="77777777" w:rsidR="0013083F" w:rsidRPr="0013083F" w:rsidRDefault="0013083F" w:rsidP="0013083F">
            <w:r w:rsidRPr="0013083F">
              <w:t>Artificial Intelligence, Retail Analytics and Recommendation</w:t>
            </w:r>
          </w:p>
        </w:tc>
      </w:tr>
      <w:tr w:rsidR="0013083F" w:rsidRPr="0013083F" w14:paraId="1C68261B" w14:textId="77777777" w:rsidTr="0013083F">
        <w:trPr>
          <w:trHeight w:val="817"/>
          <w:jc w:val="center"/>
        </w:trPr>
        <w:tc>
          <w:tcPr>
            <w:tcW w:w="294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FCB9DBC" w14:textId="77777777" w:rsidR="0013083F" w:rsidRPr="0013083F" w:rsidRDefault="0013083F" w:rsidP="0013083F">
            <w:r w:rsidRPr="0013083F">
              <w:rPr>
                <w:b/>
              </w:rPr>
              <w:t>Pipeline Objective</w:t>
            </w:r>
          </w:p>
        </w:tc>
        <w:tc>
          <w:tcPr>
            <w:tcW w:w="6621" w:type="dxa"/>
            <w:tcBorders>
              <w:top w:val="single" w:sz="4" w:space="0" w:color="auto"/>
              <w:left w:val="single" w:sz="4" w:space="0" w:color="auto"/>
              <w:bottom w:val="single" w:sz="4" w:space="0" w:color="auto"/>
              <w:right w:val="single" w:sz="4" w:space="0" w:color="auto"/>
            </w:tcBorders>
            <w:vAlign w:val="center"/>
            <w:hideMark/>
          </w:tcPr>
          <w:p w14:paraId="016F0D91" w14:textId="77777777" w:rsidR="0013083F" w:rsidRPr="0013083F" w:rsidRDefault="0013083F" w:rsidP="0013083F">
            <w:r w:rsidRPr="0013083F">
              <w:t>Automate integration, quality validation, testing, packaging and deployment</w:t>
            </w:r>
          </w:p>
        </w:tc>
      </w:tr>
      <w:tr w:rsidR="0013083F" w:rsidRPr="0013083F" w14:paraId="2F7E50B6" w14:textId="77777777" w:rsidTr="0013083F">
        <w:trPr>
          <w:trHeight w:val="408"/>
          <w:jc w:val="center"/>
        </w:trPr>
        <w:tc>
          <w:tcPr>
            <w:tcW w:w="294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8A96A6" w14:textId="77777777" w:rsidR="0013083F" w:rsidRPr="0013083F" w:rsidRDefault="0013083F" w:rsidP="0013083F">
            <w:r w:rsidRPr="0013083F">
              <w:rPr>
                <w:b/>
              </w:rPr>
              <w:t>Primary Environments</w:t>
            </w:r>
          </w:p>
        </w:tc>
        <w:tc>
          <w:tcPr>
            <w:tcW w:w="6621" w:type="dxa"/>
            <w:tcBorders>
              <w:top w:val="single" w:sz="4" w:space="0" w:color="auto"/>
              <w:left w:val="single" w:sz="4" w:space="0" w:color="auto"/>
              <w:bottom w:val="single" w:sz="4" w:space="0" w:color="auto"/>
              <w:right w:val="single" w:sz="4" w:space="0" w:color="auto"/>
            </w:tcBorders>
            <w:vAlign w:val="center"/>
            <w:hideMark/>
          </w:tcPr>
          <w:p w14:paraId="79C25686" w14:textId="77777777" w:rsidR="0013083F" w:rsidRPr="0013083F" w:rsidRDefault="0013083F" w:rsidP="0013083F">
            <w:r w:rsidRPr="0013083F">
              <w:t>Development → Staging/Testing → Production</w:t>
            </w:r>
          </w:p>
        </w:tc>
      </w:tr>
      <w:tr w:rsidR="0013083F" w:rsidRPr="0013083F" w14:paraId="599327EA" w14:textId="77777777" w:rsidTr="0013083F">
        <w:trPr>
          <w:trHeight w:val="817"/>
          <w:jc w:val="center"/>
        </w:trPr>
        <w:tc>
          <w:tcPr>
            <w:tcW w:w="294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BEB1DAD" w14:textId="77777777" w:rsidR="0013083F" w:rsidRPr="0013083F" w:rsidRDefault="0013083F" w:rsidP="0013083F">
            <w:r w:rsidRPr="0013083F">
              <w:rPr>
                <w:b/>
              </w:rPr>
              <w:t>Recommended Stack</w:t>
            </w:r>
          </w:p>
        </w:tc>
        <w:tc>
          <w:tcPr>
            <w:tcW w:w="6621" w:type="dxa"/>
            <w:tcBorders>
              <w:top w:val="single" w:sz="4" w:space="0" w:color="auto"/>
              <w:left w:val="single" w:sz="4" w:space="0" w:color="auto"/>
              <w:bottom w:val="single" w:sz="4" w:space="0" w:color="auto"/>
              <w:right w:val="single" w:sz="4" w:space="0" w:color="auto"/>
            </w:tcBorders>
            <w:vAlign w:val="center"/>
            <w:hideMark/>
          </w:tcPr>
          <w:p w14:paraId="25DE3B3C" w14:textId="77777777" w:rsidR="0013083F" w:rsidRPr="0013083F" w:rsidRDefault="0013083F" w:rsidP="0013083F">
            <w:r w:rsidRPr="0013083F">
              <w:t xml:space="preserve">GitHub, GitHub Actions, Docker, SonarQube, </w:t>
            </w:r>
            <w:proofErr w:type="spellStart"/>
            <w:r w:rsidRPr="0013083F">
              <w:t>PyTest</w:t>
            </w:r>
            <w:proofErr w:type="spellEnd"/>
            <w:r w:rsidRPr="0013083F">
              <w:t xml:space="preserve">, </w:t>
            </w:r>
            <w:proofErr w:type="spellStart"/>
            <w:r w:rsidRPr="0013083F">
              <w:t>MLflow</w:t>
            </w:r>
            <w:proofErr w:type="spellEnd"/>
            <w:r w:rsidRPr="0013083F">
              <w:t>, Kubernetes</w:t>
            </w:r>
          </w:p>
        </w:tc>
      </w:tr>
    </w:tbl>
    <w:p w14:paraId="46B1B170" w14:textId="77777777" w:rsidR="0013083F" w:rsidRDefault="0013083F" w:rsidP="0013083F">
      <w:pPr>
        <w:rPr>
          <w:b/>
          <w:bCs/>
        </w:rPr>
      </w:pPr>
    </w:p>
    <w:p w14:paraId="18789E5E" w14:textId="77777777" w:rsidR="0013083F" w:rsidRDefault="0013083F" w:rsidP="0013083F">
      <w:pPr>
        <w:rPr>
          <w:b/>
          <w:bCs/>
        </w:rPr>
      </w:pPr>
    </w:p>
    <w:p w14:paraId="2B74C2AF" w14:textId="29F0DDC5" w:rsidR="0013083F" w:rsidRPr="0013083F" w:rsidRDefault="0013083F" w:rsidP="0013083F">
      <w:pPr>
        <w:spacing w:line="360" w:lineRule="auto"/>
        <w:jc w:val="both"/>
        <w:rPr>
          <w:sz w:val="24"/>
          <w:szCs w:val="24"/>
        </w:rPr>
      </w:pPr>
      <w:r w:rsidRPr="0013083F">
        <w:rPr>
          <w:b/>
          <w:bCs/>
          <w:sz w:val="24"/>
          <w:szCs w:val="24"/>
        </w:rPr>
        <w:t>1. Project Overview and CI/CD Needs</w:t>
      </w:r>
    </w:p>
    <w:p w14:paraId="395D81BA" w14:textId="77777777" w:rsidR="0013083F" w:rsidRPr="0013083F" w:rsidRDefault="0013083F" w:rsidP="0013083F">
      <w:pPr>
        <w:spacing w:line="360" w:lineRule="auto"/>
        <w:jc w:val="both"/>
        <w:rPr>
          <w:sz w:val="24"/>
          <w:szCs w:val="24"/>
        </w:rPr>
      </w:pPr>
      <w:r w:rsidRPr="0013083F">
        <w:rPr>
          <w:sz w:val="24"/>
          <w:szCs w:val="24"/>
        </w:rPr>
        <w:t>The proposed platform analyzes customer transactions, browsing behavior, demographics and seasonal patterns to generate personalized recommendations and retail insights. Its CI/CD pipeline must support both application code and data/ML components while maintaining reliable, repeatable releases. Automation is required because frequent model, API and dashboard changes can otherwise introduce defects into production.</w:t>
      </w:r>
    </w:p>
    <w:p w14:paraId="5346815B" w14:textId="77777777" w:rsidR="0013083F" w:rsidRPr="0013083F" w:rsidRDefault="0013083F" w:rsidP="0013083F">
      <w:pPr>
        <w:spacing w:line="360" w:lineRule="auto"/>
        <w:jc w:val="both"/>
        <w:rPr>
          <w:b/>
          <w:bCs/>
          <w:sz w:val="24"/>
          <w:szCs w:val="24"/>
        </w:rPr>
      </w:pPr>
      <w:r w:rsidRPr="0013083F">
        <w:rPr>
          <w:b/>
          <w:bCs/>
          <w:sz w:val="24"/>
          <w:szCs w:val="24"/>
        </w:rPr>
        <w:t>Functional CI/CD Need</w:t>
      </w:r>
    </w:p>
    <w:p w14:paraId="52DD5028" w14:textId="77777777" w:rsidR="0013083F" w:rsidRPr="0013083F" w:rsidRDefault="0013083F" w:rsidP="0013083F">
      <w:pPr>
        <w:spacing w:line="360" w:lineRule="auto"/>
        <w:jc w:val="both"/>
        <w:rPr>
          <w:sz w:val="24"/>
          <w:szCs w:val="24"/>
        </w:rPr>
      </w:pPr>
      <w:r w:rsidRPr="0013083F">
        <w:rPr>
          <w:sz w:val="24"/>
          <w:szCs w:val="24"/>
        </w:rPr>
        <w:t>Every code change must be automatically built, tested and validated before it can be merged. The pipeline should also package the application and deploy approved versions to controlled environments.</w:t>
      </w:r>
    </w:p>
    <w:p w14:paraId="0F58EF0B" w14:textId="77777777" w:rsidR="0013083F" w:rsidRPr="0013083F" w:rsidRDefault="0013083F" w:rsidP="0013083F">
      <w:pPr>
        <w:spacing w:line="360" w:lineRule="auto"/>
        <w:jc w:val="both"/>
        <w:rPr>
          <w:b/>
          <w:bCs/>
          <w:sz w:val="24"/>
          <w:szCs w:val="24"/>
        </w:rPr>
      </w:pPr>
      <w:r w:rsidRPr="0013083F">
        <w:rPr>
          <w:b/>
          <w:bCs/>
          <w:sz w:val="24"/>
          <w:szCs w:val="24"/>
        </w:rPr>
        <w:t>Non-Functional CI/CD Need</w:t>
      </w:r>
    </w:p>
    <w:p w14:paraId="61D72AAC" w14:textId="77777777" w:rsidR="0013083F" w:rsidRPr="0013083F" w:rsidRDefault="0013083F" w:rsidP="0013083F">
      <w:pPr>
        <w:spacing w:line="360" w:lineRule="auto"/>
        <w:jc w:val="both"/>
        <w:rPr>
          <w:sz w:val="24"/>
          <w:szCs w:val="24"/>
        </w:rPr>
      </w:pPr>
      <w:r w:rsidRPr="0013083F">
        <w:rPr>
          <w:sz w:val="24"/>
          <w:szCs w:val="24"/>
        </w:rPr>
        <w:t>The pipeline must provide high reliability, security, traceability and scalability with fast feedback. Quality gates should prevent insecure, low-quality or untested changes from reaching production.</w:t>
      </w:r>
    </w:p>
    <w:p w14:paraId="168CF2BC" w14:textId="77777777" w:rsidR="0013083F" w:rsidRPr="0013083F" w:rsidRDefault="0013083F" w:rsidP="0013083F">
      <w:pPr>
        <w:spacing w:line="360" w:lineRule="auto"/>
        <w:jc w:val="both"/>
        <w:rPr>
          <w:b/>
          <w:bCs/>
          <w:sz w:val="24"/>
          <w:szCs w:val="24"/>
        </w:rPr>
      </w:pPr>
      <w:r w:rsidRPr="0013083F">
        <w:rPr>
          <w:b/>
          <w:bCs/>
          <w:sz w:val="24"/>
          <w:szCs w:val="24"/>
        </w:rPr>
        <w:t>ML/Data CI/CD Need</w:t>
      </w:r>
    </w:p>
    <w:p w14:paraId="3848DF81" w14:textId="77777777" w:rsidR="0013083F" w:rsidRPr="0013083F" w:rsidRDefault="0013083F" w:rsidP="0013083F">
      <w:pPr>
        <w:spacing w:line="360" w:lineRule="auto"/>
        <w:jc w:val="both"/>
        <w:rPr>
          <w:sz w:val="24"/>
          <w:szCs w:val="24"/>
        </w:rPr>
      </w:pPr>
      <w:r w:rsidRPr="0013083F">
        <w:rPr>
          <w:sz w:val="24"/>
          <w:szCs w:val="24"/>
        </w:rPr>
        <w:t>Recommendation and prediction models require data validation, model evaluation, versioning and reproducibility. Model artifacts should be tracked so a previous stable model can be restored quickly.</w:t>
      </w:r>
    </w:p>
    <w:p w14:paraId="5EB31D18" w14:textId="77777777" w:rsidR="0013083F" w:rsidRPr="0013083F" w:rsidRDefault="0013083F" w:rsidP="0013083F">
      <w:pPr>
        <w:spacing w:line="360" w:lineRule="auto"/>
        <w:jc w:val="both"/>
        <w:rPr>
          <w:b/>
          <w:bCs/>
          <w:sz w:val="24"/>
          <w:szCs w:val="24"/>
        </w:rPr>
      </w:pPr>
      <w:r w:rsidRPr="0013083F">
        <w:rPr>
          <w:b/>
          <w:bCs/>
          <w:sz w:val="24"/>
          <w:szCs w:val="24"/>
        </w:rPr>
        <w:t>2. Requirements to be Supported by the Pipeline</w:t>
      </w:r>
    </w:p>
    <w:p w14:paraId="18701BA1" w14:textId="77777777" w:rsidR="0013083F" w:rsidRPr="0013083F" w:rsidRDefault="0013083F" w:rsidP="0013083F">
      <w:pPr>
        <w:spacing w:line="360" w:lineRule="auto"/>
        <w:jc w:val="both"/>
        <w:rPr>
          <w:sz w:val="24"/>
          <w:szCs w:val="24"/>
        </w:rPr>
      </w:pPr>
      <w:r w:rsidRPr="0013083F">
        <w:rPr>
          <w:sz w:val="24"/>
          <w:szCs w:val="24"/>
        </w:rPr>
        <w:t>The pipeline is aligned with the platform objectives: customer behavior analysis, personalized recommendations, demand prediction, customer segmentation, targeted marketing, inventory optimization and business intelligence dashboards. It must validate both software functionality and analytics quality before release.</w:t>
      </w:r>
    </w:p>
    <w:p w14:paraId="099B65B5" w14:textId="77777777" w:rsidR="0013083F" w:rsidRPr="0013083F" w:rsidRDefault="0013083F" w:rsidP="0013083F">
      <w:pPr>
        <w:spacing w:line="360" w:lineRule="auto"/>
        <w:jc w:val="both"/>
        <w:rPr>
          <w:sz w:val="24"/>
          <w:szCs w:val="24"/>
        </w:rPr>
      </w:pPr>
    </w:p>
    <w:p w14:paraId="038C24ED" w14:textId="77777777" w:rsidR="0013083F" w:rsidRPr="0013083F" w:rsidRDefault="0013083F" w:rsidP="0013083F">
      <w:pPr>
        <w:spacing w:line="360" w:lineRule="auto"/>
        <w:jc w:val="both"/>
        <w:rPr>
          <w:sz w:val="24"/>
          <w:szCs w:val="24"/>
        </w:rPr>
      </w:pPr>
    </w:p>
    <w:p w14:paraId="3241038B" w14:textId="77777777" w:rsidR="0013083F" w:rsidRDefault="0013083F" w:rsidP="0013083F"/>
    <w:p w14:paraId="15011198" w14:textId="77777777" w:rsidR="0013083F" w:rsidRPr="0013083F" w:rsidRDefault="0013083F" w:rsidP="0013083F"/>
    <w:tbl>
      <w:tblPr>
        <w:tblStyle w:val="TableGrid"/>
        <w:tblW w:w="0" w:type="auto"/>
        <w:jc w:val="center"/>
        <w:tblLook w:val="04A0" w:firstRow="1" w:lastRow="0" w:firstColumn="1" w:lastColumn="0" w:noHBand="0" w:noVBand="1"/>
      </w:tblPr>
      <w:tblGrid>
        <w:gridCol w:w="3408"/>
        <w:gridCol w:w="3408"/>
        <w:gridCol w:w="3408"/>
      </w:tblGrid>
      <w:tr w:rsidR="0013083F" w:rsidRPr="0013083F" w14:paraId="583F495F" w14:textId="77777777">
        <w:trPr>
          <w:jc w:val="center"/>
        </w:trPr>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FE0B746" w14:textId="77777777" w:rsidR="0013083F" w:rsidRPr="0013083F" w:rsidRDefault="0013083F" w:rsidP="0013083F">
            <w:r w:rsidRPr="0013083F">
              <w:rPr>
                <w:b/>
              </w:rPr>
              <w:lastRenderedPageBreak/>
              <w:t>ID</w:t>
            </w:r>
          </w:p>
        </w:tc>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AE3AC5C" w14:textId="77777777" w:rsidR="0013083F" w:rsidRPr="0013083F" w:rsidRDefault="0013083F" w:rsidP="0013083F">
            <w:r w:rsidRPr="0013083F">
              <w:rPr>
                <w:b/>
              </w:rPr>
              <w:t>Requirement</w:t>
            </w:r>
          </w:p>
        </w:tc>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5B57F42D" w14:textId="77777777" w:rsidR="0013083F" w:rsidRPr="0013083F" w:rsidRDefault="0013083F" w:rsidP="0013083F">
            <w:r w:rsidRPr="0013083F">
              <w:rPr>
                <w:b/>
              </w:rPr>
              <w:t>CI/CD Validation</w:t>
            </w:r>
          </w:p>
        </w:tc>
      </w:tr>
      <w:tr w:rsidR="0013083F" w:rsidRPr="0013083F" w14:paraId="49BFD2D4"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0EEEB85A" w14:textId="77777777" w:rsidR="0013083F" w:rsidRPr="0013083F" w:rsidRDefault="0013083F" w:rsidP="0013083F">
            <w:r w:rsidRPr="0013083F">
              <w:rPr>
                <w:b/>
              </w:rPr>
              <w:t>R1</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7230B51" w14:textId="77777777" w:rsidR="0013083F" w:rsidRPr="0013083F" w:rsidRDefault="0013083F" w:rsidP="0013083F">
            <w:r w:rsidRPr="0013083F">
              <w:t>Customer Analytics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16760C3A" w14:textId="77777777" w:rsidR="0013083F" w:rsidRPr="0013083F" w:rsidRDefault="0013083F" w:rsidP="0013083F">
            <w:r w:rsidRPr="0013083F">
              <w:t>Validate transaction processing, behavioral features and customer segmentation outputs.</w:t>
            </w:r>
          </w:p>
        </w:tc>
      </w:tr>
      <w:tr w:rsidR="0013083F" w:rsidRPr="0013083F" w14:paraId="45261B08"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5F07ECF9" w14:textId="77777777" w:rsidR="0013083F" w:rsidRPr="0013083F" w:rsidRDefault="0013083F" w:rsidP="0013083F">
            <w:r w:rsidRPr="0013083F">
              <w:rPr>
                <w:b/>
              </w:rPr>
              <w:t>R2</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E1B041E" w14:textId="77777777" w:rsidR="0013083F" w:rsidRPr="0013083F" w:rsidRDefault="0013083F" w:rsidP="0013083F">
            <w:r w:rsidRPr="0013083F">
              <w:t>Recommendation Engine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D79CFCE" w14:textId="77777777" w:rsidR="0013083F" w:rsidRPr="0013083F" w:rsidRDefault="0013083F" w:rsidP="0013083F">
            <w:r w:rsidRPr="0013083F">
              <w:t>Test recommendation APIs, ranking logic, personalization and fallback behavior.</w:t>
            </w:r>
          </w:p>
        </w:tc>
      </w:tr>
      <w:tr w:rsidR="0013083F" w:rsidRPr="0013083F" w14:paraId="3A9C5358"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1E7CBDC" w14:textId="77777777" w:rsidR="0013083F" w:rsidRPr="0013083F" w:rsidRDefault="0013083F" w:rsidP="0013083F">
            <w:r w:rsidRPr="0013083F">
              <w:rPr>
                <w:b/>
              </w:rPr>
              <w:t>R3</w:t>
            </w:r>
          </w:p>
        </w:tc>
        <w:tc>
          <w:tcPr>
            <w:tcW w:w="3408" w:type="dxa"/>
            <w:tcBorders>
              <w:top w:val="single" w:sz="4" w:space="0" w:color="auto"/>
              <w:left w:val="single" w:sz="4" w:space="0" w:color="auto"/>
              <w:bottom w:val="single" w:sz="4" w:space="0" w:color="auto"/>
              <w:right w:val="single" w:sz="4" w:space="0" w:color="auto"/>
            </w:tcBorders>
            <w:vAlign w:val="center"/>
            <w:hideMark/>
          </w:tcPr>
          <w:p w14:paraId="14849B7B" w14:textId="77777777" w:rsidR="0013083F" w:rsidRPr="0013083F" w:rsidRDefault="0013083F" w:rsidP="0013083F">
            <w:r w:rsidRPr="0013083F">
              <w:t>Demand Prediction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E4D6805" w14:textId="77777777" w:rsidR="0013083F" w:rsidRPr="0013083F" w:rsidRDefault="0013083F" w:rsidP="0013083F">
            <w:r w:rsidRPr="0013083F">
              <w:t>Validate prediction services, model metrics and data quality before deployment.</w:t>
            </w:r>
          </w:p>
        </w:tc>
      </w:tr>
      <w:tr w:rsidR="0013083F" w:rsidRPr="0013083F" w14:paraId="3C49F160"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1A363468" w14:textId="77777777" w:rsidR="0013083F" w:rsidRPr="0013083F" w:rsidRDefault="0013083F" w:rsidP="0013083F">
            <w:r w:rsidRPr="0013083F">
              <w:rPr>
                <w:b/>
              </w:rPr>
              <w:t>R4</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C8540AA" w14:textId="77777777" w:rsidR="0013083F" w:rsidRPr="0013083F" w:rsidRDefault="0013083F" w:rsidP="0013083F">
            <w:r w:rsidRPr="0013083F">
              <w:t>Retail Dashboards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F0E8D28" w14:textId="77777777" w:rsidR="0013083F" w:rsidRPr="0013083F" w:rsidRDefault="0013083F" w:rsidP="0013083F">
            <w:r w:rsidRPr="0013083F">
              <w:t>Test APIs, dashboard builds, data freshness and critical business metrics.</w:t>
            </w:r>
          </w:p>
        </w:tc>
      </w:tr>
      <w:tr w:rsidR="0013083F" w:rsidRPr="0013083F" w14:paraId="5AE83B6F"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7BBDD267" w14:textId="77777777" w:rsidR="0013083F" w:rsidRPr="0013083F" w:rsidRDefault="0013083F" w:rsidP="0013083F">
            <w:r w:rsidRPr="0013083F">
              <w:rPr>
                <w:b/>
              </w:rPr>
              <w:t>R5</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C3DB427" w14:textId="77777777" w:rsidR="0013083F" w:rsidRPr="0013083F" w:rsidRDefault="0013083F" w:rsidP="0013083F">
            <w:r w:rsidRPr="0013083F">
              <w:t>Security &amp; Privacy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6350407" w14:textId="77777777" w:rsidR="0013083F" w:rsidRPr="0013083F" w:rsidRDefault="0013083F" w:rsidP="0013083F">
            <w:r w:rsidRPr="0013083F">
              <w:t>Scan dependencies, secrets and source code while protecting customer information.</w:t>
            </w:r>
          </w:p>
        </w:tc>
      </w:tr>
      <w:tr w:rsidR="0013083F" w:rsidRPr="0013083F" w14:paraId="5028134F"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1A3D08B0" w14:textId="77777777" w:rsidR="0013083F" w:rsidRPr="0013083F" w:rsidRDefault="0013083F" w:rsidP="0013083F">
            <w:r w:rsidRPr="0013083F">
              <w:rPr>
                <w:b/>
              </w:rPr>
              <w:t>R6</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28308FA" w14:textId="77777777" w:rsidR="0013083F" w:rsidRPr="0013083F" w:rsidRDefault="0013083F" w:rsidP="0013083F">
            <w:r w:rsidRPr="0013083F">
              <w:t>Reliable Deployment</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7FC2BC5" w14:textId="77777777" w:rsidR="0013083F" w:rsidRPr="0013083F" w:rsidRDefault="0013083F" w:rsidP="0013083F">
            <w:r w:rsidRPr="0013083F">
              <w:t>Deploy through controlled environments with health checks, monitoring and rollback.</w:t>
            </w:r>
          </w:p>
        </w:tc>
      </w:tr>
    </w:tbl>
    <w:p w14:paraId="33841293" w14:textId="77777777" w:rsidR="0013083F" w:rsidRDefault="0013083F" w:rsidP="0013083F">
      <w:pPr>
        <w:rPr>
          <w:b/>
          <w:bCs/>
        </w:rPr>
      </w:pPr>
    </w:p>
    <w:p w14:paraId="069CB5C4" w14:textId="77777777" w:rsidR="0013083F" w:rsidRDefault="0013083F" w:rsidP="0013083F">
      <w:pPr>
        <w:rPr>
          <w:b/>
          <w:bCs/>
        </w:rPr>
      </w:pPr>
    </w:p>
    <w:p w14:paraId="2C79A95F" w14:textId="433E67CA" w:rsidR="0013083F" w:rsidRPr="0013083F" w:rsidRDefault="0013083F" w:rsidP="0013083F">
      <w:pPr>
        <w:spacing w:line="360" w:lineRule="auto"/>
        <w:jc w:val="both"/>
        <w:rPr>
          <w:b/>
          <w:bCs/>
          <w:sz w:val="24"/>
          <w:szCs w:val="24"/>
        </w:rPr>
      </w:pPr>
      <w:r w:rsidRPr="0013083F">
        <w:rPr>
          <w:b/>
          <w:bCs/>
          <w:sz w:val="24"/>
          <w:szCs w:val="24"/>
        </w:rPr>
        <w:t>3. CI/CD Pipeline Architecture</w:t>
      </w:r>
    </w:p>
    <w:p w14:paraId="52637C06" w14:textId="77777777" w:rsidR="0013083F" w:rsidRDefault="0013083F" w:rsidP="0013083F">
      <w:pPr>
        <w:spacing w:line="360" w:lineRule="auto"/>
        <w:jc w:val="both"/>
        <w:rPr>
          <w:sz w:val="24"/>
          <w:szCs w:val="24"/>
        </w:rPr>
      </w:pPr>
      <w:r w:rsidRPr="0013083F">
        <w:rPr>
          <w:sz w:val="24"/>
          <w:szCs w:val="24"/>
        </w:rPr>
        <w:t>The pipeline follows a gated flow in which only validated code moves forward. Git provides version control, automated workflows execute builds and tests, quality and security tools enforce gates, Docker creates immutable artifacts, and Kubernetes provides repeatable deployments across staging and production.</w:t>
      </w:r>
    </w:p>
    <w:p w14:paraId="06CC1C79" w14:textId="77777777" w:rsidR="0013083F" w:rsidRPr="0013083F" w:rsidRDefault="0013083F" w:rsidP="0013083F">
      <w:pPr>
        <w:spacing w:line="360" w:lineRule="auto"/>
        <w:jc w:val="both"/>
        <w:rPr>
          <w:sz w:val="24"/>
          <w:szCs w:val="24"/>
        </w:rPr>
      </w:pPr>
    </w:p>
    <w:tbl>
      <w:tblPr>
        <w:tblStyle w:val="TableGrid"/>
        <w:tblW w:w="0" w:type="auto"/>
        <w:jc w:val="center"/>
        <w:tblLook w:val="04A0" w:firstRow="1" w:lastRow="0" w:firstColumn="1" w:lastColumn="0" w:noHBand="0" w:noVBand="1"/>
      </w:tblPr>
      <w:tblGrid>
        <w:gridCol w:w="5112"/>
        <w:gridCol w:w="5112"/>
      </w:tblGrid>
      <w:tr w:rsidR="0013083F" w:rsidRPr="0013083F" w14:paraId="2B59C62F"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D99DC34" w14:textId="77777777" w:rsidR="0013083F" w:rsidRPr="0013083F" w:rsidRDefault="0013083F" w:rsidP="0013083F">
            <w:r w:rsidRPr="0013083F">
              <w:rPr>
                <w:b/>
              </w:rPr>
              <w:t>Developer Commit / Pull Request</w:t>
            </w:r>
          </w:p>
        </w:tc>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2A1918E" w14:textId="77777777" w:rsidR="0013083F" w:rsidRPr="0013083F" w:rsidRDefault="0013083F" w:rsidP="0013083F">
            <w:r w:rsidRPr="0013083F">
              <w:rPr>
                <w:b/>
              </w:rPr>
              <w:t>GitHub Repository</w:t>
            </w:r>
          </w:p>
        </w:tc>
      </w:tr>
    </w:tbl>
    <w:p w14:paraId="2E14CB7F" w14:textId="77777777" w:rsidR="0013083F" w:rsidRPr="0013083F" w:rsidRDefault="0013083F" w:rsidP="0013083F">
      <w:r w:rsidRPr="0013083F">
        <w:t>↓</w:t>
      </w:r>
    </w:p>
    <w:tbl>
      <w:tblPr>
        <w:tblStyle w:val="TableGrid"/>
        <w:tblW w:w="0" w:type="auto"/>
        <w:jc w:val="center"/>
        <w:tblLook w:val="04A0" w:firstRow="1" w:lastRow="0" w:firstColumn="1" w:lastColumn="0" w:noHBand="0" w:noVBand="1"/>
      </w:tblPr>
      <w:tblGrid>
        <w:gridCol w:w="5112"/>
        <w:gridCol w:w="5112"/>
      </w:tblGrid>
      <w:tr w:rsidR="0013083F" w:rsidRPr="0013083F" w14:paraId="09B72640"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ECF997B" w14:textId="77777777" w:rsidR="0013083F" w:rsidRPr="0013083F" w:rsidRDefault="0013083F" w:rsidP="0013083F">
            <w:r w:rsidRPr="0013083F">
              <w:rPr>
                <w:b/>
              </w:rPr>
              <w:t>Build &amp; Dependency Install</w:t>
            </w:r>
          </w:p>
        </w:tc>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D3FF56D" w14:textId="77777777" w:rsidR="0013083F" w:rsidRPr="0013083F" w:rsidRDefault="0013083F" w:rsidP="0013083F">
            <w:r w:rsidRPr="0013083F">
              <w:rPr>
                <w:b/>
              </w:rPr>
              <w:t>Unit + Integration + API Tests</w:t>
            </w:r>
          </w:p>
        </w:tc>
      </w:tr>
    </w:tbl>
    <w:p w14:paraId="52431BF2" w14:textId="77777777" w:rsidR="0013083F" w:rsidRPr="0013083F" w:rsidRDefault="0013083F" w:rsidP="0013083F">
      <w:r w:rsidRPr="0013083F">
        <w:t>↓</w:t>
      </w:r>
    </w:p>
    <w:tbl>
      <w:tblPr>
        <w:tblStyle w:val="TableGrid"/>
        <w:tblW w:w="0" w:type="auto"/>
        <w:jc w:val="center"/>
        <w:tblLook w:val="04A0" w:firstRow="1" w:lastRow="0" w:firstColumn="1" w:lastColumn="0" w:noHBand="0" w:noVBand="1"/>
      </w:tblPr>
      <w:tblGrid>
        <w:gridCol w:w="5112"/>
        <w:gridCol w:w="5112"/>
      </w:tblGrid>
      <w:tr w:rsidR="0013083F" w:rsidRPr="0013083F" w14:paraId="03ED7FF5"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39403AE" w14:textId="77777777" w:rsidR="0013083F" w:rsidRPr="0013083F" w:rsidRDefault="0013083F" w:rsidP="0013083F">
            <w:r w:rsidRPr="0013083F">
              <w:rPr>
                <w:b/>
              </w:rPr>
              <w:t>Code Quality + Security Scan</w:t>
            </w:r>
          </w:p>
        </w:tc>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05E1237" w14:textId="77777777" w:rsidR="0013083F" w:rsidRPr="0013083F" w:rsidRDefault="0013083F" w:rsidP="0013083F">
            <w:r w:rsidRPr="0013083F">
              <w:rPr>
                <w:b/>
              </w:rPr>
              <w:t>Data / Model Validation</w:t>
            </w:r>
          </w:p>
        </w:tc>
      </w:tr>
    </w:tbl>
    <w:p w14:paraId="4952816A" w14:textId="77777777" w:rsidR="0013083F" w:rsidRPr="0013083F" w:rsidRDefault="0013083F" w:rsidP="0013083F">
      <w:r w:rsidRPr="0013083F">
        <w:t>↓</w:t>
      </w:r>
    </w:p>
    <w:tbl>
      <w:tblPr>
        <w:tblStyle w:val="TableGrid"/>
        <w:tblW w:w="0" w:type="auto"/>
        <w:jc w:val="center"/>
        <w:tblLook w:val="04A0" w:firstRow="1" w:lastRow="0" w:firstColumn="1" w:lastColumn="0" w:noHBand="0" w:noVBand="1"/>
      </w:tblPr>
      <w:tblGrid>
        <w:gridCol w:w="5112"/>
        <w:gridCol w:w="5112"/>
      </w:tblGrid>
      <w:tr w:rsidR="0013083F" w:rsidRPr="0013083F" w14:paraId="10B4A65C"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D3BAE2C" w14:textId="77777777" w:rsidR="0013083F" w:rsidRPr="0013083F" w:rsidRDefault="0013083F" w:rsidP="0013083F">
            <w:r w:rsidRPr="0013083F">
              <w:rPr>
                <w:b/>
              </w:rPr>
              <w:t>Docker Image + Model Artifact</w:t>
            </w:r>
          </w:p>
        </w:tc>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595D90C" w14:textId="77777777" w:rsidR="0013083F" w:rsidRPr="0013083F" w:rsidRDefault="0013083F" w:rsidP="0013083F">
            <w:r w:rsidRPr="0013083F">
              <w:rPr>
                <w:b/>
              </w:rPr>
              <w:t>Staging Deployment</w:t>
            </w:r>
          </w:p>
        </w:tc>
      </w:tr>
    </w:tbl>
    <w:p w14:paraId="7D5EDAC7" w14:textId="77777777" w:rsidR="0013083F" w:rsidRPr="0013083F" w:rsidRDefault="0013083F" w:rsidP="0013083F">
      <w:r w:rsidRPr="0013083F">
        <w:t>↓</w:t>
      </w:r>
    </w:p>
    <w:tbl>
      <w:tblPr>
        <w:tblStyle w:val="TableGrid"/>
        <w:tblW w:w="0" w:type="auto"/>
        <w:jc w:val="center"/>
        <w:tblLook w:val="04A0" w:firstRow="1" w:lastRow="0" w:firstColumn="1" w:lastColumn="0" w:noHBand="0" w:noVBand="1"/>
      </w:tblPr>
      <w:tblGrid>
        <w:gridCol w:w="5112"/>
        <w:gridCol w:w="5112"/>
      </w:tblGrid>
      <w:tr w:rsidR="0013083F" w:rsidRPr="0013083F" w14:paraId="16550CD3"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3AFC0FCF" w14:textId="77777777" w:rsidR="0013083F" w:rsidRPr="0013083F" w:rsidRDefault="0013083F" w:rsidP="0013083F">
            <w:r w:rsidRPr="0013083F">
              <w:rPr>
                <w:b/>
              </w:rPr>
              <w:t>Smoke + Acceptance Tests</w:t>
            </w:r>
          </w:p>
        </w:tc>
        <w:tc>
          <w:tcPr>
            <w:tcW w:w="51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2F75A6D" w14:textId="77777777" w:rsidR="0013083F" w:rsidRPr="0013083F" w:rsidRDefault="0013083F" w:rsidP="0013083F">
            <w:r w:rsidRPr="0013083F">
              <w:rPr>
                <w:b/>
              </w:rPr>
              <w:t>Production Deployment</w:t>
            </w:r>
          </w:p>
        </w:tc>
      </w:tr>
    </w:tbl>
    <w:p w14:paraId="57D9ACA1" w14:textId="77777777" w:rsidR="0013083F" w:rsidRPr="0013083F" w:rsidRDefault="0013083F" w:rsidP="0013083F">
      <w:r w:rsidRPr="0013083F">
        <w:t>↓</w:t>
      </w:r>
    </w:p>
    <w:tbl>
      <w:tblPr>
        <w:tblStyle w:val="TableGrid"/>
        <w:tblW w:w="0" w:type="auto"/>
        <w:jc w:val="center"/>
        <w:tblLook w:val="04A0" w:firstRow="1" w:lastRow="0" w:firstColumn="1" w:lastColumn="0" w:noHBand="0" w:noVBand="1"/>
      </w:tblPr>
      <w:tblGrid>
        <w:gridCol w:w="10224"/>
      </w:tblGrid>
      <w:tr w:rsidR="0013083F" w:rsidRPr="0013083F" w14:paraId="776B5BF8" w14:textId="77777777">
        <w:trPr>
          <w:jc w:val="center"/>
        </w:trPr>
        <w:tc>
          <w:tcPr>
            <w:tcW w:w="10224"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4C07C3F" w14:textId="77777777" w:rsidR="0013083F" w:rsidRPr="0013083F" w:rsidRDefault="0013083F" w:rsidP="0013083F">
            <w:r w:rsidRPr="0013083F">
              <w:rPr>
                <w:b/>
              </w:rPr>
              <w:t>Monitoring → Rollback if Required</w:t>
            </w:r>
          </w:p>
        </w:tc>
      </w:tr>
    </w:tbl>
    <w:p w14:paraId="7158EDF6" w14:textId="77777777" w:rsidR="0013083F" w:rsidRDefault="0013083F" w:rsidP="0013083F">
      <w:pPr>
        <w:rPr>
          <w:b/>
          <w:bCs/>
        </w:rPr>
      </w:pPr>
    </w:p>
    <w:p w14:paraId="5C23CD6C" w14:textId="77777777" w:rsidR="0013083F" w:rsidRDefault="0013083F" w:rsidP="0013083F">
      <w:pPr>
        <w:rPr>
          <w:b/>
          <w:bCs/>
        </w:rPr>
      </w:pPr>
    </w:p>
    <w:p w14:paraId="7F948B7B" w14:textId="77777777" w:rsidR="0013083F" w:rsidRDefault="0013083F" w:rsidP="0013083F">
      <w:pPr>
        <w:rPr>
          <w:b/>
          <w:bCs/>
        </w:rPr>
      </w:pPr>
    </w:p>
    <w:p w14:paraId="6AA7DC8D" w14:textId="77777777" w:rsidR="0013083F" w:rsidRDefault="0013083F" w:rsidP="0013083F">
      <w:pPr>
        <w:spacing w:line="360" w:lineRule="auto"/>
        <w:jc w:val="both"/>
        <w:rPr>
          <w:b/>
          <w:bCs/>
          <w:sz w:val="24"/>
          <w:szCs w:val="24"/>
        </w:rPr>
      </w:pPr>
    </w:p>
    <w:p w14:paraId="6CB42630" w14:textId="6020F019" w:rsidR="0013083F" w:rsidRPr="0013083F" w:rsidRDefault="0013083F" w:rsidP="0013083F">
      <w:pPr>
        <w:spacing w:line="360" w:lineRule="auto"/>
        <w:jc w:val="both"/>
        <w:rPr>
          <w:b/>
          <w:bCs/>
          <w:sz w:val="24"/>
          <w:szCs w:val="24"/>
        </w:rPr>
      </w:pPr>
      <w:r w:rsidRPr="0013083F">
        <w:rPr>
          <w:b/>
          <w:bCs/>
          <w:sz w:val="24"/>
          <w:szCs w:val="24"/>
        </w:rPr>
        <w:t>4. Pipeline Stages, Tools and Justification</w:t>
      </w:r>
    </w:p>
    <w:p w14:paraId="5629EB42" w14:textId="77777777" w:rsidR="0013083F" w:rsidRPr="0013083F" w:rsidRDefault="0013083F" w:rsidP="0013083F">
      <w:pPr>
        <w:spacing w:line="360" w:lineRule="auto"/>
        <w:jc w:val="both"/>
        <w:rPr>
          <w:sz w:val="24"/>
          <w:szCs w:val="24"/>
        </w:rPr>
      </w:pPr>
      <w:r w:rsidRPr="0013083F">
        <w:rPr>
          <w:sz w:val="24"/>
          <w:szCs w:val="24"/>
        </w:rPr>
        <w:t>Each stage has a clear responsibility and an automated quality gate. The selected tools are widely adopted, integrate well with Python/AI applications, support containerized deployment, and provide strong traceability from source commit to production artifact.</w:t>
      </w:r>
    </w:p>
    <w:p w14:paraId="4778B5CD" w14:textId="77777777" w:rsidR="0013083F" w:rsidRDefault="0013083F" w:rsidP="0013083F"/>
    <w:p w14:paraId="530BE986" w14:textId="77777777" w:rsidR="0013083F" w:rsidRDefault="0013083F" w:rsidP="0013083F"/>
    <w:p w14:paraId="361D0B76" w14:textId="77777777" w:rsidR="0013083F" w:rsidRDefault="0013083F" w:rsidP="0013083F"/>
    <w:p w14:paraId="209579D7" w14:textId="77777777" w:rsidR="0013083F" w:rsidRDefault="0013083F" w:rsidP="0013083F"/>
    <w:p w14:paraId="60DB8E30" w14:textId="77777777" w:rsidR="0013083F" w:rsidRPr="0013083F" w:rsidRDefault="0013083F" w:rsidP="0013083F"/>
    <w:tbl>
      <w:tblPr>
        <w:tblStyle w:val="TableGrid"/>
        <w:tblW w:w="0" w:type="auto"/>
        <w:jc w:val="center"/>
        <w:tblLook w:val="04A0" w:firstRow="1" w:lastRow="0" w:firstColumn="1" w:lastColumn="0" w:noHBand="0" w:noVBand="1"/>
      </w:tblPr>
      <w:tblGrid>
        <w:gridCol w:w="3408"/>
        <w:gridCol w:w="3408"/>
        <w:gridCol w:w="3408"/>
      </w:tblGrid>
      <w:tr w:rsidR="0013083F" w:rsidRPr="0013083F" w14:paraId="7D607B6C" w14:textId="77777777">
        <w:trPr>
          <w:jc w:val="center"/>
        </w:trPr>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1332B81" w14:textId="77777777" w:rsidR="0013083F" w:rsidRPr="0013083F" w:rsidRDefault="0013083F" w:rsidP="0013083F">
            <w:r w:rsidRPr="0013083F">
              <w:rPr>
                <w:b/>
              </w:rPr>
              <w:lastRenderedPageBreak/>
              <w:t>Stage</w:t>
            </w:r>
          </w:p>
        </w:tc>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4318B640" w14:textId="77777777" w:rsidR="0013083F" w:rsidRPr="0013083F" w:rsidRDefault="0013083F" w:rsidP="0013083F">
            <w:r w:rsidRPr="0013083F">
              <w:rPr>
                <w:b/>
              </w:rPr>
              <w:t>Tools</w:t>
            </w:r>
          </w:p>
        </w:tc>
        <w:tc>
          <w:tcPr>
            <w:tcW w:w="340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6148C8B" w14:textId="77777777" w:rsidR="0013083F" w:rsidRPr="0013083F" w:rsidRDefault="0013083F" w:rsidP="0013083F">
            <w:r w:rsidRPr="0013083F">
              <w:rPr>
                <w:b/>
              </w:rPr>
              <w:t>Justification</w:t>
            </w:r>
          </w:p>
        </w:tc>
      </w:tr>
      <w:tr w:rsidR="0013083F" w:rsidRPr="0013083F" w14:paraId="20CFB83E"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796BD0A6" w14:textId="77777777" w:rsidR="0013083F" w:rsidRPr="0013083F" w:rsidRDefault="0013083F" w:rsidP="0013083F">
            <w:r w:rsidRPr="0013083F">
              <w:t>1. Source Code Management</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830583B" w14:textId="77777777" w:rsidR="0013083F" w:rsidRPr="0013083F" w:rsidRDefault="0013083F" w:rsidP="0013083F">
            <w:r w:rsidRPr="0013083F">
              <w:t>GitHub + Git</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1B5A6E0" w14:textId="77777777" w:rsidR="0013083F" w:rsidRPr="0013083F" w:rsidRDefault="0013083F" w:rsidP="0013083F">
            <w:r w:rsidRPr="0013083F">
              <w:t>Stores source code, branches, pull requests and version history. GitHub provides review workflows and branch protection, while Git gives reliable change tracking and rollback points.</w:t>
            </w:r>
          </w:p>
        </w:tc>
      </w:tr>
      <w:tr w:rsidR="0013083F" w:rsidRPr="0013083F" w14:paraId="11A4B5CE"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5BDBE655" w14:textId="77777777" w:rsidR="0013083F" w:rsidRPr="0013083F" w:rsidRDefault="0013083F" w:rsidP="0013083F">
            <w:r w:rsidRPr="0013083F">
              <w:t>2. CI Orchestration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1E20337B" w14:textId="77777777" w:rsidR="0013083F" w:rsidRPr="0013083F" w:rsidRDefault="0013083F" w:rsidP="0013083F">
            <w:r w:rsidRPr="0013083F">
              <w:t>GitHub Actions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463BF0A" w14:textId="77777777" w:rsidR="0013083F" w:rsidRPr="0013083F" w:rsidRDefault="0013083F" w:rsidP="0013083F">
            <w:r w:rsidRPr="0013083F">
              <w:t>Runs pipeline workflows automatically on pull requests and protected branches. It is suitable for repository-based automation and can execute Python, Docker, security and deployment jobs.</w:t>
            </w:r>
          </w:p>
        </w:tc>
      </w:tr>
      <w:tr w:rsidR="0013083F" w:rsidRPr="0013083F" w14:paraId="255BFCB8"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76DF6B23" w14:textId="77777777" w:rsidR="0013083F" w:rsidRPr="0013083F" w:rsidRDefault="0013083F" w:rsidP="0013083F">
            <w:r w:rsidRPr="0013083F">
              <w:t>3. Build</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41E0C9B" w14:textId="77777777" w:rsidR="0013083F" w:rsidRPr="0013083F" w:rsidRDefault="0013083F" w:rsidP="0013083F">
            <w:r w:rsidRPr="0013083F">
              <w:t>Python + pip/Poetry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FD68FEB" w14:textId="77777777" w:rsidR="0013083F" w:rsidRPr="0013083F" w:rsidRDefault="0013083F" w:rsidP="0013083F">
            <w:r w:rsidRPr="0013083F">
              <w:t>Creates a reproducible application environment and installs pinned dependencies. Build failures are detected before testing, preventing incomplete artifacts from progressing.</w:t>
            </w:r>
          </w:p>
        </w:tc>
      </w:tr>
      <w:tr w:rsidR="0013083F" w:rsidRPr="0013083F" w14:paraId="411157E2"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54FAEA38" w14:textId="77777777" w:rsidR="0013083F" w:rsidRPr="0013083F" w:rsidRDefault="0013083F" w:rsidP="0013083F">
            <w:r w:rsidRPr="0013083F">
              <w:t>4. Automated Testing</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8F85C35" w14:textId="77777777" w:rsidR="0013083F" w:rsidRPr="0013083F" w:rsidRDefault="0013083F" w:rsidP="0013083F">
            <w:proofErr w:type="spellStart"/>
            <w:r w:rsidRPr="0013083F">
              <w:t>PyTest</w:t>
            </w:r>
            <w:proofErr w:type="spellEnd"/>
            <w:r w:rsidRPr="0013083F">
              <w:t xml:space="preserve"> + Postman/Newman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AF62C61" w14:textId="77777777" w:rsidR="0013083F" w:rsidRPr="0013083F" w:rsidRDefault="0013083F" w:rsidP="0013083F">
            <w:proofErr w:type="spellStart"/>
            <w:r w:rsidRPr="0013083F">
              <w:t>PyTest</w:t>
            </w:r>
            <w:proofErr w:type="spellEnd"/>
            <w:r w:rsidRPr="0013083F">
              <w:t xml:space="preserve"> validates Python services and business logic, while API tests validate recommendation and analytics endpoints. Tests run automatically on every relevant change.</w:t>
            </w:r>
          </w:p>
        </w:tc>
      </w:tr>
      <w:tr w:rsidR="0013083F" w:rsidRPr="0013083F" w14:paraId="0CF3369B"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5165605A" w14:textId="77777777" w:rsidR="0013083F" w:rsidRPr="0013083F" w:rsidRDefault="0013083F" w:rsidP="0013083F">
            <w:r w:rsidRPr="0013083F">
              <w:t>5. Code Quality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92E4213" w14:textId="77777777" w:rsidR="0013083F" w:rsidRPr="0013083F" w:rsidRDefault="0013083F" w:rsidP="0013083F">
            <w:r w:rsidRPr="0013083F">
              <w:t>SonarQube + Ruff/Black</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EA9A387" w14:textId="77777777" w:rsidR="0013083F" w:rsidRPr="0013083F" w:rsidRDefault="0013083F" w:rsidP="0013083F">
            <w:r w:rsidRPr="0013083F">
              <w:t>Static analysis detects bugs, code smells and maintainability issues. Formatting and linting enforce consistent coding standards before code is merged.</w:t>
            </w:r>
          </w:p>
        </w:tc>
      </w:tr>
      <w:tr w:rsidR="0013083F" w:rsidRPr="0013083F" w14:paraId="594E4369"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9829380" w14:textId="77777777" w:rsidR="0013083F" w:rsidRPr="0013083F" w:rsidRDefault="0013083F" w:rsidP="0013083F">
            <w:r w:rsidRPr="0013083F">
              <w:t>6. Security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161825F" w14:textId="77777777" w:rsidR="0013083F" w:rsidRPr="0013083F" w:rsidRDefault="0013083F" w:rsidP="0013083F">
            <w:proofErr w:type="spellStart"/>
            <w:r w:rsidRPr="0013083F">
              <w:t>Trivy</w:t>
            </w:r>
            <w:proofErr w:type="spellEnd"/>
            <w:r w:rsidRPr="0013083F">
              <w:t xml:space="preserve"> + </w:t>
            </w:r>
            <w:proofErr w:type="spellStart"/>
            <w:r w:rsidRPr="0013083F">
              <w:t>Dependabot</w:t>
            </w:r>
            <w:proofErr w:type="spellEnd"/>
            <w:r w:rsidRPr="0013083F">
              <w:t>/GitHub Security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4D34D6E" w14:textId="77777777" w:rsidR="0013083F" w:rsidRPr="0013083F" w:rsidRDefault="0013083F" w:rsidP="0013083F">
            <w:r w:rsidRPr="0013083F">
              <w:t>Scans container images and dependencies for known vulnerabilities. Secret detection and dependency alerts reduce the risk of credentials or vulnerable libraries reaching production.</w:t>
            </w:r>
          </w:p>
        </w:tc>
      </w:tr>
      <w:tr w:rsidR="0013083F" w:rsidRPr="0013083F" w14:paraId="13973EFA"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2A7CF3CE" w14:textId="77777777" w:rsidR="0013083F" w:rsidRPr="0013083F" w:rsidRDefault="0013083F" w:rsidP="0013083F">
            <w:r w:rsidRPr="0013083F">
              <w:t>7. ML/Data Validation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16A1E574" w14:textId="77777777" w:rsidR="0013083F" w:rsidRPr="0013083F" w:rsidRDefault="0013083F" w:rsidP="0013083F">
            <w:r w:rsidRPr="0013083F">
              <w:t xml:space="preserve">Great Expectations + </w:t>
            </w:r>
            <w:proofErr w:type="spellStart"/>
            <w:r w:rsidRPr="0013083F">
              <w:t>MLflow</w:t>
            </w:r>
            <w:proofErr w:type="spellEnd"/>
          </w:p>
        </w:tc>
        <w:tc>
          <w:tcPr>
            <w:tcW w:w="3408" w:type="dxa"/>
            <w:tcBorders>
              <w:top w:val="single" w:sz="4" w:space="0" w:color="auto"/>
              <w:left w:val="single" w:sz="4" w:space="0" w:color="auto"/>
              <w:bottom w:val="single" w:sz="4" w:space="0" w:color="auto"/>
              <w:right w:val="single" w:sz="4" w:space="0" w:color="auto"/>
            </w:tcBorders>
            <w:vAlign w:val="center"/>
            <w:hideMark/>
          </w:tcPr>
          <w:p w14:paraId="5BEC4EC8" w14:textId="77777777" w:rsidR="0013083F" w:rsidRPr="0013083F" w:rsidRDefault="0013083F" w:rsidP="0013083F">
            <w:r w:rsidRPr="0013083F">
              <w:t xml:space="preserve">Data checks validate schema, missing values and distributions, while </w:t>
            </w:r>
            <w:proofErr w:type="spellStart"/>
            <w:r w:rsidRPr="0013083F">
              <w:t>MLflow</w:t>
            </w:r>
            <w:proofErr w:type="spellEnd"/>
            <w:r w:rsidRPr="0013083F">
              <w:t xml:space="preserve"> versions model artifacts and evaluation metrics. This makes model releases reproducible and auditable.</w:t>
            </w:r>
          </w:p>
        </w:tc>
      </w:tr>
      <w:tr w:rsidR="0013083F" w:rsidRPr="0013083F" w14:paraId="6BE3DA14"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2C57BB03" w14:textId="77777777" w:rsidR="0013083F" w:rsidRPr="0013083F" w:rsidRDefault="0013083F" w:rsidP="0013083F">
            <w:r w:rsidRPr="0013083F">
              <w:t>8. Packaging</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CAE32CA" w14:textId="77777777" w:rsidR="0013083F" w:rsidRPr="0013083F" w:rsidRDefault="0013083F" w:rsidP="0013083F">
            <w:r w:rsidRPr="0013083F">
              <w:t>Docker + Container Registry</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1DF3AEA" w14:textId="77777777" w:rsidR="0013083F" w:rsidRPr="0013083F" w:rsidRDefault="0013083F" w:rsidP="0013083F">
            <w:r w:rsidRPr="0013083F">
              <w:t>Packages the application and required runtime into an immutable container image. Versioned images ensure that staging and production use the same tested artifact.</w:t>
            </w:r>
          </w:p>
        </w:tc>
      </w:tr>
      <w:tr w:rsidR="0013083F" w:rsidRPr="0013083F" w14:paraId="790215F7"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1F321E84" w14:textId="77777777" w:rsidR="0013083F" w:rsidRPr="0013083F" w:rsidRDefault="0013083F" w:rsidP="0013083F">
            <w:r w:rsidRPr="0013083F">
              <w:t>9. Deployment</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0C97210" w14:textId="77777777" w:rsidR="0013083F" w:rsidRPr="0013083F" w:rsidRDefault="0013083F" w:rsidP="0013083F">
            <w:r w:rsidRPr="0013083F">
              <w:t>Kubernetes + Helm</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B29ADED" w14:textId="77777777" w:rsidR="0013083F" w:rsidRPr="0013083F" w:rsidRDefault="0013083F" w:rsidP="0013083F">
            <w:r w:rsidRPr="0013083F">
              <w:t>Kubernetes provides scalable, resilient deployment and service management. Helm packages environment-specific configuration while keeping deployment definitions consistent.</w:t>
            </w:r>
          </w:p>
        </w:tc>
      </w:tr>
      <w:tr w:rsidR="0013083F" w:rsidRPr="0013083F" w14:paraId="1D586210"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0119FC3" w14:textId="77777777" w:rsidR="0013083F" w:rsidRPr="0013083F" w:rsidRDefault="0013083F" w:rsidP="0013083F">
            <w:r w:rsidRPr="0013083F">
              <w:t>10. Monitoring &amp; Notifications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1F2ADF92" w14:textId="77777777" w:rsidR="0013083F" w:rsidRPr="0013083F" w:rsidRDefault="0013083F" w:rsidP="0013083F">
            <w:r w:rsidRPr="0013083F">
              <w:t>Prometheus/Grafana + GitHub notifications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ACFB4D0" w14:textId="77777777" w:rsidR="0013083F" w:rsidRPr="0013083F" w:rsidRDefault="0013083F" w:rsidP="0013083F">
            <w:r w:rsidRPr="0013083F">
              <w:t xml:space="preserve">Operational metrics and dashboards reveal failures, latency and resource issues. Notifications inform </w:t>
            </w:r>
            <w:r w:rsidRPr="0013083F">
              <w:lastRenderedPageBreak/>
              <w:t>developers when builds, deployments or quality gates fail.</w:t>
            </w:r>
          </w:p>
        </w:tc>
      </w:tr>
    </w:tbl>
    <w:p w14:paraId="3142B60C" w14:textId="77777777" w:rsidR="0013083F" w:rsidRDefault="0013083F" w:rsidP="0013083F">
      <w:pPr>
        <w:rPr>
          <w:b/>
          <w:bCs/>
        </w:rPr>
      </w:pPr>
    </w:p>
    <w:p w14:paraId="534E0FC2" w14:textId="77777777" w:rsidR="0013083F" w:rsidRDefault="0013083F" w:rsidP="0013083F">
      <w:pPr>
        <w:rPr>
          <w:b/>
          <w:bCs/>
        </w:rPr>
      </w:pPr>
    </w:p>
    <w:p w14:paraId="70366FE0" w14:textId="77777777" w:rsidR="0013083F" w:rsidRDefault="0013083F" w:rsidP="0013083F">
      <w:pPr>
        <w:rPr>
          <w:b/>
          <w:bCs/>
        </w:rPr>
      </w:pPr>
    </w:p>
    <w:p w14:paraId="62B6B2C3" w14:textId="74BF769E" w:rsidR="0013083F" w:rsidRPr="0013083F" w:rsidRDefault="0013083F" w:rsidP="0013083F">
      <w:pPr>
        <w:spacing w:line="360" w:lineRule="auto"/>
        <w:jc w:val="both"/>
        <w:rPr>
          <w:b/>
          <w:bCs/>
          <w:sz w:val="24"/>
          <w:szCs w:val="24"/>
        </w:rPr>
      </w:pPr>
      <w:r w:rsidRPr="0013083F">
        <w:rPr>
          <w:b/>
          <w:bCs/>
          <w:sz w:val="24"/>
          <w:szCs w:val="24"/>
        </w:rPr>
        <w:t>5. Automated Testing Strategy</w:t>
      </w:r>
    </w:p>
    <w:p w14:paraId="15F4D076" w14:textId="77777777" w:rsidR="0013083F" w:rsidRDefault="0013083F" w:rsidP="0013083F">
      <w:pPr>
        <w:spacing w:line="360" w:lineRule="auto"/>
        <w:jc w:val="both"/>
        <w:rPr>
          <w:sz w:val="24"/>
          <w:szCs w:val="24"/>
        </w:rPr>
      </w:pPr>
      <w:r w:rsidRPr="0013083F">
        <w:rPr>
          <w:sz w:val="24"/>
          <w:szCs w:val="24"/>
        </w:rPr>
        <w:t>Testing is organized from fast, low-cost checks to broader environment-level validation. Pull requests receive rapid unit and static checks, while staging receives integration, API, smoke and acceptance tests. Model-specific validation checks accuracy, data quality and drift-sensitive metrics before promotion.</w:t>
      </w:r>
    </w:p>
    <w:p w14:paraId="1B02A244" w14:textId="77777777" w:rsidR="0013083F" w:rsidRPr="0013083F" w:rsidRDefault="0013083F" w:rsidP="0013083F">
      <w:pPr>
        <w:spacing w:line="360" w:lineRule="auto"/>
        <w:jc w:val="both"/>
        <w:rPr>
          <w:sz w:val="24"/>
          <w:szCs w:val="24"/>
        </w:rPr>
      </w:pPr>
    </w:p>
    <w:tbl>
      <w:tblPr>
        <w:tblStyle w:val="TableGrid"/>
        <w:tblW w:w="0" w:type="auto"/>
        <w:tblLook w:val="04A0" w:firstRow="1" w:lastRow="0" w:firstColumn="1" w:lastColumn="0" w:noHBand="0" w:noVBand="1"/>
      </w:tblPr>
      <w:tblGrid>
        <w:gridCol w:w="5112"/>
        <w:gridCol w:w="5112"/>
      </w:tblGrid>
      <w:tr w:rsidR="0013083F" w:rsidRPr="0013083F" w14:paraId="0979909C" w14:textId="77777777">
        <w:tc>
          <w:tcPr>
            <w:tcW w:w="511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6BEE0EBD" w14:textId="77777777" w:rsidR="0013083F" w:rsidRPr="0013083F" w:rsidRDefault="0013083F" w:rsidP="0013083F">
            <w:r w:rsidRPr="0013083F">
              <w:rPr>
                <w:b/>
              </w:rPr>
              <w:t>Test Type</w:t>
            </w:r>
          </w:p>
        </w:tc>
        <w:tc>
          <w:tcPr>
            <w:tcW w:w="511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6B85AA1" w14:textId="77777777" w:rsidR="0013083F" w:rsidRPr="0013083F" w:rsidRDefault="0013083F" w:rsidP="0013083F">
            <w:r w:rsidRPr="0013083F">
              <w:rPr>
                <w:b/>
              </w:rPr>
              <w:t>Strategy</w:t>
            </w:r>
          </w:p>
        </w:tc>
      </w:tr>
      <w:tr w:rsidR="0013083F" w:rsidRPr="0013083F" w14:paraId="491F4E38"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17AD540A" w14:textId="77777777" w:rsidR="0013083F" w:rsidRPr="0013083F" w:rsidRDefault="0013083F" w:rsidP="0013083F">
            <w:r w:rsidRPr="0013083F">
              <w:rPr>
                <w:b/>
              </w:rPr>
              <w:t>Unit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6F7DD347" w14:textId="77777777" w:rsidR="0013083F" w:rsidRPr="0013083F" w:rsidRDefault="0013083F" w:rsidP="0013083F">
            <w:r w:rsidRPr="0013083F">
              <w:t xml:space="preserve">Test recommendation functions, feature engineering, segmentation rules and prediction utilities using </w:t>
            </w:r>
            <w:proofErr w:type="spellStart"/>
            <w:r w:rsidRPr="0013083F">
              <w:t>PyTest</w:t>
            </w:r>
            <w:proofErr w:type="spellEnd"/>
            <w:r w:rsidRPr="0013083F">
              <w:t>. Target critical business logic with high coverage and run tests on every pull request.</w:t>
            </w:r>
          </w:p>
        </w:tc>
      </w:tr>
      <w:tr w:rsidR="0013083F" w:rsidRPr="0013083F" w14:paraId="64EC3714"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510884E6" w14:textId="77777777" w:rsidR="0013083F" w:rsidRPr="0013083F" w:rsidRDefault="0013083F" w:rsidP="0013083F">
            <w:r w:rsidRPr="0013083F">
              <w:rPr>
                <w:b/>
              </w:rPr>
              <w:t>Integration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4EDF3B21" w14:textId="77777777" w:rsidR="0013083F" w:rsidRPr="0013083F" w:rsidRDefault="0013083F" w:rsidP="0013083F">
            <w:r w:rsidRPr="0013083F">
              <w:t>Validate interactions among APIs, databases, recommendation services and model services. Use controlled test databases and representative non-sensitive datasets to verify end-to-end component behavior.</w:t>
            </w:r>
          </w:p>
        </w:tc>
      </w:tr>
      <w:tr w:rsidR="0013083F" w:rsidRPr="0013083F" w14:paraId="2494579B"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5509EF27" w14:textId="77777777" w:rsidR="0013083F" w:rsidRPr="0013083F" w:rsidRDefault="0013083F" w:rsidP="0013083F">
            <w:r w:rsidRPr="0013083F">
              <w:rPr>
                <w:b/>
              </w:rPr>
              <w:t>API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792892CA" w14:textId="77777777" w:rsidR="0013083F" w:rsidRPr="0013083F" w:rsidRDefault="0013083F" w:rsidP="0013083F">
            <w:r w:rsidRPr="0013083F">
              <w:t>Validate status codes, request schemas, authentication, response structure and recommendation results. Include valid, invalid, missing-field, boundary and unauthorized requests.</w:t>
            </w:r>
          </w:p>
        </w:tc>
      </w:tr>
      <w:tr w:rsidR="0013083F" w:rsidRPr="0013083F" w14:paraId="49545302"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69F19179" w14:textId="77777777" w:rsidR="0013083F" w:rsidRPr="0013083F" w:rsidRDefault="0013083F" w:rsidP="0013083F">
            <w:r w:rsidRPr="0013083F">
              <w:rPr>
                <w:b/>
              </w:rPr>
              <w:t>Data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7366C9B0" w14:textId="77777777" w:rsidR="0013083F" w:rsidRPr="0013083F" w:rsidRDefault="0013083F" w:rsidP="0013083F">
            <w:r w:rsidRPr="0013083F">
              <w:t>Check schema, null values, duplicates, range constraints, categorical values and distribution changes. Block the pipeline when critical data quality thresholds are violated.</w:t>
            </w:r>
          </w:p>
        </w:tc>
      </w:tr>
      <w:tr w:rsidR="0013083F" w:rsidRPr="0013083F" w14:paraId="10A5EE21"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4301471F" w14:textId="77777777" w:rsidR="0013083F" w:rsidRPr="0013083F" w:rsidRDefault="0013083F" w:rsidP="0013083F">
            <w:r w:rsidRPr="0013083F">
              <w:rPr>
                <w:b/>
              </w:rPr>
              <w:t>Model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23125079" w14:textId="77777777" w:rsidR="0013083F" w:rsidRPr="0013083F" w:rsidRDefault="0013083F" w:rsidP="0013083F">
            <w:r w:rsidRPr="0013083F">
              <w:t>Evaluate accuracy, precision/recall or ranking metrics against agreed thresholds. Compare the candidate model with the current production model and reject it when performance is below the release gate.</w:t>
            </w:r>
          </w:p>
        </w:tc>
      </w:tr>
      <w:tr w:rsidR="0013083F" w:rsidRPr="0013083F" w14:paraId="11BAC64B"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48AD15FE" w14:textId="77777777" w:rsidR="0013083F" w:rsidRPr="0013083F" w:rsidRDefault="0013083F" w:rsidP="0013083F">
            <w:r w:rsidRPr="0013083F">
              <w:rPr>
                <w:b/>
              </w:rPr>
              <w:t>Security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33319F58" w14:textId="77777777" w:rsidR="0013083F" w:rsidRPr="0013083F" w:rsidRDefault="0013083F" w:rsidP="0013083F">
            <w:r w:rsidRPr="0013083F">
              <w:t>Run dependency, secret and container vulnerability scans automatically. High-severity findings should fail the build or require explicit security approval before release.</w:t>
            </w:r>
          </w:p>
        </w:tc>
      </w:tr>
      <w:tr w:rsidR="0013083F" w:rsidRPr="0013083F" w14:paraId="0282B202"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4555DE1F" w14:textId="77777777" w:rsidR="0013083F" w:rsidRPr="0013083F" w:rsidRDefault="0013083F" w:rsidP="0013083F">
            <w:r w:rsidRPr="0013083F">
              <w:rPr>
                <w:b/>
              </w:rPr>
              <w:t>Smoke &amp; Acceptance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0A3731EB" w14:textId="77777777" w:rsidR="0013083F" w:rsidRPr="0013083F" w:rsidRDefault="0013083F" w:rsidP="0013083F">
            <w:r w:rsidRPr="0013083F">
              <w:t>After staging deployment, verify service availability, login, recommendation retrieval, dashboard loading and critical workflows. Only a healthy staging release can be promoted to production.</w:t>
            </w:r>
          </w:p>
        </w:tc>
      </w:tr>
    </w:tbl>
    <w:p w14:paraId="6154496D" w14:textId="77777777" w:rsidR="0013083F" w:rsidRDefault="0013083F" w:rsidP="0013083F">
      <w:pPr>
        <w:rPr>
          <w:b/>
          <w:bCs/>
        </w:rPr>
      </w:pPr>
    </w:p>
    <w:p w14:paraId="69955263" w14:textId="77777777" w:rsidR="0013083F" w:rsidRDefault="0013083F" w:rsidP="0013083F">
      <w:pPr>
        <w:rPr>
          <w:b/>
          <w:bCs/>
        </w:rPr>
      </w:pPr>
    </w:p>
    <w:p w14:paraId="64AD8678" w14:textId="77777777" w:rsidR="0013083F" w:rsidRDefault="0013083F" w:rsidP="0013083F">
      <w:pPr>
        <w:rPr>
          <w:b/>
          <w:bCs/>
        </w:rPr>
      </w:pPr>
    </w:p>
    <w:p w14:paraId="2C4BBD4A" w14:textId="77777777" w:rsidR="0013083F" w:rsidRDefault="0013083F" w:rsidP="0013083F">
      <w:pPr>
        <w:rPr>
          <w:b/>
          <w:bCs/>
        </w:rPr>
      </w:pPr>
    </w:p>
    <w:p w14:paraId="6AF39B97" w14:textId="700C8B5F" w:rsidR="0013083F" w:rsidRPr="0013083F" w:rsidRDefault="0013083F" w:rsidP="0013083F">
      <w:pPr>
        <w:spacing w:line="360" w:lineRule="auto"/>
        <w:jc w:val="both"/>
        <w:rPr>
          <w:b/>
          <w:bCs/>
          <w:sz w:val="24"/>
          <w:szCs w:val="24"/>
        </w:rPr>
      </w:pPr>
      <w:r w:rsidRPr="0013083F">
        <w:rPr>
          <w:b/>
          <w:bCs/>
          <w:sz w:val="24"/>
          <w:szCs w:val="24"/>
        </w:rPr>
        <w:t>6. Test Design Techniques</w:t>
      </w:r>
    </w:p>
    <w:p w14:paraId="1EA4D7C9" w14:textId="77777777" w:rsidR="0013083F" w:rsidRDefault="0013083F" w:rsidP="0013083F">
      <w:pPr>
        <w:spacing w:line="360" w:lineRule="auto"/>
        <w:jc w:val="both"/>
        <w:rPr>
          <w:sz w:val="24"/>
          <w:szCs w:val="24"/>
        </w:rPr>
      </w:pPr>
      <w:r w:rsidRPr="0013083F">
        <w:rPr>
          <w:sz w:val="24"/>
          <w:szCs w:val="24"/>
        </w:rPr>
        <w:t>The pipeline uses Equivalence Partitioning, Boundary Value Analysis, Decision Table Testing and Negative Testing to maximize defect detection without creating unnecessary test cases. These techniques are especially useful for recommendation requests, customer segments, inventory thresholds and model input validation.</w:t>
      </w:r>
    </w:p>
    <w:p w14:paraId="7299FFF8" w14:textId="77777777" w:rsidR="0013083F" w:rsidRPr="0013083F" w:rsidRDefault="0013083F" w:rsidP="0013083F">
      <w:pPr>
        <w:spacing w:line="360" w:lineRule="auto"/>
        <w:jc w:val="both"/>
        <w:rPr>
          <w:sz w:val="24"/>
          <w:szCs w:val="24"/>
        </w:rPr>
      </w:pPr>
    </w:p>
    <w:p w14:paraId="34F70207" w14:textId="77777777" w:rsidR="0013083F" w:rsidRPr="0013083F" w:rsidRDefault="0013083F" w:rsidP="0013083F">
      <w:pPr>
        <w:spacing w:line="360" w:lineRule="auto"/>
        <w:jc w:val="both"/>
        <w:rPr>
          <w:b/>
          <w:bCs/>
          <w:sz w:val="24"/>
          <w:szCs w:val="24"/>
        </w:rPr>
      </w:pPr>
      <w:r w:rsidRPr="0013083F">
        <w:rPr>
          <w:b/>
          <w:bCs/>
          <w:sz w:val="24"/>
          <w:szCs w:val="24"/>
        </w:rPr>
        <w:lastRenderedPageBreak/>
        <w:t>Equivalence Partitioning</w:t>
      </w:r>
    </w:p>
    <w:p w14:paraId="03158F61" w14:textId="77777777" w:rsidR="0013083F" w:rsidRPr="0013083F" w:rsidRDefault="0013083F" w:rsidP="0013083F">
      <w:pPr>
        <w:spacing w:line="360" w:lineRule="auto"/>
        <w:jc w:val="both"/>
        <w:rPr>
          <w:sz w:val="24"/>
          <w:szCs w:val="24"/>
        </w:rPr>
      </w:pPr>
      <w:r w:rsidRPr="0013083F">
        <w:rPr>
          <w:sz w:val="24"/>
          <w:szCs w:val="24"/>
        </w:rPr>
        <w:t>Divide inputs into valid and invalid classes such as registered/unregistered users, available/out-of-stock products and valid/invalid customer IDs. One representative from each class can efficiently verify expected behavior.</w:t>
      </w:r>
    </w:p>
    <w:p w14:paraId="6D2A1EA1" w14:textId="77777777" w:rsidR="0013083F" w:rsidRPr="0013083F" w:rsidRDefault="0013083F" w:rsidP="0013083F">
      <w:pPr>
        <w:spacing w:line="360" w:lineRule="auto"/>
        <w:jc w:val="both"/>
        <w:rPr>
          <w:b/>
          <w:bCs/>
          <w:sz w:val="24"/>
          <w:szCs w:val="24"/>
        </w:rPr>
      </w:pPr>
      <w:r w:rsidRPr="0013083F">
        <w:rPr>
          <w:b/>
          <w:bCs/>
          <w:sz w:val="24"/>
          <w:szCs w:val="24"/>
        </w:rPr>
        <w:t>Boundary Value Analysis</w:t>
      </w:r>
    </w:p>
    <w:p w14:paraId="03E5EEA5" w14:textId="77777777" w:rsidR="0013083F" w:rsidRPr="0013083F" w:rsidRDefault="0013083F" w:rsidP="0013083F">
      <w:pPr>
        <w:spacing w:line="360" w:lineRule="auto"/>
        <w:jc w:val="both"/>
        <w:rPr>
          <w:sz w:val="24"/>
          <w:szCs w:val="24"/>
        </w:rPr>
      </w:pPr>
      <w:r w:rsidRPr="0013083F">
        <w:rPr>
          <w:sz w:val="24"/>
          <w:szCs w:val="24"/>
        </w:rPr>
        <w:t>Test limits such as minimum/maximum quantity, price, age range, recommendation count and inventory threshold. Values just below, at and just above each boundary help detect off-by-one and validation defects.</w:t>
      </w:r>
    </w:p>
    <w:p w14:paraId="2700E691" w14:textId="77777777" w:rsidR="0013083F" w:rsidRPr="0013083F" w:rsidRDefault="0013083F" w:rsidP="0013083F">
      <w:pPr>
        <w:spacing w:line="360" w:lineRule="auto"/>
        <w:jc w:val="both"/>
        <w:rPr>
          <w:b/>
          <w:bCs/>
          <w:sz w:val="24"/>
          <w:szCs w:val="24"/>
        </w:rPr>
      </w:pPr>
      <w:r w:rsidRPr="0013083F">
        <w:rPr>
          <w:b/>
          <w:bCs/>
          <w:sz w:val="24"/>
          <w:szCs w:val="24"/>
        </w:rPr>
        <w:t>Decision Table Testing</w:t>
      </w:r>
    </w:p>
    <w:p w14:paraId="689A0C1C" w14:textId="77777777" w:rsidR="0013083F" w:rsidRPr="0013083F" w:rsidRDefault="0013083F" w:rsidP="0013083F">
      <w:pPr>
        <w:spacing w:line="360" w:lineRule="auto"/>
        <w:jc w:val="both"/>
        <w:rPr>
          <w:sz w:val="24"/>
          <w:szCs w:val="24"/>
        </w:rPr>
      </w:pPr>
      <w:r w:rsidRPr="0013083F">
        <w:rPr>
          <w:sz w:val="24"/>
          <w:szCs w:val="24"/>
        </w:rPr>
        <w:t>Represent business rules such as discount eligibility, customer segment, stock status and campaign eligibility as condition combinations. Each meaningful rule combination becomes an automated scenario.</w:t>
      </w:r>
    </w:p>
    <w:p w14:paraId="78CF7A4A" w14:textId="77777777" w:rsidR="0013083F" w:rsidRPr="0013083F" w:rsidRDefault="0013083F" w:rsidP="0013083F">
      <w:pPr>
        <w:spacing w:line="360" w:lineRule="auto"/>
        <w:jc w:val="both"/>
        <w:rPr>
          <w:b/>
          <w:bCs/>
          <w:sz w:val="24"/>
          <w:szCs w:val="24"/>
        </w:rPr>
      </w:pPr>
      <w:r w:rsidRPr="0013083F">
        <w:rPr>
          <w:b/>
          <w:bCs/>
          <w:sz w:val="24"/>
          <w:szCs w:val="24"/>
        </w:rPr>
        <w:t>Negative &amp; Exception Testing</w:t>
      </w:r>
    </w:p>
    <w:p w14:paraId="4A936D35" w14:textId="77777777" w:rsidR="0013083F" w:rsidRDefault="0013083F" w:rsidP="0013083F">
      <w:pPr>
        <w:spacing w:line="360" w:lineRule="auto"/>
        <w:jc w:val="both"/>
        <w:rPr>
          <w:sz w:val="24"/>
          <w:szCs w:val="24"/>
        </w:rPr>
      </w:pPr>
      <w:r w:rsidRPr="0013083F">
        <w:rPr>
          <w:sz w:val="24"/>
          <w:szCs w:val="24"/>
        </w:rPr>
        <w:t>Test missing data, malformed requests, duplicate transactions, unavailable services, expired tokens and database failures. The system should return safe errors and avoid exposing sensitive information.</w:t>
      </w:r>
    </w:p>
    <w:p w14:paraId="5838D6B4" w14:textId="77777777" w:rsidR="0013083F" w:rsidRPr="0013083F" w:rsidRDefault="0013083F" w:rsidP="0013083F">
      <w:pPr>
        <w:spacing w:line="360" w:lineRule="auto"/>
        <w:jc w:val="both"/>
        <w:rPr>
          <w:sz w:val="24"/>
          <w:szCs w:val="24"/>
        </w:rPr>
      </w:pPr>
    </w:p>
    <w:p w14:paraId="14D15BB4" w14:textId="77777777" w:rsidR="0013083F" w:rsidRPr="0013083F" w:rsidRDefault="0013083F" w:rsidP="0013083F">
      <w:pPr>
        <w:spacing w:line="360" w:lineRule="auto"/>
        <w:jc w:val="both"/>
        <w:rPr>
          <w:b/>
          <w:bCs/>
          <w:sz w:val="24"/>
          <w:szCs w:val="24"/>
        </w:rPr>
      </w:pPr>
      <w:r w:rsidRPr="0013083F">
        <w:rPr>
          <w:b/>
          <w:bCs/>
          <w:sz w:val="24"/>
          <w:szCs w:val="24"/>
        </w:rPr>
        <w:t>7. Environment and Deployment Strategy</w:t>
      </w:r>
    </w:p>
    <w:p w14:paraId="3EB7CCE0" w14:textId="77777777" w:rsidR="0013083F" w:rsidRPr="0013083F" w:rsidRDefault="0013083F" w:rsidP="0013083F">
      <w:pPr>
        <w:spacing w:line="360" w:lineRule="auto"/>
        <w:jc w:val="both"/>
        <w:rPr>
          <w:sz w:val="24"/>
          <w:szCs w:val="24"/>
        </w:rPr>
      </w:pPr>
      <w:r w:rsidRPr="0013083F">
        <w:rPr>
          <w:sz w:val="24"/>
          <w:szCs w:val="24"/>
        </w:rPr>
        <w:t>Three controlled environments are used to separate development activity from production traffic. Environment-specific secrets and configurations are stored securely, while the same container image is promoted across environments to reduce deployment differences.</w:t>
      </w:r>
    </w:p>
    <w:tbl>
      <w:tblPr>
        <w:tblStyle w:val="TableGrid"/>
        <w:tblW w:w="0" w:type="auto"/>
        <w:tblLook w:val="04A0" w:firstRow="1" w:lastRow="0" w:firstColumn="1" w:lastColumn="0" w:noHBand="0" w:noVBand="1"/>
      </w:tblPr>
      <w:tblGrid>
        <w:gridCol w:w="5112"/>
        <w:gridCol w:w="5112"/>
      </w:tblGrid>
      <w:tr w:rsidR="0013083F" w:rsidRPr="0013083F" w14:paraId="472E74F7" w14:textId="77777777">
        <w:tc>
          <w:tcPr>
            <w:tcW w:w="511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C3B87F7" w14:textId="77777777" w:rsidR="0013083F" w:rsidRPr="0013083F" w:rsidRDefault="0013083F" w:rsidP="0013083F">
            <w:r w:rsidRPr="0013083F">
              <w:rPr>
                <w:b/>
              </w:rPr>
              <w:t>Environment</w:t>
            </w:r>
          </w:p>
        </w:tc>
        <w:tc>
          <w:tcPr>
            <w:tcW w:w="511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2DBD95D" w14:textId="77777777" w:rsidR="0013083F" w:rsidRPr="0013083F" w:rsidRDefault="0013083F" w:rsidP="0013083F">
            <w:r w:rsidRPr="0013083F">
              <w:rPr>
                <w:b/>
              </w:rPr>
              <w:t>Purpose</w:t>
            </w:r>
          </w:p>
        </w:tc>
      </w:tr>
      <w:tr w:rsidR="0013083F" w:rsidRPr="0013083F" w14:paraId="3D979C49"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5C49F9B4" w14:textId="77777777" w:rsidR="0013083F" w:rsidRPr="0013083F" w:rsidRDefault="0013083F" w:rsidP="0013083F">
            <w:r w:rsidRPr="0013083F">
              <w:rPr>
                <w:b/>
              </w:rPr>
              <w:t>Development</w:t>
            </w:r>
          </w:p>
        </w:tc>
        <w:tc>
          <w:tcPr>
            <w:tcW w:w="5112" w:type="dxa"/>
            <w:tcBorders>
              <w:top w:val="single" w:sz="4" w:space="0" w:color="auto"/>
              <w:left w:val="single" w:sz="4" w:space="0" w:color="auto"/>
              <w:bottom w:val="single" w:sz="4" w:space="0" w:color="auto"/>
              <w:right w:val="single" w:sz="4" w:space="0" w:color="auto"/>
            </w:tcBorders>
            <w:vAlign w:val="center"/>
            <w:hideMark/>
          </w:tcPr>
          <w:p w14:paraId="1CFD544C" w14:textId="77777777" w:rsidR="0013083F" w:rsidRPr="0013083F" w:rsidRDefault="0013083F" w:rsidP="0013083F">
            <w:r w:rsidRPr="0013083F">
              <w:t>Used for frequent integration and developer validation. Deployments may be automatic from the development branch, using synthetic or anonymized datasets and isolated resources.</w:t>
            </w:r>
          </w:p>
        </w:tc>
      </w:tr>
      <w:tr w:rsidR="0013083F" w:rsidRPr="0013083F" w14:paraId="0B33765A"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7C536A97" w14:textId="77777777" w:rsidR="0013083F" w:rsidRPr="0013083F" w:rsidRDefault="0013083F" w:rsidP="0013083F">
            <w:r w:rsidRPr="0013083F">
              <w:rPr>
                <w:b/>
              </w:rPr>
              <w:t>Staging / Testing</w:t>
            </w:r>
          </w:p>
        </w:tc>
        <w:tc>
          <w:tcPr>
            <w:tcW w:w="5112" w:type="dxa"/>
            <w:tcBorders>
              <w:top w:val="single" w:sz="4" w:space="0" w:color="auto"/>
              <w:left w:val="single" w:sz="4" w:space="0" w:color="auto"/>
              <w:bottom w:val="single" w:sz="4" w:space="0" w:color="auto"/>
              <w:right w:val="single" w:sz="4" w:space="0" w:color="auto"/>
            </w:tcBorders>
            <w:vAlign w:val="center"/>
            <w:hideMark/>
          </w:tcPr>
          <w:p w14:paraId="272D2D66" w14:textId="77777777" w:rsidR="0013083F" w:rsidRPr="0013083F" w:rsidRDefault="0013083F" w:rsidP="0013083F">
            <w:r w:rsidRPr="0013083F">
              <w:t>Mirrors production configuration as closely as practical. It runs integration, API, smoke, security and acceptance tests before a release candidate is approved.</w:t>
            </w:r>
          </w:p>
        </w:tc>
      </w:tr>
      <w:tr w:rsidR="0013083F" w:rsidRPr="0013083F" w14:paraId="2CA96012" w14:textId="77777777">
        <w:tc>
          <w:tcPr>
            <w:tcW w:w="5112" w:type="dxa"/>
            <w:tcBorders>
              <w:top w:val="single" w:sz="4" w:space="0" w:color="auto"/>
              <w:left w:val="single" w:sz="4" w:space="0" w:color="auto"/>
              <w:bottom w:val="single" w:sz="4" w:space="0" w:color="auto"/>
              <w:right w:val="single" w:sz="4" w:space="0" w:color="auto"/>
            </w:tcBorders>
            <w:vAlign w:val="center"/>
            <w:hideMark/>
          </w:tcPr>
          <w:p w14:paraId="50501B6F" w14:textId="77777777" w:rsidR="0013083F" w:rsidRPr="0013083F" w:rsidRDefault="0013083F" w:rsidP="0013083F">
            <w:r w:rsidRPr="0013083F">
              <w:rPr>
                <w:b/>
              </w:rPr>
              <w:t>Production</w:t>
            </w:r>
          </w:p>
        </w:tc>
        <w:tc>
          <w:tcPr>
            <w:tcW w:w="5112" w:type="dxa"/>
            <w:tcBorders>
              <w:top w:val="single" w:sz="4" w:space="0" w:color="auto"/>
              <w:left w:val="single" w:sz="4" w:space="0" w:color="auto"/>
              <w:bottom w:val="single" w:sz="4" w:space="0" w:color="auto"/>
              <w:right w:val="single" w:sz="4" w:space="0" w:color="auto"/>
            </w:tcBorders>
            <w:vAlign w:val="center"/>
            <w:hideMark/>
          </w:tcPr>
          <w:p w14:paraId="2C3948C4" w14:textId="77777777" w:rsidR="0013083F" w:rsidRPr="0013083F" w:rsidRDefault="0013083F" w:rsidP="0013083F">
            <w:r w:rsidRPr="0013083F">
              <w:t>Serves real retail workloads with protected deployment permissions. Production releases require successful gates and can use blue-green or canary deployment to reduce customer impact.</w:t>
            </w:r>
          </w:p>
        </w:tc>
      </w:tr>
    </w:tbl>
    <w:p w14:paraId="4A6E48B6" w14:textId="77777777" w:rsidR="0013083F" w:rsidRDefault="0013083F" w:rsidP="0013083F">
      <w:pPr>
        <w:rPr>
          <w:b/>
          <w:bCs/>
        </w:rPr>
      </w:pPr>
    </w:p>
    <w:p w14:paraId="02BE20ED" w14:textId="77777777" w:rsidR="0013083F" w:rsidRDefault="0013083F" w:rsidP="0013083F">
      <w:pPr>
        <w:rPr>
          <w:b/>
          <w:bCs/>
        </w:rPr>
      </w:pPr>
    </w:p>
    <w:p w14:paraId="78D75659" w14:textId="03E852D3" w:rsidR="0013083F" w:rsidRPr="0013083F" w:rsidRDefault="0013083F" w:rsidP="0013083F">
      <w:pPr>
        <w:spacing w:line="360" w:lineRule="auto"/>
        <w:rPr>
          <w:b/>
          <w:bCs/>
          <w:sz w:val="24"/>
          <w:szCs w:val="24"/>
        </w:rPr>
      </w:pPr>
      <w:r w:rsidRPr="0013083F">
        <w:rPr>
          <w:b/>
          <w:bCs/>
          <w:sz w:val="24"/>
          <w:szCs w:val="24"/>
        </w:rPr>
        <w:t>8. Detailed CI/CD Workflow</w:t>
      </w:r>
    </w:p>
    <w:p w14:paraId="78187CEE" w14:textId="77777777" w:rsidR="0013083F" w:rsidRPr="0013083F" w:rsidRDefault="0013083F" w:rsidP="0013083F">
      <w:pPr>
        <w:spacing w:line="360" w:lineRule="auto"/>
        <w:rPr>
          <w:sz w:val="24"/>
          <w:szCs w:val="24"/>
        </w:rPr>
      </w:pPr>
      <w:r w:rsidRPr="0013083F">
        <w:rPr>
          <w:sz w:val="24"/>
          <w:szCs w:val="24"/>
        </w:rPr>
        <w:t>A developer creates a feature branch and submits a pull request. GitHub Actions automatically installs dependencies, builds the application, runs tests, checks code quality and performs security validation; a failed gate stops the workflow. After approval and merge, the pipeline creates a versioned Docker image, validates data/model artifacts, deploys to staging, runs acceptance checks and promotes the exact tested artifact to production after approval.</w:t>
      </w:r>
    </w:p>
    <w:p w14:paraId="5E7DA62D" w14:textId="77777777" w:rsidR="0013083F" w:rsidRPr="0013083F" w:rsidRDefault="0013083F" w:rsidP="0013083F">
      <w:pPr>
        <w:spacing w:line="360" w:lineRule="auto"/>
        <w:rPr>
          <w:sz w:val="24"/>
          <w:szCs w:val="24"/>
        </w:rPr>
      </w:pPr>
      <w:r w:rsidRPr="0013083F">
        <w:rPr>
          <w:sz w:val="24"/>
          <w:szCs w:val="24"/>
        </w:rPr>
        <w:t>1. Commit → Pull Request → peer review and branch-policy checks.</w:t>
      </w:r>
    </w:p>
    <w:p w14:paraId="155D05F6" w14:textId="77777777" w:rsidR="0013083F" w:rsidRPr="0013083F" w:rsidRDefault="0013083F" w:rsidP="0013083F">
      <w:pPr>
        <w:spacing w:line="360" w:lineRule="auto"/>
        <w:rPr>
          <w:sz w:val="24"/>
          <w:szCs w:val="24"/>
        </w:rPr>
      </w:pPr>
      <w:r w:rsidRPr="0013083F">
        <w:rPr>
          <w:sz w:val="24"/>
          <w:szCs w:val="24"/>
        </w:rPr>
        <w:t>2. Build → install pinned dependencies and compile/package application components.</w:t>
      </w:r>
    </w:p>
    <w:p w14:paraId="2CBA5A47" w14:textId="77777777" w:rsidR="0013083F" w:rsidRPr="0013083F" w:rsidRDefault="0013083F" w:rsidP="0013083F">
      <w:pPr>
        <w:spacing w:line="360" w:lineRule="auto"/>
        <w:rPr>
          <w:sz w:val="24"/>
          <w:szCs w:val="24"/>
        </w:rPr>
      </w:pPr>
      <w:r w:rsidRPr="0013083F">
        <w:rPr>
          <w:sz w:val="24"/>
          <w:szCs w:val="24"/>
        </w:rPr>
        <w:lastRenderedPageBreak/>
        <w:t>3. Test → execute unit, integration and API tests with coverage reporting.</w:t>
      </w:r>
    </w:p>
    <w:p w14:paraId="04261A35" w14:textId="77777777" w:rsidR="0013083F" w:rsidRPr="0013083F" w:rsidRDefault="0013083F" w:rsidP="0013083F">
      <w:pPr>
        <w:spacing w:line="360" w:lineRule="auto"/>
        <w:rPr>
          <w:sz w:val="24"/>
          <w:szCs w:val="24"/>
        </w:rPr>
      </w:pPr>
      <w:r w:rsidRPr="0013083F">
        <w:rPr>
          <w:sz w:val="24"/>
          <w:szCs w:val="24"/>
        </w:rPr>
        <w:t>4. Quality/Security → run linting, SonarQube analysis, dependency and container scans.</w:t>
      </w:r>
    </w:p>
    <w:p w14:paraId="44C81083" w14:textId="77777777" w:rsidR="0013083F" w:rsidRPr="0013083F" w:rsidRDefault="0013083F" w:rsidP="0013083F">
      <w:pPr>
        <w:spacing w:line="360" w:lineRule="auto"/>
        <w:rPr>
          <w:sz w:val="24"/>
          <w:szCs w:val="24"/>
        </w:rPr>
      </w:pPr>
      <w:r w:rsidRPr="0013083F">
        <w:rPr>
          <w:sz w:val="24"/>
          <w:szCs w:val="24"/>
        </w:rPr>
        <w:t>5. ML/Data Gate → validate data quality and compare candidate model metrics with thresholds.</w:t>
      </w:r>
    </w:p>
    <w:p w14:paraId="4A2E4057" w14:textId="77777777" w:rsidR="0013083F" w:rsidRPr="0013083F" w:rsidRDefault="0013083F" w:rsidP="0013083F">
      <w:pPr>
        <w:spacing w:line="360" w:lineRule="auto"/>
        <w:rPr>
          <w:sz w:val="24"/>
          <w:szCs w:val="24"/>
        </w:rPr>
      </w:pPr>
      <w:r w:rsidRPr="0013083F">
        <w:rPr>
          <w:sz w:val="24"/>
          <w:szCs w:val="24"/>
        </w:rPr>
        <w:t>6. Package → create immutable Docker image and versioned model artifact.</w:t>
      </w:r>
    </w:p>
    <w:p w14:paraId="6B671FC5" w14:textId="77777777" w:rsidR="0013083F" w:rsidRPr="0013083F" w:rsidRDefault="0013083F" w:rsidP="0013083F">
      <w:pPr>
        <w:spacing w:line="360" w:lineRule="auto"/>
        <w:rPr>
          <w:sz w:val="24"/>
          <w:szCs w:val="24"/>
        </w:rPr>
      </w:pPr>
      <w:r w:rsidRPr="0013083F">
        <w:rPr>
          <w:sz w:val="24"/>
          <w:szCs w:val="24"/>
        </w:rPr>
        <w:t>7. Staging → deploy through Helm/Kubernetes and run smoke/acceptance tests.</w:t>
      </w:r>
    </w:p>
    <w:p w14:paraId="6E3AC46C" w14:textId="77777777" w:rsidR="0013083F" w:rsidRPr="0013083F" w:rsidRDefault="0013083F" w:rsidP="0013083F">
      <w:pPr>
        <w:spacing w:line="360" w:lineRule="auto"/>
        <w:rPr>
          <w:sz w:val="24"/>
          <w:szCs w:val="24"/>
        </w:rPr>
      </w:pPr>
      <w:r w:rsidRPr="0013083F">
        <w:rPr>
          <w:sz w:val="24"/>
          <w:szCs w:val="24"/>
        </w:rPr>
        <w:t>8. Production → approve release, deploy using canary/blue-green strategy and monitor health.</w:t>
      </w:r>
    </w:p>
    <w:p w14:paraId="5F8E46D0" w14:textId="77777777" w:rsidR="0013083F" w:rsidRDefault="0013083F" w:rsidP="0013083F">
      <w:pPr>
        <w:spacing w:line="360" w:lineRule="auto"/>
        <w:rPr>
          <w:sz w:val="24"/>
          <w:szCs w:val="24"/>
        </w:rPr>
      </w:pPr>
      <w:r w:rsidRPr="0013083F">
        <w:rPr>
          <w:sz w:val="24"/>
          <w:szCs w:val="24"/>
        </w:rPr>
        <w:t>9. Recovery → automatically or manually roll back to the last known-good image/model if health checks fail.</w:t>
      </w:r>
    </w:p>
    <w:p w14:paraId="7FBF4CC0" w14:textId="77777777" w:rsidR="0013083F" w:rsidRPr="0013083F" w:rsidRDefault="0013083F" w:rsidP="0013083F">
      <w:pPr>
        <w:spacing w:line="360" w:lineRule="auto"/>
        <w:rPr>
          <w:sz w:val="24"/>
          <w:szCs w:val="24"/>
        </w:rPr>
      </w:pPr>
    </w:p>
    <w:p w14:paraId="703F82D6" w14:textId="77777777" w:rsidR="0013083F" w:rsidRPr="0013083F" w:rsidRDefault="0013083F" w:rsidP="0013083F">
      <w:pPr>
        <w:spacing w:line="360" w:lineRule="auto"/>
        <w:rPr>
          <w:b/>
          <w:bCs/>
          <w:sz w:val="24"/>
          <w:szCs w:val="24"/>
        </w:rPr>
      </w:pPr>
      <w:r w:rsidRPr="0013083F">
        <w:rPr>
          <w:b/>
          <w:bCs/>
          <w:sz w:val="24"/>
          <w:szCs w:val="24"/>
        </w:rPr>
        <w:t>9. Security and Quality Controls</w:t>
      </w:r>
    </w:p>
    <w:p w14:paraId="4F8B2D73" w14:textId="77777777" w:rsidR="0013083F" w:rsidRPr="0013083F" w:rsidRDefault="0013083F" w:rsidP="0013083F">
      <w:pPr>
        <w:spacing w:line="360" w:lineRule="auto"/>
        <w:rPr>
          <w:sz w:val="24"/>
          <w:szCs w:val="24"/>
        </w:rPr>
      </w:pPr>
      <w:r w:rsidRPr="0013083F">
        <w:rPr>
          <w:sz w:val="24"/>
          <w:szCs w:val="24"/>
        </w:rPr>
        <w:t>Security is treated as a pipeline gate rather than a final manual activity. Secrets are stored in protected secret managers, customer data is excluded from test logs, dependencies and images are scanned, and production deployment permissions are restricted to authorized workflows. Quality gates prevent low-coverage, vulnerable or failed builds from progressing.</w:t>
      </w:r>
    </w:p>
    <w:p w14:paraId="295B6939" w14:textId="77777777" w:rsidR="0013083F" w:rsidRPr="0013083F" w:rsidRDefault="0013083F" w:rsidP="0013083F">
      <w:pPr>
        <w:spacing w:line="360" w:lineRule="auto"/>
        <w:rPr>
          <w:b/>
          <w:bCs/>
          <w:sz w:val="24"/>
          <w:szCs w:val="24"/>
        </w:rPr>
      </w:pPr>
      <w:r w:rsidRPr="0013083F">
        <w:rPr>
          <w:b/>
          <w:bCs/>
          <w:sz w:val="24"/>
          <w:szCs w:val="24"/>
        </w:rPr>
        <w:t>Secrets Management</w:t>
      </w:r>
    </w:p>
    <w:p w14:paraId="32E07E62" w14:textId="77777777" w:rsidR="0013083F" w:rsidRPr="0013083F" w:rsidRDefault="0013083F" w:rsidP="0013083F">
      <w:pPr>
        <w:spacing w:line="360" w:lineRule="auto"/>
        <w:rPr>
          <w:sz w:val="24"/>
          <w:szCs w:val="24"/>
        </w:rPr>
      </w:pPr>
      <w:r w:rsidRPr="0013083F">
        <w:rPr>
          <w:sz w:val="24"/>
          <w:szCs w:val="24"/>
        </w:rPr>
        <w:t xml:space="preserve">Use GitHub encrypted secrets or a dedicated secret manager for API keys, database credentials and deployment tokens. Never store secrets in source code, </w:t>
      </w:r>
      <w:proofErr w:type="spellStart"/>
      <w:r w:rsidRPr="0013083F">
        <w:rPr>
          <w:sz w:val="24"/>
          <w:szCs w:val="24"/>
        </w:rPr>
        <w:t>Dockerfiles</w:t>
      </w:r>
      <w:proofErr w:type="spellEnd"/>
      <w:r w:rsidRPr="0013083F">
        <w:rPr>
          <w:sz w:val="24"/>
          <w:szCs w:val="24"/>
        </w:rPr>
        <w:t xml:space="preserve"> or test data.</w:t>
      </w:r>
    </w:p>
    <w:p w14:paraId="695D44CC" w14:textId="77777777" w:rsidR="0013083F" w:rsidRPr="0013083F" w:rsidRDefault="0013083F" w:rsidP="0013083F">
      <w:pPr>
        <w:spacing w:line="360" w:lineRule="auto"/>
        <w:rPr>
          <w:b/>
          <w:bCs/>
          <w:sz w:val="24"/>
          <w:szCs w:val="24"/>
        </w:rPr>
      </w:pPr>
      <w:r w:rsidRPr="0013083F">
        <w:rPr>
          <w:b/>
          <w:bCs/>
          <w:sz w:val="24"/>
          <w:szCs w:val="24"/>
        </w:rPr>
        <w:t>Access Control</w:t>
      </w:r>
    </w:p>
    <w:p w14:paraId="3A254616" w14:textId="77777777" w:rsidR="0013083F" w:rsidRPr="0013083F" w:rsidRDefault="0013083F" w:rsidP="0013083F">
      <w:pPr>
        <w:spacing w:line="360" w:lineRule="auto"/>
        <w:rPr>
          <w:sz w:val="24"/>
          <w:szCs w:val="24"/>
        </w:rPr>
      </w:pPr>
      <w:r w:rsidRPr="0013083F">
        <w:rPr>
          <w:sz w:val="24"/>
          <w:szCs w:val="24"/>
        </w:rPr>
        <w:t>Apply least-privilege permissions to CI runners, registries and Kubernetes namespaces. Protect main branches and require pull-request approval before production-bound changes are merged.</w:t>
      </w:r>
    </w:p>
    <w:p w14:paraId="42FE9D1F" w14:textId="77777777" w:rsidR="0013083F" w:rsidRPr="0013083F" w:rsidRDefault="0013083F" w:rsidP="0013083F">
      <w:pPr>
        <w:spacing w:line="360" w:lineRule="auto"/>
        <w:rPr>
          <w:b/>
          <w:bCs/>
          <w:sz w:val="24"/>
          <w:szCs w:val="24"/>
        </w:rPr>
      </w:pPr>
      <w:r w:rsidRPr="0013083F">
        <w:rPr>
          <w:b/>
          <w:bCs/>
          <w:sz w:val="24"/>
          <w:szCs w:val="24"/>
        </w:rPr>
        <w:t>Data Privacy</w:t>
      </w:r>
    </w:p>
    <w:p w14:paraId="3CDE9404" w14:textId="77777777" w:rsidR="0013083F" w:rsidRPr="0013083F" w:rsidRDefault="0013083F" w:rsidP="0013083F">
      <w:pPr>
        <w:spacing w:line="360" w:lineRule="auto"/>
        <w:rPr>
          <w:sz w:val="24"/>
          <w:szCs w:val="24"/>
        </w:rPr>
      </w:pPr>
      <w:r w:rsidRPr="0013083F">
        <w:rPr>
          <w:sz w:val="24"/>
          <w:szCs w:val="24"/>
        </w:rPr>
        <w:t>Use anonymized or synthetic customer data in CI and staging. Mask personally identifiable information in logs and restrict access to production analytics.</w:t>
      </w:r>
    </w:p>
    <w:p w14:paraId="41E12A8E" w14:textId="77777777" w:rsidR="0013083F" w:rsidRPr="0013083F" w:rsidRDefault="0013083F" w:rsidP="0013083F">
      <w:pPr>
        <w:spacing w:line="360" w:lineRule="auto"/>
        <w:rPr>
          <w:b/>
          <w:bCs/>
          <w:sz w:val="24"/>
          <w:szCs w:val="24"/>
        </w:rPr>
      </w:pPr>
      <w:r w:rsidRPr="0013083F">
        <w:rPr>
          <w:b/>
          <w:bCs/>
          <w:sz w:val="24"/>
          <w:szCs w:val="24"/>
        </w:rPr>
        <w:t>Quality Gates</w:t>
      </w:r>
    </w:p>
    <w:p w14:paraId="762A5FE6" w14:textId="77777777" w:rsidR="0013083F" w:rsidRDefault="0013083F" w:rsidP="0013083F">
      <w:pPr>
        <w:spacing w:line="360" w:lineRule="auto"/>
        <w:rPr>
          <w:sz w:val="24"/>
          <w:szCs w:val="24"/>
        </w:rPr>
      </w:pPr>
      <w:r w:rsidRPr="0013083F">
        <w:rPr>
          <w:sz w:val="24"/>
          <w:szCs w:val="24"/>
        </w:rPr>
        <w:t>Require successful tests, minimum coverage, static analysis, security scans and model/data thresholds before artifact promotion.</w:t>
      </w:r>
    </w:p>
    <w:p w14:paraId="67976EA5" w14:textId="77777777" w:rsidR="0013083F" w:rsidRPr="0013083F" w:rsidRDefault="0013083F" w:rsidP="0013083F">
      <w:pPr>
        <w:spacing w:line="360" w:lineRule="auto"/>
        <w:rPr>
          <w:sz w:val="24"/>
          <w:szCs w:val="24"/>
        </w:rPr>
      </w:pPr>
    </w:p>
    <w:p w14:paraId="52AE0459" w14:textId="77777777" w:rsidR="0013083F" w:rsidRPr="0013083F" w:rsidRDefault="0013083F" w:rsidP="0013083F">
      <w:pPr>
        <w:spacing w:line="360" w:lineRule="auto"/>
        <w:rPr>
          <w:b/>
          <w:bCs/>
          <w:sz w:val="24"/>
          <w:szCs w:val="24"/>
        </w:rPr>
      </w:pPr>
      <w:r w:rsidRPr="0013083F">
        <w:rPr>
          <w:b/>
          <w:bCs/>
          <w:sz w:val="24"/>
          <w:szCs w:val="24"/>
        </w:rPr>
        <w:t>10. Deployment, Monitoring and Rollback</w:t>
      </w:r>
    </w:p>
    <w:p w14:paraId="78E9A5AB" w14:textId="77777777" w:rsidR="0013083F" w:rsidRPr="0013083F" w:rsidRDefault="0013083F" w:rsidP="0013083F">
      <w:pPr>
        <w:spacing w:line="360" w:lineRule="auto"/>
        <w:rPr>
          <w:sz w:val="24"/>
          <w:szCs w:val="24"/>
        </w:rPr>
      </w:pPr>
      <w:r w:rsidRPr="0013083F">
        <w:rPr>
          <w:sz w:val="24"/>
          <w:szCs w:val="24"/>
        </w:rPr>
        <w:t>Production deployment should use canary or blue-green release techniques so a new version receives limited traffic before full rollout. Kubernetes health checks, application metrics and model/service performance indicators are monitored continuously. If error rates, latency or critical business checks exceed thresholds, traffic is shifted back to the previous stable release.</w:t>
      </w:r>
    </w:p>
    <w:p w14:paraId="36857B12" w14:textId="77777777" w:rsidR="0013083F" w:rsidRPr="0013083F" w:rsidRDefault="0013083F" w:rsidP="0013083F">
      <w:pPr>
        <w:spacing w:line="360" w:lineRule="auto"/>
        <w:rPr>
          <w:b/>
          <w:bCs/>
          <w:sz w:val="24"/>
          <w:szCs w:val="24"/>
        </w:rPr>
      </w:pPr>
      <w:r w:rsidRPr="0013083F">
        <w:rPr>
          <w:b/>
          <w:bCs/>
          <w:sz w:val="24"/>
          <w:szCs w:val="24"/>
        </w:rPr>
        <w:t>Rollback Trigger</w:t>
      </w:r>
    </w:p>
    <w:p w14:paraId="39CF3562" w14:textId="77777777" w:rsidR="0013083F" w:rsidRPr="0013083F" w:rsidRDefault="0013083F" w:rsidP="0013083F">
      <w:pPr>
        <w:spacing w:line="360" w:lineRule="auto"/>
        <w:rPr>
          <w:sz w:val="24"/>
          <w:szCs w:val="24"/>
        </w:rPr>
      </w:pPr>
      <w:r w:rsidRPr="0013083F">
        <w:rPr>
          <w:sz w:val="24"/>
          <w:szCs w:val="24"/>
        </w:rPr>
        <w:t>Trigger rollback when readiness/liveness checks fail, error rate increases significantly, latency breaches the agreed threshold, or critical recommendation/model functionality fails.</w:t>
      </w:r>
    </w:p>
    <w:p w14:paraId="5D3FD441" w14:textId="77777777" w:rsidR="0013083F" w:rsidRPr="0013083F" w:rsidRDefault="0013083F" w:rsidP="0013083F">
      <w:pPr>
        <w:spacing w:line="360" w:lineRule="auto"/>
        <w:rPr>
          <w:b/>
          <w:bCs/>
          <w:sz w:val="24"/>
          <w:szCs w:val="24"/>
        </w:rPr>
      </w:pPr>
      <w:r w:rsidRPr="0013083F">
        <w:rPr>
          <w:b/>
          <w:bCs/>
          <w:sz w:val="24"/>
          <w:szCs w:val="24"/>
        </w:rPr>
        <w:lastRenderedPageBreak/>
        <w:t>Rollback Method</w:t>
      </w:r>
    </w:p>
    <w:p w14:paraId="74BEB1C7" w14:textId="77777777" w:rsidR="0013083F" w:rsidRPr="0013083F" w:rsidRDefault="0013083F" w:rsidP="0013083F">
      <w:pPr>
        <w:spacing w:line="360" w:lineRule="auto"/>
        <w:rPr>
          <w:sz w:val="24"/>
          <w:szCs w:val="24"/>
        </w:rPr>
      </w:pPr>
      <w:r w:rsidRPr="0013083F">
        <w:rPr>
          <w:sz w:val="24"/>
          <w:szCs w:val="24"/>
        </w:rPr>
        <w:t>Redeploy the previous Docker image and model artifact using the same Helm/Kubernetes configuration. Versioned artifacts make recovery deterministic and fast.</w:t>
      </w:r>
    </w:p>
    <w:p w14:paraId="52B71C46" w14:textId="77777777" w:rsidR="0013083F" w:rsidRPr="0013083F" w:rsidRDefault="0013083F" w:rsidP="0013083F">
      <w:pPr>
        <w:spacing w:line="360" w:lineRule="auto"/>
        <w:rPr>
          <w:b/>
          <w:bCs/>
          <w:sz w:val="24"/>
          <w:szCs w:val="24"/>
        </w:rPr>
      </w:pPr>
      <w:r w:rsidRPr="0013083F">
        <w:rPr>
          <w:b/>
          <w:bCs/>
          <w:sz w:val="24"/>
          <w:szCs w:val="24"/>
        </w:rPr>
        <w:t>Post-Rollback Action</w:t>
      </w:r>
    </w:p>
    <w:p w14:paraId="55C4825E" w14:textId="77777777" w:rsidR="0013083F" w:rsidRDefault="0013083F" w:rsidP="0013083F">
      <w:pPr>
        <w:spacing w:line="360" w:lineRule="auto"/>
        <w:rPr>
          <w:sz w:val="24"/>
          <w:szCs w:val="24"/>
        </w:rPr>
      </w:pPr>
      <w:r w:rsidRPr="0013083F">
        <w:rPr>
          <w:sz w:val="24"/>
          <w:szCs w:val="24"/>
        </w:rPr>
        <w:t>Create an incident notification, preserve logs and test evidence, identify the root cause, and require a corrective change before the failed release can be attempted again.</w:t>
      </w:r>
    </w:p>
    <w:p w14:paraId="449B3754" w14:textId="77777777" w:rsidR="0013083F" w:rsidRPr="0013083F" w:rsidRDefault="0013083F" w:rsidP="0013083F">
      <w:pPr>
        <w:spacing w:line="360" w:lineRule="auto"/>
        <w:rPr>
          <w:sz w:val="24"/>
          <w:szCs w:val="24"/>
        </w:rPr>
      </w:pPr>
    </w:p>
    <w:p w14:paraId="6ECA414A" w14:textId="77777777" w:rsidR="0013083F" w:rsidRPr="0013083F" w:rsidRDefault="0013083F" w:rsidP="0013083F">
      <w:pPr>
        <w:spacing w:line="360" w:lineRule="auto"/>
        <w:rPr>
          <w:b/>
          <w:bCs/>
          <w:sz w:val="24"/>
          <w:szCs w:val="24"/>
        </w:rPr>
      </w:pPr>
      <w:r w:rsidRPr="0013083F">
        <w:rPr>
          <w:b/>
          <w:bCs/>
          <w:sz w:val="24"/>
          <w:szCs w:val="24"/>
        </w:rPr>
        <w:t>11. Notifications and Release Evidence</w:t>
      </w:r>
    </w:p>
    <w:p w14:paraId="6037985C" w14:textId="77777777" w:rsidR="0013083F" w:rsidRPr="0013083F" w:rsidRDefault="0013083F" w:rsidP="0013083F">
      <w:pPr>
        <w:spacing w:line="360" w:lineRule="auto"/>
        <w:rPr>
          <w:sz w:val="24"/>
          <w:szCs w:val="24"/>
        </w:rPr>
      </w:pPr>
      <w:r w:rsidRPr="0013083F">
        <w:rPr>
          <w:sz w:val="24"/>
          <w:szCs w:val="24"/>
        </w:rPr>
        <w:t>The pipeline should notify the development team when a build, quality gate, staging deployment or production release succeeds or fails. Each release should retain commit ID, test results, scan results, artifact version, model version and deployment status. This creates an auditable link between source code, ML artifacts and deployed software.</w:t>
      </w:r>
    </w:p>
    <w:p w14:paraId="4FDCF197" w14:textId="77777777" w:rsidR="0013083F" w:rsidRPr="0013083F" w:rsidRDefault="0013083F" w:rsidP="0013083F">
      <w:pPr>
        <w:spacing w:line="360" w:lineRule="auto"/>
        <w:rPr>
          <w:b/>
          <w:bCs/>
          <w:sz w:val="24"/>
          <w:szCs w:val="24"/>
        </w:rPr>
      </w:pPr>
      <w:r w:rsidRPr="0013083F">
        <w:rPr>
          <w:b/>
          <w:bCs/>
          <w:sz w:val="24"/>
          <w:szCs w:val="24"/>
        </w:rPr>
        <w:t>Build Notification</w:t>
      </w:r>
    </w:p>
    <w:p w14:paraId="6A2D0478" w14:textId="77777777" w:rsidR="0013083F" w:rsidRPr="0013083F" w:rsidRDefault="0013083F" w:rsidP="0013083F">
      <w:pPr>
        <w:spacing w:line="360" w:lineRule="auto"/>
        <w:rPr>
          <w:sz w:val="24"/>
          <w:szCs w:val="24"/>
        </w:rPr>
      </w:pPr>
      <w:r w:rsidRPr="0013083F">
        <w:rPr>
          <w:sz w:val="24"/>
          <w:szCs w:val="24"/>
        </w:rPr>
        <w:t>Send a concise status message after CI completion, including branch, commit, test result and failed stage when applicable.</w:t>
      </w:r>
    </w:p>
    <w:p w14:paraId="5C116EE5" w14:textId="77777777" w:rsidR="0013083F" w:rsidRPr="0013083F" w:rsidRDefault="0013083F" w:rsidP="0013083F">
      <w:pPr>
        <w:spacing w:line="360" w:lineRule="auto"/>
        <w:rPr>
          <w:b/>
          <w:bCs/>
          <w:sz w:val="24"/>
          <w:szCs w:val="24"/>
        </w:rPr>
      </w:pPr>
      <w:r w:rsidRPr="0013083F">
        <w:rPr>
          <w:b/>
          <w:bCs/>
          <w:sz w:val="24"/>
          <w:szCs w:val="24"/>
        </w:rPr>
        <w:t>Deployment Notification</w:t>
      </w:r>
    </w:p>
    <w:p w14:paraId="23D83856" w14:textId="77777777" w:rsidR="0013083F" w:rsidRPr="0013083F" w:rsidRDefault="0013083F" w:rsidP="0013083F">
      <w:pPr>
        <w:spacing w:line="360" w:lineRule="auto"/>
        <w:rPr>
          <w:sz w:val="24"/>
          <w:szCs w:val="24"/>
        </w:rPr>
      </w:pPr>
      <w:r w:rsidRPr="0013083F">
        <w:rPr>
          <w:sz w:val="24"/>
          <w:szCs w:val="24"/>
        </w:rPr>
        <w:t>Report staging and production deployment status, artifact version, environment and rollback status.</w:t>
      </w:r>
    </w:p>
    <w:p w14:paraId="38F5F95C" w14:textId="77777777" w:rsidR="0013083F" w:rsidRPr="0013083F" w:rsidRDefault="0013083F" w:rsidP="0013083F">
      <w:pPr>
        <w:spacing w:line="360" w:lineRule="auto"/>
        <w:rPr>
          <w:b/>
          <w:bCs/>
          <w:sz w:val="24"/>
          <w:szCs w:val="24"/>
        </w:rPr>
      </w:pPr>
      <w:r w:rsidRPr="0013083F">
        <w:rPr>
          <w:b/>
          <w:bCs/>
          <w:sz w:val="24"/>
          <w:szCs w:val="24"/>
        </w:rPr>
        <w:t>Audit Trail</w:t>
      </w:r>
    </w:p>
    <w:p w14:paraId="4F6C0827" w14:textId="77777777" w:rsidR="0013083F" w:rsidRDefault="0013083F" w:rsidP="0013083F">
      <w:pPr>
        <w:spacing w:line="360" w:lineRule="auto"/>
        <w:rPr>
          <w:sz w:val="24"/>
          <w:szCs w:val="24"/>
        </w:rPr>
      </w:pPr>
      <w:r w:rsidRPr="0013083F">
        <w:rPr>
          <w:sz w:val="24"/>
          <w:szCs w:val="24"/>
        </w:rPr>
        <w:t>Retain workflow logs, approvals, test reports, scan reports and deployment history so releases can be traced and reviewed.</w:t>
      </w:r>
    </w:p>
    <w:p w14:paraId="3B2BD44E" w14:textId="77777777" w:rsidR="0013083F" w:rsidRPr="0013083F" w:rsidRDefault="0013083F" w:rsidP="0013083F">
      <w:pPr>
        <w:spacing w:line="360" w:lineRule="auto"/>
        <w:rPr>
          <w:sz w:val="24"/>
          <w:szCs w:val="24"/>
        </w:rPr>
      </w:pPr>
    </w:p>
    <w:p w14:paraId="7E818FD0" w14:textId="77777777" w:rsidR="0013083F" w:rsidRPr="0013083F" w:rsidRDefault="0013083F" w:rsidP="0013083F">
      <w:pPr>
        <w:spacing w:line="360" w:lineRule="auto"/>
        <w:rPr>
          <w:b/>
          <w:bCs/>
          <w:sz w:val="24"/>
          <w:szCs w:val="24"/>
        </w:rPr>
      </w:pPr>
      <w:r w:rsidRPr="0013083F">
        <w:rPr>
          <w:b/>
          <w:bCs/>
          <w:sz w:val="24"/>
          <w:szCs w:val="24"/>
        </w:rPr>
        <w:t>12. Sample GitHub Actions Workflow</w:t>
      </w:r>
    </w:p>
    <w:p w14:paraId="4B7721FD" w14:textId="77777777" w:rsidR="0013083F" w:rsidRPr="0013083F" w:rsidRDefault="0013083F" w:rsidP="0013083F">
      <w:pPr>
        <w:spacing w:line="360" w:lineRule="auto"/>
        <w:rPr>
          <w:sz w:val="24"/>
          <w:szCs w:val="24"/>
        </w:rPr>
      </w:pPr>
      <w:r w:rsidRPr="0013083F">
        <w:rPr>
          <w:sz w:val="24"/>
          <w:szCs w:val="24"/>
        </w:rPr>
        <w:t>The following simplified workflow demonstrates the core CI/CD sequence. In an actual implementation, separate jobs can be added for model validation, container scanning, staging deployment and production approval.</w:t>
      </w:r>
    </w:p>
    <w:p w14:paraId="345FB177" w14:textId="77777777" w:rsidR="0013083F" w:rsidRDefault="0013083F" w:rsidP="0013083F">
      <w:pPr>
        <w:spacing w:line="360" w:lineRule="auto"/>
        <w:rPr>
          <w:sz w:val="24"/>
          <w:szCs w:val="24"/>
        </w:rPr>
      </w:pPr>
      <w:r w:rsidRPr="0013083F">
        <w:rPr>
          <w:sz w:val="24"/>
          <w:szCs w:val="24"/>
        </w:rPr>
        <w:t>name: retail-ci-cd</w:t>
      </w:r>
      <w:r w:rsidRPr="0013083F">
        <w:rPr>
          <w:sz w:val="24"/>
          <w:szCs w:val="24"/>
        </w:rPr>
        <w:br/>
      </w:r>
      <w:r w:rsidRPr="0013083F">
        <w:rPr>
          <w:sz w:val="24"/>
          <w:szCs w:val="24"/>
        </w:rPr>
        <w:br/>
        <w:t>on:</w:t>
      </w:r>
      <w:r w:rsidRPr="0013083F">
        <w:rPr>
          <w:sz w:val="24"/>
          <w:szCs w:val="24"/>
        </w:rPr>
        <w:br/>
        <w:t xml:space="preserve">  </w:t>
      </w:r>
      <w:proofErr w:type="spellStart"/>
      <w:r w:rsidRPr="0013083F">
        <w:rPr>
          <w:sz w:val="24"/>
          <w:szCs w:val="24"/>
        </w:rPr>
        <w:t>pull_request</w:t>
      </w:r>
      <w:proofErr w:type="spellEnd"/>
      <w:r w:rsidRPr="0013083F">
        <w:rPr>
          <w:sz w:val="24"/>
          <w:szCs w:val="24"/>
        </w:rPr>
        <w:t>:</w:t>
      </w:r>
      <w:r w:rsidRPr="0013083F">
        <w:rPr>
          <w:sz w:val="24"/>
          <w:szCs w:val="24"/>
        </w:rPr>
        <w:br/>
        <w:t xml:space="preserve">  push:</w:t>
      </w:r>
      <w:r w:rsidRPr="0013083F">
        <w:rPr>
          <w:sz w:val="24"/>
          <w:szCs w:val="24"/>
        </w:rPr>
        <w:br/>
        <w:t xml:space="preserve">    branches: [main]</w:t>
      </w:r>
      <w:r w:rsidRPr="0013083F">
        <w:rPr>
          <w:sz w:val="24"/>
          <w:szCs w:val="24"/>
        </w:rPr>
        <w:br/>
      </w:r>
      <w:r w:rsidRPr="0013083F">
        <w:rPr>
          <w:sz w:val="24"/>
          <w:szCs w:val="24"/>
        </w:rPr>
        <w:br/>
        <w:t>jobs:</w:t>
      </w:r>
      <w:r w:rsidRPr="0013083F">
        <w:rPr>
          <w:sz w:val="24"/>
          <w:szCs w:val="24"/>
        </w:rPr>
        <w:br/>
        <w:t xml:space="preserve">  build-test:</w:t>
      </w:r>
      <w:r w:rsidRPr="0013083F">
        <w:rPr>
          <w:sz w:val="24"/>
          <w:szCs w:val="24"/>
        </w:rPr>
        <w:br/>
        <w:t xml:space="preserve">    runs-on: ubuntu-latest</w:t>
      </w:r>
      <w:r w:rsidRPr="0013083F">
        <w:rPr>
          <w:sz w:val="24"/>
          <w:szCs w:val="24"/>
        </w:rPr>
        <w:br/>
      </w:r>
      <w:r w:rsidRPr="0013083F">
        <w:rPr>
          <w:sz w:val="24"/>
          <w:szCs w:val="24"/>
        </w:rPr>
        <w:lastRenderedPageBreak/>
        <w:t xml:space="preserve">    steps:</w:t>
      </w:r>
      <w:r w:rsidRPr="0013083F">
        <w:rPr>
          <w:sz w:val="24"/>
          <w:szCs w:val="24"/>
        </w:rPr>
        <w:br/>
        <w:t xml:space="preserve">      - uses: actions/checkout@v4</w:t>
      </w:r>
      <w:r w:rsidRPr="0013083F">
        <w:rPr>
          <w:sz w:val="24"/>
          <w:szCs w:val="24"/>
        </w:rPr>
        <w:br/>
        <w:t xml:space="preserve">      - name: Set up Python</w:t>
      </w:r>
      <w:r w:rsidRPr="0013083F">
        <w:rPr>
          <w:sz w:val="24"/>
          <w:szCs w:val="24"/>
        </w:rPr>
        <w:br/>
        <w:t xml:space="preserve">        uses: actions/setup-python@v5</w:t>
      </w:r>
      <w:r w:rsidRPr="0013083F">
        <w:rPr>
          <w:sz w:val="24"/>
          <w:szCs w:val="24"/>
        </w:rPr>
        <w:br/>
        <w:t xml:space="preserve">        with:</w:t>
      </w:r>
      <w:r w:rsidRPr="0013083F">
        <w:rPr>
          <w:sz w:val="24"/>
          <w:szCs w:val="24"/>
        </w:rPr>
        <w:br/>
        <w:t xml:space="preserve">          python-version: "3.12"</w:t>
      </w:r>
      <w:r w:rsidRPr="0013083F">
        <w:rPr>
          <w:sz w:val="24"/>
          <w:szCs w:val="24"/>
        </w:rPr>
        <w:br/>
        <w:t xml:space="preserve">      - name: Install dependencies</w:t>
      </w:r>
      <w:r w:rsidRPr="0013083F">
        <w:rPr>
          <w:sz w:val="24"/>
          <w:szCs w:val="24"/>
        </w:rPr>
        <w:br/>
        <w:t xml:space="preserve">        run: pip install -r requirements.txt</w:t>
      </w:r>
      <w:r w:rsidRPr="0013083F">
        <w:rPr>
          <w:sz w:val="24"/>
          <w:szCs w:val="24"/>
        </w:rPr>
        <w:br/>
        <w:t xml:space="preserve">      - name: Lint and quality checks</w:t>
      </w:r>
      <w:r w:rsidRPr="0013083F">
        <w:rPr>
          <w:sz w:val="24"/>
          <w:szCs w:val="24"/>
        </w:rPr>
        <w:br/>
        <w:t xml:space="preserve">        run: ruff check .</w:t>
      </w:r>
      <w:r w:rsidRPr="0013083F">
        <w:rPr>
          <w:sz w:val="24"/>
          <w:szCs w:val="24"/>
        </w:rPr>
        <w:br/>
        <w:t xml:space="preserve">      - name: Run tests</w:t>
      </w:r>
      <w:r w:rsidRPr="0013083F">
        <w:rPr>
          <w:sz w:val="24"/>
          <w:szCs w:val="24"/>
        </w:rPr>
        <w:br/>
        <w:t xml:space="preserve">        run: </w:t>
      </w:r>
      <w:proofErr w:type="spellStart"/>
      <w:r w:rsidRPr="0013083F">
        <w:rPr>
          <w:sz w:val="24"/>
          <w:szCs w:val="24"/>
        </w:rPr>
        <w:t>pytest</w:t>
      </w:r>
      <w:proofErr w:type="spellEnd"/>
      <w:r w:rsidRPr="0013083F">
        <w:rPr>
          <w:sz w:val="24"/>
          <w:szCs w:val="24"/>
        </w:rPr>
        <w:t xml:space="preserve"> --</w:t>
      </w:r>
      <w:proofErr w:type="spellStart"/>
      <w:r w:rsidRPr="0013083F">
        <w:rPr>
          <w:sz w:val="24"/>
          <w:szCs w:val="24"/>
        </w:rPr>
        <w:t>cov</w:t>
      </w:r>
      <w:proofErr w:type="spellEnd"/>
      <w:r w:rsidRPr="0013083F">
        <w:rPr>
          <w:sz w:val="24"/>
          <w:szCs w:val="24"/>
        </w:rPr>
        <w:t>=app --</w:t>
      </w:r>
      <w:proofErr w:type="spellStart"/>
      <w:r w:rsidRPr="0013083F">
        <w:rPr>
          <w:sz w:val="24"/>
          <w:szCs w:val="24"/>
        </w:rPr>
        <w:t>cov</w:t>
      </w:r>
      <w:proofErr w:type="spellEnd"/>
      <w:r w:rsidRPr="0013083F">
        <w:rPr>
          <w:sz w:val="24"/>
          <w:szCs w:val="24"/>
        </w:rPr>
        <w:t>-report=xml</w:t>
      </w:r>
      <w:r w:rsidRPr="0013083F">
        <w:rPr>
          <w:sz w:val="24"/>
          <w:szCs w:val="24"/>
        </w:rPr>
        <w:br/>
        <w:t xml:space="preserve">      - name: Build image</w:t>
      </w:r>
      <w:r w:rsidRPr="0013083F">
        <w:rPr>
          <w:sz w:val="24"/>
          <w:szCs w:val="24"/>
        </w:rPr>
        <w:br/>
        <w:t xml:space="preserve">        run: docker build -t retail-platform:${{ </w:t>
      </w:r>
      <w:proofErr w:type="spellStart"/>
      <w:r w:rsidRPr="0013083F">
        <w:rPr>
          <w:sz w:val="24"/>
          <w:szCs w:val="24"/>
        </w:rPr>
        <w:t>github.sha</w:t>
      </w:r>
      <w:proofErr w:type="spellEnd"/>
      <w:r w:rsidRPr="0013083F">
        <w:rPr>
          <w:sz w:val="24"/>
          <w:szCs w:val="24"/>
        </w:rPr>
        <w:t xml:space="preserve"> }} .</w:t>
      </w:r>
      <w:r w:rsidRPr="0013083F">
        <w:rPr>
          <w:sz w:val="24"/>
          <w:szCs w:val="24"/>
        </w:rPr>
        <w:br/>
        <w:t xml:space="preserve">      - name: Security scan</w:t>
      </w:r>
      <w:r w:rsidRPr="0013083F">
        <w:rPr>
          <w:sz w:val="24"/>
          <w:szCs w:val="24"/>
        </w:rPr>
        <w:br/>
        <w:t xml:space="preserve">        run: </w:t>
      </w:r>
      <w:proofErr w:type="spellStart"/>
      <w:r w:rsidRPr="0013083F">
        <w:rPr>
          <w:sz w:val="24"/>
          <w:szCs w:val="24"/>
        </w:rPr>
        <w:t>trivy</w:t>
      </w:r>
      <w:proofErr w:type="spellEnd"/>
      <w:r w:rsidRPr="0013083F">
        <w:rPr>
          <w:sz w:val="24"/>
          <w:szCs w:val="24"/>
        </w:rPr>
        <w:t xml:space="preserve"> image retail-platform:${{ </w:t>
      </w:r>
      <w:proofErr w:type="spellStart"/>
      <w:r w:rsidRPr="0013083F">
        <w:rPr>
          <w:sz w:val="24"/>
          <w:szCs w:val="24"/>
        </w:rPr>
        <w:t>github.sha</w:t>
      </w:r>
      <w:proofErr w:type="spellEnd"/>
      <w:r w:rsidRPr="0013083F">
        <w:rPr>
          <w:sz w:val="24"/>
          <w:szCs w:val="24"/>
        </w:rPr>
        <w:t xml:space="preserve"> }}</w:t>
      </w:r>
      <w:r w:rsidRPr="0013083F">
        <w:rPr>
          <w:sz w:val="24"/>
          <w:szCs w:val="24"/>
        </w:rPr>
        <w:br/>
      </w:r>
      <w:r w:rsidRPr="0013083F">
        <w:rPr>
          <w:sz w:val="24"/>
          <w:szCs w:val="24"/>
        </w:rPr>
        <w:br/>
        <w:t xml:space="preserve">  deploy-staging:</w:t>
      </w:r>
      <w:r w:rsidRPr="0013083F">
        <w:rPr>
          <w:sz w:val="24"/>
          <w:szCs w:val="24"/>
        </w:rPr>
        <w:br/>
        <w:t xml:space="preserve">    needs: build-test</w:t>
      </w:r>
      <w:r w:rsidRPr="0013083F">
        <w:rPr>
          <w:sz w:val="24"/>
          <w:szCs w:val="24"/>
        </w:rPr>
        <w:br/>
        <w:t xml:space="preserve">    if: </w:t>
      </w:r>
      <w:proofErr w:type="spellStart"/>
      <w:r w:rsidRPr="0013083F">
        <w:rPr>
          <w:sz w:val="24"/>
          <w:szCs w:val="24"/>
        </w:rPr>
        <w:t>github.ref</w:t>
      </w:r>
      <w:proofErr w:type="spellEnd"/>
      <w:r w:rsidRPr="0013083F">
        <w:rPr>
          <w:sz w:val="24"/>
          <w:szCs w:val="24"/>
        </w:rPr>
        <w:t xml:space="preserve"> == 'refs/heads/main'</w:t>
      </w:r>
      <w:r w:rsidRPr="0013083F">
        <w:rPr>
          <w:sz w:val="24"/>
          <w:szCs w:val="24"/>
        </w:rPr>
        <w:br/>
        <w:t xml:space="preserve">    runs-on: ubuntu-latest</w:t>
      </w:r>
      <w:r w:rsidRPr="0013083F">
        <w:rPr>
          <w:sz w:val="24"/>
          <w:szCs w:val="24"/>
        </w:rPr>
        <w:br/>
        <w:t xml:space="preserve">    steps:</w:t>
      </w:r>
      <w:r w:rsidRPr="0013083F">
        <w:rPr>
          <w:sz w:val="24"/>
          <w:szCs w:val="24"/>
        </w:rPr>
        <w:br/>
        <w:t xml:space="preserve">      - name: Deploy to staging</w:t>
      </w:r>
      <w:r w:rsidRPr="0013083F">
        <w:rPr>
          <w:sz w:val="24"/>
          <w:szCs w:val="24"/>
        </w:rPr>
        <w:br/>
        <w:t xml:space="preserve">        run: helm upgrade --install retail ./helm -n staging</w:t>
      </w:r>
      <w:r w:rsidRPr="0013083F">
        <w:rPr>
          <w:sz w:val="24"/>
          <w:szCs w:val="24"/>
        </w:rPr>
        <w:br/>
      </w:r>
      <w:r w:rsidRPr="0013083F">
        <w:rPr>
          <w:sz w:val="24"/>
          <w:szCs w:val="24"/>
        </w:rPr>
        <w:br/>
        <w:t xml:space="preserve">  deploy-production:</w:t>
      </w:r>
      <w:r w:rsidRPr="0013083F">
        <w:rPr>
          <w:sz w:val="24"/>
          <w:szCs w:val="24"/>
        </w:rPr>
        <w:br/>
        <w:t xml:space="preserve">    needs: deploy-staging</w:t>
      </w:r>
      <w:r w:rsidRPr="0013083F">
        <w:rPr>
          <w:sz w:val="24"/>
          <w:szCs w:val="24"/>
        </w:rPr>
        <w:br/>
        <w:t xml:space="preserve">    environment: production</w:t>
      </w:r>
      <w:r w:rsidRPr="0013083F">
        <w:rPr>
          <w:sz w:val="24"/>
          <w:szCs w:val="24"/>
        </w:rPr>
        <w:br/>
        <w:t xml:space="preserve">    runs-on: ubuntu-latest</w:t>
      </w:r>
      <w:r w:rsidRPr="0013083F">
        <w:rPr>
          <w:sz w:val="24"/>
          <w:szCs w:val="24"/>
        </w:rPr>
        <w:br/>
        <w:t xml:space="preserve">    steps:</w:t>
      </w:r>
      <w:r w:rsidRPr="0013083F">
        <w:rPr>
          <w:sz w:val="24"/>
          <w:szCs w:val="24"/>
        </w:rPr>
        <w:br/>
        <w:t xml:space="preserve">      - name: Deploy approved release</w:t>
      </w:r>
      <w:r w:rsidRPr="0013083F">
        <w:rPr>
          <w:sz w:val="24"/>
          <w:szCs w:val="24"/>
        </w:rPr>
        <w:br/>
        <w:t xml:space="preserve">        run: helm upgrade --install retail ./helm -n production</w:t>
      </w:r>
    </w:p>
    <w:p w14:paraId="13BD8DA7" w14:textId="77777777" w:rsidR="0013083F" w:rsidRDefault="0013083F" w:rsidP="0013083F">
      <w:pPr>
        <w:spacing w:line="360" w:lineRule="auto"/>
        <w:rPr>
          <w:sz w:val="24"/>
          <w:szCs w:val="24"/>
        </w:rPr>
      </w:pPr>
    </w:p>
    <w:p w14:paraId="372FAE84" w14:textId="77777777" w:rsidR="0013083F" w:rsidRDefault="0013083F" w:rsidP="0013083F">
      <w:pPr>
        <w:spacing w:line="360" w:lineRule="auto"/>
        <w:rPr>
          <w:sz w:val="24"/>
          <w:szCs w:val="24"/>
        </w:rPr>
      </w:pPr>
    </w:p>
    <w:p w14:paraId="28193530" w14:textId="77777777" w:rsidR="0013083F" w:rsidRPr="0013083F" w:rsidRDefault="0013083F" w:rsidP="0013083F">
      <w:pPr>
        <w:spacing w:line="360" w:lineRule="auto"/>
        <w:rPr>
          <w:sz w:val="24"/>
          <w:szCs w:val="24"/>
        </w:rPr>
      </w:pPr>
    </w:p>
    <w:p w14:paraId="5627F1CE" w14:textId="77777777" w:rsidR="0013083F" w:rsidRPr="0013083F" w:rsidRDefault="0013083F" w:rsidP="0013083F">
      <w:pPr>
        <w:spacing w:line="360" w:lineRule="auto"/>
        <w:rPr>
          <w:b/>
          <w:bCs/>
          <w:sz w:val="24"/>
          <w:szCs w:val="24"/>
        </w:rPr>
      </w:pPr>
      <w:r w:rsidRPr="0013083F">
        <w:rPr>
          <w:b/>
          <w:bCs/>
          <w:sz w:val="24"/>
          <w:szCs w:val="24"/>
        </w:rPr>
        <w:lastRenderedPageBreak/>
        <w:t xml:space="preserve">13. </w:t>
      </w:r>
      <w:proofErr w:type="gramStart"/>
      <w:r w:rsidRPr="0013083F">
        <w:rPr>
          <w:b/>
          <w:bCs/>
          <w:sz w:val="24"/>
          <w:szCs w:val="24"/>
        </w:rPr>
        <w:t>Overall</w:t>
      </w:r>
      <w:proofErr w:type="gramEnd"/>
      <w:r w:rsidRPr="0013083F">
        <w:rPr>
          <w:b/>
          <w:bCs/>
          <w:sz w:val="24"/>
          <w:szCs w:val="24"/>
        </w:rPr>
        <w:t xml:space="preserve"> Tool Selection Justification</w:t>
      </w:r>
    </w:p>
    <w:p w14:paraId="557441ED" w14:textId="77777777" w:rsidR="0013083F" w:rsidRPr="0013083F" w:rsidRDefault="0013083F" w:rsidP="0013083F">
      <w:pPr>
        <w:spacing w:line="360" w:lineRule="auto"/>
        <w:rPr>
          <w:sz w:val="24"/>
          <w:szCs w:val="24"/>
        </w:rPr>
      </w:pPr>
      <w:r w:rsidRPr="0013083F">
        <w:rPr>
          <w:sz w:val="24"/>
          <w:szCs w:val="24"/>
        </w:rPr>
        <w:t xml:space="preserve">The selected stack provides a practical balance of automation, developer productivity, security and operational reliability. GitHub and GitHub Actions provide integrated source control and CI orchestration, while </w:t>
      </w:r>
      <w:proofErr w:type="spellStart"/>
      <w:r w:rsidRPr="0013083F">
        <w:rPr>
          <w:sz w:val="24"/>
          <w:szCs w:val="24"/>
        </w:rPr>
        <w:t>PyTest</w:t>
      </w:r>
      <w:proofErr w:type="spellEnd"/>
      <w:r w:rsidRPr="0013083F">
        <w:rPr>
          <w:sz w:val="24"/>
          <w:szCs w:val="24"/>
        </w:rPr>
        <w:t xml:space="preserve">, SonarQube and </w:t>
      </w:r>
      <w:proofErr w:type="spellStart"/>
      <w:r w:rsidRPr="0013083F">
        <w:rPr>
          <w:sz w:val="24"/>
          <w:szCs w:val="24"/>
        </w:rPr>
        <w:t>Trivy</w:t>
      </w:r>
      <w:proofErr w:type="spellEnd"/>
      <w:r w:rsidRPr="0013083F">
        <w:rPr>
          <w:sz w:val="24"/>
          <w:szCs w:val="24"/>
        </w:rPr>
        <w:t xml:space="preserve"> establish automated quality and security gates. Docker and Kubernetes make releases repeatable and scalable, and </w:t>
      </w:r>
      <w:proofErr w:type="spellStart"/>
      <w:r w:rsidRPr="0013083F">
        <w:rPr>
          <w:sz w:val="24"/>
          <w:szCs w:val="24"/>
        </w:rPr>
        <w:t>MLflow</w:t>
      </w:r>
      <w:proofErr w:type="spellEnd"/>
      <w:r w:rsidRPr="0013083F">
        <w:rPr>
          <w:sz w:val="24"/>
          <w:szCs w:val="24"/>
        </w:rPr>
        <w:t xml:space="preserve"> adds the model lifecycle controls required by an AI-driven retail platform.</w:t>
      </w:r>
    </w:p>
    <w:p w14:paraId="681215FC" w14:textId="77777777" w:rsidR="0013083F" w:rsidRPr="0013083F" w:rsidRDefault="0013083F" w:rsidP="0013083F">
      <w:pPr>
        <w:spacing w:line="360" w:lineRule="auto"/>
        <w:rPr>
          <w:b/>
          <w:bCs/>
          <w:sz w:val="24"/>
          <w:szCs w:val="24"/>
        </w:rPr>
      </w:pPr>
      <w:r w:rsidRPr="0013083F">
        <w:rPr>
          <w:b/>
          <w:bCs/>
          <w:sz w:val="24"/>
          <w:szCs w:val="24"/>
        </w:rPr>
        <w:t>Cost and Accessibility</w:t>
      </w:r>
    </w:p>
    <w:p w14:paraId="18E24C2D" w14:textId="77777777" w:rsidR="0013083F" w:rsidRPr="0013083F" w:rsidRDefault="0013083F" w:rsidP="0013083F">
      <w:pPr>
        <w:spacing w:line="360" w:lineRule="auto"/>
        <w:rPr>
          <w:sz w:val="24"/>
          <w:szCs w:val="24"/>
        </w:rPr>
      </w:pPr>
      <w:r w:rsidRPr="0013083F">
        <w:rPr>
          <w:sz w:val="24"/>
          <w:szCs w:val="24"/>
        </w:rPr>
        <w:t>Most selected tools are open-source or have accessible hosted alternatives, making the design suitable for an academic prototype and scalable to enterprise usage.</w:t>
      </w:r>
    </w:p>
    <w:p w14:paraId="3C9115D7" w14:textId="77777777" w:rsidR="0013083F" w:rsidRPr="0013083F" w:rsidRDefault="0013083F" w:rsidP="0013083F">
      <w:pPr>
        <w:spacing w:line="360" w:lineRule="auto"/>
        <w:rPr>
          <w:b/>
          <w:bCs/>
          <w:sz w:val="24"/>
          <w:szCs w:val="24"/>
        </w:rPr>
      </w:pPr>
      <w:r w:rsidRPr="0013083F">
        <w:rPr>
          <w:b/>
          <w:bCs/>
          <w:sz w:val="24"/>
          <w:szCs w:val="24"/>
        </w:rPr>
        <w:t>Scalability</w:t>
      </w:r>
    </w:p>
    <w:p w14:paraId="24FFBB7D" w14:textId="77777777" w:rsidR="0013083F" w:rsidRPr="0013083F" w:rsidRDefault="0013083F" w:rsidP="0013083F">
      <w:pPr>
        <w:spacing w:line="360" w:lineRule="auto"/>
        <w:rPr>
          <w:sz w:val="24"/>
          <w:szCs w:val="24"/>
        </w:rPr>
      </w:pPr>
      <w:r w:rsidRPr="0013083F">
        <w:rPr>
          <w:sz w:val="24"/>
          <w:szCs w:val="24"/>
        </w:rPr>
        <w:t>Containerized services and Kubernetes allow recommendation APIs, analytics workloads and dashboards to scale independently as customer traffic increases.</w:t>
      </w:r>
    </w:p>
    <w:p w14:paraId="01C870D9" w14:textId="77777777" w:rsidR="0013083F" w:rsidRPr="0013083F" w:rsidRDefault="0013083F" w:rsidP="0013083F">
      <w:pPr>
        <w:spacing w:line="360" w:lineRule="auto"/>
        <w:rPr>
          <w:b/>
          <w:bCs/>
          <w:sz w:val="24"/>
          <w:szCs w:val="24"/>
        </w:rPr>
      </w:pPr>
      <w:r w:rsidRPr="0013083F">
        <w:rPr>
          <w:b/>
          <w:bCs/>
          <w:sz w:val="24"/>
          <w:szCs w:val="24"/>
        </w:rPr>
        <w:t>Maintainability</w:t>
      </w:r>
    </w:p>
    <w:p w14:paraId="019DDE6C" w14:textId="77777777" w:rsidR="0013083F" w:rsidRDefault="0013083F" w:rsidP="0013083F">
      <w:pPr>
        <w:spacing w:line="360" w:lineRule="auto"/>
        <w:rPr>
          <w:sz w:val="24"/>
          <w:szCs w:val="24"/>
        </w:rPr>
      </w:pPr>
      <w:r w:rsidRPr="0013083F">
        <w:rPr>
          <w:sz w:val="24"/>
          <w:szCs w:val="24"/>
        </w:rPr>
        <w:t>Infrastructure and pipeline configuration can be stored as code, allowing changes to be reviewed, versioned and reproduced consistently.</w:t>
      </w:r>
    </w:p>
    <w:p w14:paraId="09EADFA3" w14:textId="77777777" w:rsidR="0013083F" w:rsidRDefault="0013083F" w:rsidP="0013083F">
      <w:pPr>
        <w:spacing w:line="360" w:lineRule="auto"/>
        <w:rPr>
          <w:sz w:val="24"/>
          <w:szCs w:val="24"/>
        </w:rPr>
      </w:pPr>
    </w:p>
    <w:p w14:paraId="0D61589A" w14:textId="77777777" w:rsidR="0013083F" w:rsidRPr="0013083F" w:rsidRDefault="0013083F" w:rsidP="0013083F">
      <w:pPr>
        <w:spacing w:line="360" w:lineRule="auto"/>
        <w:rPr>
          <w:sz w:val="24"/>
          <w:szCs w:val="24"/>
        </w:rPr>
      </w:pPr>
    </w:p>
    <w:p w14:paraId="206A8172" w14:textId="77777777" w:rsidR="0013083F" w:rsidRPr="0013083F" w:rsidRDefault="0013083F" w:rsidP="0013083F">
      <w:pPr>
        <w:spacing w:line="360" w:lineRule="auto"/>
        <w:rPr>
          <w:b/>
          <w:bCs/>
          <w:sz w:val="24"/>
          <w:szCs w:val="24"/>
        </w:rPr>
      </w:pPr>
      <w:r w:rsidRPr="0013083F">
        <w:rPr>
          <w:b/>
          <w:bCs/>
          <w:sz w:val="24"/>
          <w:szCs w:val="24"/>
        </w:rPr>
        <w:t>14. Conclusion</w:t>
      </w:r>
    </w:p>
    <w:p w14:paraId="30F4C355" w14:textId="77777777" w:rsidR="0013083F" w:rsidRPr="0013083F" w:rsidRDefault="0013083F" w:rsidP="0013083F">
      <w:pPr>
        <w:spacing w:line="360" w:lineRule="auto"/>
        <w:rPr>
          <w:sz w:val="24"/>
          <w:szCs w:val="24"/>
        </w:rPr>
      </w:pPr>
      <w:r w:rsidRPr="0013083F">
        <w:rPr>
          <w:sz w:val="24"/>
          <w:szCs w:val="24"/>
        </w:rPr>
        <w:t>The proposed CI/CD pipeline automates the complete software delivery lifecycle for the Intelligent Retail Customer Behavior Analytics and Recommendation Platform. It connects source control, builds, automated testing, code quality, security, data/model validation, packaging, staging and production deployment through controlled gates. The approach improves release speed, reliability, traceability and customer safety while enabling continuous improvement of retail recommendation and prediction capabilities.</w:t>
      </w:r>
    </w:p>
    <w:p w14:paraId="38F6612B" w14:textId="77777777" w:rsidR="0013083F" w:rsidRPr="0013083F" w:rsidRDefault="0013083F" w:rsidP="0013083F">
      <w:pPr>
        <w:spacing w:line="360" w:lineRule="auto"/>
        <w:rPr>
          <w:sz w:val="24"/>
          <w:szCs w:val="24"/>
        </w:rPr>
      </w:pPr>
      <w:r w:rsidRPr="0013083F">
        <w:rPr>
          <w:sz w:val="24"/>
          <w:szCs w:val="24"/>
        </w:rPr>
        <w:t>Expected impact: faster releases, fewer production defects, reproducible ML deployments, stronger security, controlled rollbacks, and reliable delivery of personalized retail intelligence.</w:t>
      </w:r>
    </w:p>
    <w:p w14:paraId="75B7FEC7" w14:textId="77777777" w:rsidR="0013083F" w:rsidRPr="0013083F" w:rsidRDefault="0013083F" w:rsidP="0013083F">
      <w:pPr>
        <w:spacing w:line="360" w:lineRule="auto"/>
        <w:rPr>
          <w:sz w:val="24"/>
          <w:szCs w:val="24"/>
        </w:rPr>
      </w:pPr>
    </w:p>
    <w:sectPr w:rsidR="0013083F" w:rsidRPr="0013083F">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8657F"/>
    <w:multiLevelType w:val="hybridMultilevel"/>
    <w:tmpl w:val="01404660"/>
    <w:lvl w:ilvl="0" w:tplc="4420F65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0CAEDC">
      <w:numFmt w:val="bullet"/>
      <w:lvlText w:val="•"/>
      <w:lvlJc w:val="left"/>
      <w:pPr>
        <w:ind w:left="1692" w:hanging="360"/>
      </w:pPr>
      <w:rPr>
        <w:rFonts w:hint="default"/>
        <w:lang w:val="en-US" w:eastAsia="en-US" w:bidi="ar-SA"/>
      </w:rPr>
    </w:lvl>
    <w:lvl w:ilvl="2" w:tplc="E2AEE326">
      <w:numFmt w:val="bullet"/>
      <w:lvlText w:val="•"/>
      <w:lvlJc w:val="left"/>
      <w:pPr>
        <w:ind w:left="2664" w:hanging="360"/>
      </w:pPr>
      <w:rPr>
        <w:rFonts w:hint="default"/>
        <w:lang w:val="en-US" w:eastAsia="en-US" w:bidi="ar-SA"/>
      </w:rPr>
    </w:lvl>
    <w:lvl w:ilvl="3" w:tplc="AD9CECE8">
      <w:numFmt w:val="bullet"/>
      <w:lvlText w:val="•"/>
      <w:lvlJc w:val="left"/>
      <w:pPr>
        <w:ind w:left="3636" w:hanging="360"/>
      </w:pPr>
      <w:rPr>
        <w:rFonts w:hint="default"/>
        <w:lang w:val="en-US" w:eastAsia="en-US" w:bidi="ar-SA"/>
      </w:rPr>
    </w:lvl>
    <w:lvl w:ilvl="4" w:tplc="45F2A71E">
      <w:numFmt w:val="bullet"/>
      <w:lvlText w:val="•"/>
      <w:lvlJc w:val="left"/>
      <w:pPr>
        <w:ind w:left="4608" w:hanging="360"/>
      </w:pPr>
      <w:rPr>
        <w:rFonts w:hint="default"/>
        <w:lang w:val="en-US" w:eastAsia="en-US" w:bidi="ar-SA"/>
      </w:rPr>
    </w:lvl>
    <w:lvl w:ilvl="5" w:tplc="AA146D9A">
      <w:numFmt w:val="bullet"/>
      <w:lvlText w:val="•"/>
      <w:lvlJc w:val="left"/>
      <w:pPr>
        <w:ind w:left="5580" w:hanging="360"/>
      </w:pPr>
      <w:rPr>
        <w:rFonts w:hint="default"/>
        <w:lang w:val="en-US" w:eastAsia="en-US" w:bidi="ar-SA"/>
      </w:rPr>
    </w:lvl>
    <w:lvl w:ilvl="6" w:tplc="1804D10E">
      <w:numFmt w:val="bullet"/>
      <w:lvlText w:val="•"/>
      <w:lvlJc w:val="left"/>
      <w:pPr>
        <w:ind w:left="6552" w:hanging="360"/>
      </w:pPr>
      <w:rPr>
        <w:rFonts w:hint="default"/>
        <w:lang w:val="en-US" w:eastAsia="en-US" w:bidi="ar-SA"/>
      </w:rPr>
    </w:lvl>
    <w:lvl w:ilvl="7" w:tplc="8F82F6C2">
      <w:numFmt w:val="bullet"/>
      <w:lvlText w:val="•"/>
      <w:lvlJc w:val="left"/>
      <w:pPr>
        <w:ind w:left="7524" w:hanging="360"/>
      </w:pPr>
      <w:rPr>
        <w:rFonts w:hint="default"/>
        <w:lang w:val="en-US" w:eastAsia="en-US" w:bidi="ar-SA"/>
      </w:rPr>
    </w:lvl>
    <w:lvl w:ilvl="8" w:tplc="FE4A25C0">
      <w:numFmt w:val="bullet"/>
      <w:lvlText w:val="•"/>
      <w:lvlJc w:val="left"/>
      <w:pPr>
        <w:ind w:left="8496" w:hanging="360"/>
      </w:pPr>
      <w:rPr>
        <w:rFonts w:hint="default"/>
        <w:lang w:val="en-US" w:eastAsia="en-US" w:bidi="ar-SA"/>
      </w:rPr>
    </w:lvl>
  </w:abstractNum>
  <w:num w:numId="1" w16cid:durableId="181201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57"/>
    <w:rsid w:val="0013083F"/>
    <w:rsid w:val="001F5157"/>
    <w:rsid w:val="00F35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EF94"/>
  <w15:docId w15:val="{E56C04C5-0ED6-47BB-B9FF-BFA99B17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7"/>
      <w:jc w:val="center"/>
      <w:outlineLvl w:val="0"/>
    </w:pPr>
    <w:rPr>
      <w:b/>
      <w:bCs/>
      <w:sz w:val="26"/>
      <w:szCs w:val="26"/>
    </w:rPr>
  </w:style>
  <w:style w:type="paragraph" w:styleId="Heading2">
    <w:name w:val="heading 2"/>
    <w:basedOn w:val="Normal"/>
    <w:uiPriority w:val="9"/>
    <w:unhideWhenUsed/>
    <w:qFormat/>
    <w:pPr>
      <w:spacing w:before="2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9"/>
    </w:pPr>
  </w:style>
  <w:style w:type="table" w:styleId="TableGrid">
    <w:name w:val="Table Grid"/>
    <w:basedOn w:val="TableNormal"/>
    <w:uiPriority w:val="39"/>
    <w:rsid w:val="001308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3146</Words>
  <Characters>17933</Characters>
  <Application>Microsoft Office Word</Application>
  <DocSecurity>0</DocSecurity>
  <Lines>149</Lines>
  <Paragraphs>42</Paragraphs>
  <ScaleCrop>false</ScaleCrop>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AT2 CICD Pipeline Design Exercise.docx</dc:title>
  <dc:creator>abhishek pandiri</dc:creator>
  <cp:lastModifiedBy>abhishek pandiri</cp:lastModifiedBy>
  <cp:revision>2</cp:revision>
  <dcterms:created xsi:type="dcterms:W3CDTF">2026-08-26T08:24:00Z</dcterms:created>
  <dcterms:modified xsi:type="dcterms:W3CDTF">2026-08-26T08:24:00Z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Skia/PDF m154 Google Docs Renderer</vt:lpwstr>
  </property>
  <property fmtid="{D5CDD505-2E9C-101B-9397-08002B2CF9AE}" pid="5" name="LastSaved">
    <vt:filetime>2026-08-26T00:00:00Z</vt:filetime>
  </property>
</Properties>
</file>