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85FA5"/>
          <w:sz w:val="56"/>
        </w:rPr>
        <w:t>GA Post Sales Operations</w:t>
        <w:br/>
      </w:r>
    </w:p>
    <w:p>
      <w:pPr>
        <w:jc w:val="center"/>
      </w:pPr>
      <w:r>
        <w:rPr>
          <w:color w:val="5F5E5A"/>
          <w:sz w:val="28"/>
        </w:rPr>
        <w:t>Application Wireframe Document</w:t>
        <w:br/>
        <w:t>(for IT / Business review)</w:t>
      </w:r>
    </w:p>
    <w:p>
      <w:pPr>
        <w:jc w:val="center"/>
      </w:pPr>
      <w:r>
        <w:rPr>
          <w:sz w:val="22"/>
        </w:rPr>
        <w:br/>
        <w:t>Golden Abodes Platform  ·  Version 0.5.25  ·  24 June 2026</w:t>
      </w:r>
    </w:p>
    <w:p>
      <w:r>
        <w:br w:type="page"/>
      </w:r>
    </w:p>
    <w:p>
      <w:pPr>
        <w:pStyle w:val="Heading1"/>
      </w:pPr>
      <w:r>
        <w:t>Document contents</w:t>
      </w:r>
    </w:p>
    <w:p>
      <w:pPr>
        <w:spacing w:after="120"/>
      </w:pPr>
      <w:r>
        <w:t>1. Application overview</w:t>
      </w:r>
    </w:p>
    <w:p>
      <w:pPr>
        <w:spacing w:after="120"/>
      </w:pPr>
      <w:r>
        <w:t>2. Global shell (header, navigation, sync banner)</w:t>
      </w:r>
    </w:p>
    <w:p>
      <w:pPr>
        <w:spacing w:after="120"/>
      </w:pPr>
      <w:r>
        <w:t>3. Screen wireframes</w:t>
      </w:r>
    </w:p>
    <w:p>
      <w:pPr>
        <w:spacing w:after="120"/>
      </w:pPr>
      <w:r>
        <w:t xml:space="preserve">   3.1  Dashboard</w:t>
      </w:r>
    </w:p>
    <w:p>
      <w:pPr>
        <w:spacing w:after="120"/>
      </w:pPr>
      <w:r>
        <w:t xml:space="preserve">   3.2  Allocation (admin)</w:t>
      </w:r>
    </w:p>
    <w:p>
      <w:pPr>
        <w:spacing w:after="120"/>
      </w:pPr>
      <w:r>
        <w:t xml:space="preserve">   3.3  My Tasks</w:t>
      </w:r>
    </w:p>
    <w:p>
      <w:pPr>
        <w:spacing w:after="120"/>
      </w:pPr>
      <w:r>
        <w:t xml:space="preserve">   3.4  Inventory setup</w:t>
      </w:r>
    </w:p>
    <w:p>
      <w:pPr>
        <w:spacing w:after="120"/>
      </w:pPr>
      <w:r>
        <w:t xml:space="preserve">   3.5  Units</w:t>
      </w:r>
    </w:p>
    <w:p>
      <w:pPr>
        <w:spacing w:after="120"/>
      </w:pPr>
      <w:r>
        <w:t xml:space="preserve">   3.6  Unit Pipeline (20-step SOP)</w:t>
      </w:r>
    </w:p>
    <w:p>
      <w:pPr>
        <w:spacing w:after="120"/>
      </w:pPr>
      <w:r>
        <w:t xml:space="preserve">   3.7  Documents</w:t>
      </w:r>
    </w:p>
    <w:p>
      <w:pPr>
        <w:spacing w:after="120"/>
      </w:pPr>
      <w:r>
        <w:t xml:space="preserve">   3.8  Demands / Collections</w:t>
      </w:r>
    </w:p>
    <w:p>
      <w:pPr>
        <w:spacing w:after="120"/>
      </w:pPr>
      <w:r>
        <w:t xml:space="preserve">   3.9  Loans</w:t>
      </w:r>
    </w:p>
    <w:p>
      <w:pPr>
        <w:spacing w:after="120"/>
      </w:pPr>
      <w:r>
        <w:t xml:space="preserve">   3.10 Tickets</w:t>
      </w:r>
    </w:p>
    <w:p>
      <w:pPr>
        <w:spacing w:after="120"/>
      </w:pPr>
      <w:r>
        <w:t xml:space="preserve">   3.11 Engineering milestones</w:t>
      </w:r>
    </w:p>
    <w:p>
      <w:pPr>
        <w:spacing w:after="120"/>
      </w:pPr>
      <w:r>
        <w:t>4. Navigation map</w:t>
      </w:r>
    </w:p>
    <w:p>
      <w:pPr>
        <w:spacing w:after="120"/>
      </w:pPr>
      <w:r>
        <w:t>5. 20-step pipeline reference</w:t>
      </w:r>
    </w:p>
    <w:p>
      <w:pPr>
        <w:spacing w:after="120"/>
      </w:pPr>
      <w:r>
        <w:t>6. Data &amp; integration summary</w:t>
      </w:r>
    </w:p>
    <w:p>
      <w:r>
        <w:br w:type="page"/>
      </w:r>
    </w:p>
    <w:p>
      <w:pPr>
        <w:pStyle w:val="Heading1"/>
      </w:pPr>
      <w:r>
        <w:t>1. Application overview</w:t>
      </w:r>
    </w:p>
    <w:p>
      <w:pPr>
        <w:spacing w:after="120"/>
      </w:pPr>
      <w:r>
        <w:t>GA Post Sales Operations is the sold-unit operating module within the Golden Abodes Platform. It is opened from the App Vault (Post Sales Operations) at route /app/post-sales. The module manages the full post-booking lifecycle: 20-step SOP pipeline, CLP collections, documents, home-loan tracking, customer tickets, and engineering milestone triggers.</w:t>
      </w:r>
    </w:p>
    <w:p>
      <w:pPr>
        <w:spacing w:after="120"/>
      </w:pPr>
      <w:r>
        <w:t>Primary users: CRM Executive (CX), Backend Executive, Accounts, Engineering, Management.</w:t>
      </w:r>
    </w:p>
    <w:p>
      <w:pPr>
        <w:pStyle w:val="ListBullet"/>
      </w:pPr>
      <w:r>
        <w:t>Hub entity: Sold Unit (project + phase + building + unit number)</w:t>
      </w:r>
    </w:p>
    <w:p>
      <w:pPr>
        <w:pStyle w:val="ListBullet"/>
      </w:pPr>
      <w:r>
        <w:t>Daily intake: CRM Excel upload on Units; collections maintained in Demands</w:t>
      </w:r>
    </w:p>
    <w:p>
      <w:pPr>
        <w:pStyle w:val="ListBullet"/>
      </w:pPr>
      <w:r>
        <w:t>Optional sync: Cashflow V1 sold units and collection rows on bootstrap</w:t>
      </w:r>
    </w:p>
    <w:p>
      <w:pPr>
        <w:pStyle w:val="ListBullet"/>
      </w:pPr>
      <w:r>
        <w:t>Role gate: post_sales app entitlement; Allocation tab requires admin password</w:t>
      </w:r>
    </w:p>
    <w:p>
      <w:r>
        <w:br w:type="page"/>
      </w:r>
    </w:p>
    <w:p>
      <w:pPr>
        <w:pStyle w:val="Heading1"/>
      </w:pPr>
      <w:r>
        <w:t>2. Global shell</w:t>
      </w:r>
    </w:p>
    <w:p>
      <w:pPr>
        <w:spacing w:after="120"/>
      </w:pPr>
      <w:r>
        <w:t>Every screen shares the same top bar, navigation tabs, optional sync notice, and main content area.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GA POST SALES OPERATIONS                          user@goldenabodes.com             │</w:t>
        <w:br/>
        <w:t>│  Your working app for sold units, collections, pipeline &amp; allocation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[Dashboard] [Allocation] [My Tasks] [Inventory] [Units] [Documents] [Demands]      │</w:t>
        <w:br/>
        <w:t>│ [Loans] [Tickets] [Milestones]                                      [← Vault]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ℹ Sync banner (on load): "142 units linked from Cashflow V1 · 380 collection rows  │</w:t>
        <w:br/>
        <w:t>│    refreshed. Upload CLP &amp; collections in Demands — Cashflow V1 reads from here."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               │</w:t>
        <w:br/>
        <w:t>│                         &lt;&lt; ACTIVE SCREEN CONTENT &gt;&gt;                                  │</w:t>
        <w:br/>
        <w:t>│               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spacing w:after="120"/>
      </w:pPr>
      <w:r>
        <w:t>Shared filter bar (most list screens): Project ▼  Phase ▼  Building ▼  [Clear filters]</w:t>
      </w:r>
    </w:p>
    <w:p>
      <w:r>
        <w:br w:type="page"/>
      </w:r>
    </w:p>
    <w:p>
      <w:pPr>
        <w:pStyle w:val="Heading1"/>
      </w:pPr>
      <w:r>
        <w:t>3. Screen wireframes</w:t>
      </w:r>
    </w:p>
    <w:p>
      <w:pPr>
        <w:pStyle w:val="Heading2"/>
      </w:pPr>
      <w:r>
        <w:t>3.1 Dashboard</w:t>
      </w:r>
    </w:p>
    <w:p>
      <w:pPr>
        <w:spacing w:after="120"/>
      </w:pPr>
      <w:r>
        <w:t>Route: /app/post-sales  ·  Purpose: Operations KPIs and drill-down to breach units / tickets.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Operations Dashboard                                                                │</w:t>
        <w:br/>
        <w:t>│  [Project ▼] [Phase ▼] [Building ▼] [Clear]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┌─────────────┐ ┌─────────────┐ ┌─────────────┐ ┌─────────────┐                      │</w:t>
        <w:br/>
        <w:t>│ │ Active units│ │ SLA breaches│ │ Open tickets│ │ Outstanding │                      │</w:t>
        <w:br/>
        <w:t>│ │     847     │ │      23     │ │      41     │ │  ₹12.4 Cr   │                      │</w:t>
        <w:br/>
        <w:t>│ └─────────────┘ └─────────────┘ └─────────────┘ └─────────────┘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Collection progress                                                                 │</w:t>
        <w:br/>
        <w:t>│  ₹8.2 Cr collected  ·  66% of ₹12.4 Cr demanded                                      │</w:t>
        <w:br/>
        <w:t>│  [████████████████████░░░░░░░░░░]                                                    │</w:t>
        <w:br/>
        <w:t>├───────────────────────────────┬──────────────────────────────────────────────────────┤</w:t>
        <w:br/>
        <w:t>│  Units by project             │  Units by pipeline phase                             │</w:t>
        <w:br/>
        <w:t>│  Paradise        ████ 312     │  ● Booking handoff        45                         │</w:t>
        <w:br/>
        <w:t>│  Wakad GA        ███  198     │  ● Documentation &amp; loan   120                        │</w:t>
        <w:br/>
        <w:t>│  Golden HQ       ██   87      │  ● CLP demands            210                        │</w:t>
        <w:br/>
        <w:t>├───────────────────────────────┴──────────────────────────────────────────────────────┤</w:t>
        <w:br/>
        <w:t>│  SLA breach units (click → Unit Pipeline)                                            │</w:t>
        <w:br/>
        <w:t>│  Paradise · 1002 — Sharma  ·  Step 12 overdue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Open tickets list  ·  Pending engineering milestones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3.2 Allocation (admin)</w:t>
      </w:r>
    </w:p>
    <w:p>
      <w:pPr>
        <w:spacing w:after="120"/>
      </w:pPr>
      <w:r>
        <w:t>Route: /app/post-sales/allocation  ·  Password-gated admin workspace.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Work allocation                                                                     │</w:t>
        <w:br/>
        <w:t>│  [Enter admin password]  [Unlock]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Sub-tabs: [Work assignment] [Activity catalog]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WORK ASSIGNMENT TAB                                                                 │</w:t>
        <w:br/>
        <w:t>│  Filters: Project ▼ Phase ▼ Building ▼  Work type: All | CX | Backend              │</w:t>
        <w:br/>
        <w:t>│  Bulk executives: CX [Priya ▼]  Backend [Raj ▼]  [Apply to selected]               │</w:t>
        <w:br/>
        <w:t>│  Bulk steps: Kind [CX ▼]  Assignee [▼]  [Assign open steps]  [Auto-assign defaults]│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☐ │ Unit  │ Customer │ Step │ Activity           │ CX exec │ Backend │ Pending  │</w:t>
        <w:br/>
        <w:t>│  ☑ │ 1002  │ Sharma   │  12  │ CLP demand letter  │ Priya   │ Raj     │ ₹5.4L    │</w:t>
        <w:br/>
        <w:t>│  ☐ │ 804   │ Patel    │   4  │ Home loan coord.   │ Priya   │ Amit    │ —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ACTIVITY CATALOG TAB — edit 20-step SOP definitions, SLAs, checklists (no deploy)  │</w:t>
        <w:br/>
        <w:t>│  Step # │ Name │ Phase │ Task kind │ SLA │ Checklist lines…  [Edit] [Save]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3.3 My Tasks</w:t>
      </w:r>
    </w:p>
    <w:p>
      <w:pPr>
        <w:spacing w:after="120"/>
      </w:pPr>
      <w:r>
        <w:t>Route: /app/post-sales/my-tasks  ·  Personal queue of open pipeline steps assigned to logged-in user.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My Tasks                                                                            │</w:t>
        <w:br/>
        <w:t>│  Open pipeline steps assigned to you — sorted by next action date, then due date.    │</w:t>
        <w:br/>
        <w:t>│  Badges: [3 overdue] [5 due soon] [18 open]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Tabs: [All (18)] [CX (12)] [Backend (6)]                                            │</w:t>
        <w:br/>
        <w:t>│  [Project ▼] [Phase ▼] [Building ▼] [Clear]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Unit   │ Step │ Phase        │ Activity              │ Due     │ SLA    │ Action  │</w:t>
        <w:br/>
        <w:t>│  1002   │  12  │ CLP demands  │ CLP demand letter     │ 17 Jun  │ Overdue│ [Open]  │</w:t>
        <w:br/>
        <w:t>│  804    │   4  │ Doc &amp; loan   │ Home loan coordination│ 20 Jun  │ 2d left│ [Open]  │</w:t>
        <w:br/>
        <w:t>│  1205   │   9  │ Agreement    │ Agreement execution   │ 22 Jun  │ OK     │ [Open]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3.4 Inventory setup</w:t>
      </w:r>
    </w:p>
    <w:p>
      <w:pPr>
        <w:spacing w:after="120"/>
      </w:pPr>
      <w:r>
        <w:t>Route: /app/post-sales/inventory  ·  Master catalog Project → Phase → Building.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Inventory setup                                                                     │</w:t>
        <w:br/>
        <w:t>│  [+ Add project]  [Import from Cashflow V1]  [Push to Cashflow V1]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▶ Paradise (PAD · Goa)                                                              │</w:t>
        <w:br/>
        <w:t>│      ▶ Phase 1                                                                       │</w:t>
        <w:br/>
        <w:t>│          · Tower A    [Edit] [Delete]                                                │</w:t>
        <w:br/>
        <w:t>│          · Tower B    [Edit] [Delete]  [+ Add building]                              │</w:t>
        <w:br/>
        <w:t>│      [+ Add phase]                                                                   │</w:t>
        <w:br/>
        <w:t>│  ▶ Wakad GA (NBD · Wakad, Pune)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3.5 Units</w:t>
      </w:r>
    </w:p>
    <w:p>
      <w:pPr>
        <w:spacing w:after="120"/>
      </w:pPr>
      <w:r>
        <w:t>Route: /app/post-sales/units  ·  Sold-unit registry; CRM upload; Cashflow V1 sync.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Sold units                                                                          │</w:t>
        <w:br/>
        <w:t>│  [+ New unit]  [Upload CRM data]  [Sync from Cashflow V1]  [Preview sync]  [Purge]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[Project ▼] [Phase ▼] [Building ▼]  Status ▼  Import batch ▼  [Clear]             │</w:t>
        <w:br/>
        <w:t>│  SLA breaches: 12 units            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Unit │ Customer │ Project  │ Step │ Status      │ Agreement │ CX      │ Backend   │</w:t>
        <w:br/>
        <w:t>│  1002 │ Sharma   │ Paradise │  12  │ In progress │ ₹54L      │ Priya   │ Raj       │</w:t>
        <w:br/>
        <w:t>│  804  │ Patel    │ Wakad GA │   4  │ In progress │ ₹42L      │ Priya   │ Amit      │</w:t>
        <w:br/>
        <w:t>│       │          │          │      │             │           │         │ [Pipeline]│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3.6 Unit Pipeline (20-step SOP)</w:t>
      </w:r>
    </w:p>
    <w:p>
      <w:pPr>
        <w:spacing w:after="120"/>
      </w:pPr>
      <w:r>
        <w:t>Route: /app/post-sales/units/:id  ·  Primary per-unit workspace.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← Units    UNIT 1002 · Paradise · Phase 2 · Tower B                                 │</w:t>
        <w:br/>
        <w:t>│  Customer: Sharma · Booking: 12-Jan-24 · Total cost: ₹54,00,000                      │</w:t>
        <w:br/>
        <w:t>│  CX: Priya · Backend: Raj · Entity: PAD · Funding: Home loan                         │</w:t>
        <w:br/>
        <w:t>│  Overall: In progress · Current step: 12 · SLA breach: Yes                           │</w:t>
        <w:br/>
        <w:t>├───────────────────────────────┬──────────────────────────────────────────────────────┤</w:t>
        <w:br/>
        <w:t>│  PIPELINE STEPS (left rail)   │  STEP 12 — CLP demand letter issuance                │</w:t>
        <w:br/>
        <w:t>│  ─ Booking handoff ─          │  Status: [Pending|In progress|Completed|Overdue]       │</w:t>
        <w:br/>
        <w:t>│  ✓ 1 Booking confirm to CRM   │  Assignee: [Priya ▼]  Due: 17-Jun  Next action: —   │</w:t>
        <w:br/>
        <w:t>│  ✓ 2 Update booking in CRM    │  Tabs: [Checklist][Documents][SOP details][Escalation]│</w:t>
        <w:br/>
        <w:t>│  …                            │  ─ Checklist ─                                       │</w:t>
        <w:br/>
        <w:t>│  ─ CLP demands ─              │  ☐ Demand letter drafted                             │</w:t>
        <w:br/>
        <w:t>│  ● 12 CLP demand letter       │  ☐ Sent to customer                                  │</w:t>
        <w:br/>
        <w:t>│  ○ 13 Payment follow-up       │  ☐ Copy filed in document vault                      │</w:t>
        <w:br/>
        <w:t>│  ─ Possession ─               │  [Add comment]  [Set next action date]               │</w:t>
        <w:br/>
        <w:t>│  ○ 14 Possession clearance    │  ─ Documents for this step ─                         │</w:t>
        <w:br/>
        <w:t>│                               │  [Upload] CLP demand letter PDF                      │</w:t>
        <w:br/>
        <w:t>└───────────────────────────────┴──────────────────────────────────────────────────────┘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3.7 Documents</w:t>
      </w:r>
    </w:p>
    <w:p>
      <w:pPr>
        <w:spacing w:after="120"/>
      </w:pPr>
      <w:r>
        <w:t>Route: /app/post-sales/documents  ·  Unit document vault with search and inline upload.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Document vault                                                                      │</w:t>
        <w:br/>
        <w:t>├───────────────────────────────┬──────────────────────────────────────────────────────┤</w:t>
        <w:br/>
        <w:t>│  Select unit                  │  Documents for 1002 · Paradise · Sharma              │</w:t>
        <w:br/>
        <w:t>│  Search units…                │  Search documents…  [+ Upload document]               │</w:t>
        <w:br/>
        <w:t>│  · 1002 Paradise              │  Status: Received 12 · Verified 8 · Pending 5      │</w:t>
        <w:br/>
        <w:t>│  · 804 Wakad GA               │  ─ Booking &amp; KYC ─                                 │</w:t>
        <w:br/>
        <w:t>│  · 1205 Golden HQ             │  Booking form      [Verified]  [Open]  [Upload]      │</w:t>
        <w:br/>
        <w:t>│                               │  PAN — applicant   [Received]  [Open]  [Upload]      │</w:t>
        <w:br/>
        <w:t>│                               │  ─ Agreement ─                                     │</w:t>
        <w:br/>
        <w:t>│                               │  Draft agreement   [Pending]   —       [Upload]      │</w:t>
        <w:br/>
        <w:t>│                               │  Registered copy   [—]           —       [Upload]      │</w:t>
        <w:br/>
        <w:t>└───────────────────────────────┴──────────────────────────────────────────────────────┘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3.8 Demands / Collections</w:t>
      </w:r>
    </w:p>
    <w:p>
      <w:pPr>
        <w:spacing w:after="120"/>
      </w:pPr>
      <w:r>
        <w:t>Route: /app/post-sales/demands  ·  CLP collections ledger; canonical source for Cashflow V1 export.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Demands &amp; collections                                                               │</w:t>
        <w:br/>
        <w:t>│  Cumulative as of today — agreement due/received only for CLP stages due ≤ today.    │</w:t>
        <w:br/>
        <w:t>│  GST due/received from CRM GST column.                                               │</w:t>
        <w:br/>
        <w:t>│  [Upload Excel] [Sync from Cashflow V1]  View: [By unit ●] [All milestones]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KPI: Milestone rows │ Total due │ Received (%) │ Pending                            │</w:t>
        <w:br/>
        <w:t>│  [All][Pending][Partial][Paid][Overdue]   Search unit, customer, milestone…           │</w:t>
        <w:br/>
        <w:t>│  [Project ▼] [Phase ▼] [Building ▼]       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Unit │Cust. │Agmt due│Agmt recd│Agmt pend│GST due│GST recd│GST pend│Status│ ▶       │</w:t>
        <w:br/>
        <w:t>│ 1002 │Sharma│ 32.4L  │  27.0L  │  5.4L   │ 6.7L  │ 1.35L  │ 5.35L  │Part. │ [▼]   │</w:t>
        <w:br/>
        <w:t>│  └─ expanded milestone rows (sticky header):                                         │</w:t>
        <w:br/>
        <w:t>│     Milestone      │Target│Actual│Agmt due│Agmt recd│Agmt pend│GST due│ [Pay]       │</w:t>
        <w:br/>
        <w:t>│     Token          │ —    │ —    │  5.0L  │  5.0L   │    0    │   —   │             │</w:t>
        <w:br/>
        <w:t>│     Slab complete  │01-Jun│01-Jun│ 10.8L  │  8.1L   │  2.7L   │   —   │ [Record]    │</w:t>
        <w:br/>
        <w:t>│     GST (unit row) │ —    │ —    │   —    │    —    │    —    │ 6.7L  │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Page totals row: Agreement pending ₹… · GST pending ₹…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3.9 Loans</w:t>
      </w:r>
    </w:p>
    <w:p>
      <w:pPr>
        <w:spacing w:after="120"/>
      </w:pPr>
      <w:r>
        <w:t>Route: /app/post-sales/loans  ·  Home-loan tracker or self-funded contribution schedule.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Loan &amp; funding tracker                                                              │</w:t>
        <w:br/>
        <w:t>├───────────────────────────────┬──────────────────────────────────────────────────────┤</w:t>
        <w:br/>
        <w:t>│  Unit list                    │  Home loan — 1002 · Sharma                           │</w:t>
        <w:br/>
        <w:t>│  1002  [Home loan] Paradise   │  Applied → Processing → Valuation → Sanctioned       │</w:t>
        <w:br/>
        <w:t>│  804   [Self-funded] Wakad GA │  Bank: HDFC · RM: Kumar · Sanction: ₹43L            │</w:t>
        <w:br/>
        <w:t>│  1205  [Home loan] Golden HQ  │  Disbursements: [table]  [Edit]                      │</w:t>
        <w:br/>
        <w:t>│                               │  ─ OR Self-funded ─                                  │</w:t>
        <w:br/>
        <w:t>│                               │  Own contribution schedule · Mark paid per row       │</w:t>
        <w:br/>
        <w:t>└───────────────────────────────┴──────────────────────────────────────────────────────┘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3.10 Tickets</w:t>
      </w:r>
    </w:p>
    <w:p>
      <w:pPr>
        <w:spacing w:after="120"/>
      </w:pPr>
      <w:r>
        <w:t>Route: /app/post-sales/tickets  ·  Customer queries, grievances, defects with SLA tracking.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Customer tickets     Ack breaches: 3   Resolution breaches: 7                       │</w:t>
        <w:br/>
        <w:t>├───────────────────────────────┬──────────────────────────────────────────────────────┤</w:t>
        <w:br/>
        <w:t>│  Filter                       │  Ticket detail — TK-1042                             │</w:t>
        <w:br/>
        <w:t>│  [All][Open][SLA breach]      │  Type: Grievance · Paradise · 1002                   │</w:t>
        <w:br/>
        <w:t>│  [Query][Grievance][Defect]   │  Description: …                                      │</w:t>
        <w:br/>
        <w:t>│  ─ list ─                     │  Activity log · Acknowledge · Resolve · Escalate     │</w:t>
        <w:br/>
        <w:t>│  TK-1042 Grievance            │  SLA: Ack 24h · Resolution 7d                        │</w:t>
        <w:br/>
        <w:t>│  Paradise · 1002              │                                                      │</w:t>
        <w:br/>
        <w:t>│  [+ New ticket]               │                                                      │</w:t>
        <w:br/>
        <w:t>└───────────────────────────────┴──────────────────────────────────────────────────────┘</w:t>
        <w:br/>
      </w:r>
    </w:p>
    <w:p>
      <w:pPr>
        <w:pStyle w:val="Heading2"/>
      </w:pPr>
      <w:r>
        <w:t>3.11 Engineering milestones</w:t>
      </w:r>
    </w:p>
    <w:p>
      <w:pPr>
        <w:spacing w:after="120"/>
      </w:pPr>
      <w:r>
        <w:t>Route: /app/post-sales/milestones  ·  Log construction CLP events; auto-create demands + Step 12 tasks.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┌──────────────────────────────────────────────────────────────────────────────────────┐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Engineering milestones                    [+ Log milestone]                         │</w:t>
        <w:br/>
        <w:t>│  Pending: 2 · Triggered: 5 · Completed: 18                                           │</w:t>
        <w:br/>
        <w:t>├──────────────────────────────────────────────────────────────────────────────────────┤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Project │ Tower │ Milestone      │ CLP % │ Logged   │ Units │ Status    │ Action  │</w:t>
        <w:br/>
        <w:t>│  Paradise│ B     │ Slab complete  │  10%  │ 01-Jun   │  142  │ Triggered │ [Retry] │</w:t>
        <w:br/>
        <w:t>│  Wakad GA│ A     │ Plinth complete│   5%  │ 15-May   │  138  │ Completed │         │</w:t>
        <w:br/>
        <w:t>└──────────────────────────────────────────────────────────────────────────────────────┘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r>
        <w:br w:type="page"/>
      </w:r>
    </w:p>
    <w:p>
      <w:pPr>
        <w:pStyle w:val="Heading1"/>
      </w:pPr>
      <w:r>
        <w:t>4. Navigation map</w:t>
      </w:r>
    </w:p>
    <w:p>
      <w:pPr>
        <w:spacing w:after="120" w:before="60"/>
      </w:pPr>
      <w:r>
        <w:rPr>
          <w:rFonts w:ascii="Consolas" w:hAnsi="Consolas"/>
          <w:sz w:val="18"/>
        </w:rPr>
        <w:br/>
        <w:t>App Vault → Post Sales Operations (/app/post-sales)</w:t>
        <w:br/>
        <w:t>│</w:t>
        <w:br/>
        <w:t>├── Dashboard ..................... KPIs, breaches, collection progress</w:t>
        <w:br/>
        <w:t>├── Allocation .................... Admin: bulk assign + activity catalog</w:t>
        <w:br/>
        <w:t>├── My Tasks ...................... Personal pipeline queue (CX / Backend)</w:t>
        <w:br/>
        <w:t>├── Inventory ..................... Project → Phase → Building catalog</w:t>
        <w:br/>
        <w:t>├── Units ......................... Sold-unit list → Unit Pipeline</w:t>
        <w:br/>
        <w:t>│   └── /units/:id ................ 20-step SOP (checklist, docs, escalation)</w:t>
        <w:br/>
        <w:t>├── Documents ..................... Cross-unit document vault</w:t>
        <w:br/>
        <w:t>├── Demands ....................... CLP collections (Agreement + GST split)</w:t>
        <w:br/>
        <w:t>├── Loans ......................... Home loan / self-funded tracker</w:t>
        <w:br/>
        <w:t>├── Tickets ....................... Customer service cases</w:t>
        <w:br/>
        <w:t>└── Milestones .................... Engineering → demand + CLP letter trigger</w:t>
        <w:br/>
      </w:r>
    </w:p>
    <w:p>
      <w:pPr>
        <w:pStyle w:val="Heading1"/>
      </w:pPr>
      <w:r>
        <w:t>5. Twenty-step pipeline reference</w:t>
      </w:r>
    </w:p>
    <w:p>
      <w:pPr>
        <w:pStyle w:val="ListBullet"/>
      </w:pPr>
      <w:r>
        <w:t>Booking handoff: Steps 1–3</w:t>
      </w:r>
    </w:p>
    <w:p>
      <w:pPr>
        <w:pStyle w:val="ListBullet"/>
      </w:pPr>
      <w:r>
        <w:t>Documentation &amp; loan: Steps 4–5</w:t>
      </w:r>
    </w:p>
    <w:p>
      <w:pPr>
        <w:pStyle w:val="ListBullet"/>
      </w:pPr>
      <w:r>
        <w:t>Agreement: Steps 6–10</w:t>
      </w:r>
    </w:p>
    <w:p>
      <w:pPr>
        <w:pStyle w:val="ListBullet"/>
      </w:pPr>
      <w:r>
        <w:t>Post-registration: Step 11</w:t>
      </w:r>
    </w:p>
    <w:p>
      <w:pPr>
        <w:pStyle w:val="ListBullet"/>
      </w:pPr>
      <w:r>
        <w:t>CLP demands: Steps 12–13</w:t>
      </w:r>
    </w:p>
    <w:p>
      <w:pPr>
        <w:pStyle w:val="ListBullet"/>
      </w:pPr>
      <w:r>
        <w:t>Servicing: Step 14 (partial)</w:t>
      </w:r>
    </w:p>
    <w:p>
      <w:pPr>
        <w:pStyle w:val="ListBullet"/>
      </w:pPr>
      <w:r>
        <w:t>Possession: Step 14 clearance</w:t>
      </w:r>
    </w:p>
    <w:p>
      <w:pPr>
        <w:pStyle w:val="ListBullet"/>
      </w:pPr>
      <w:r>
        <w:t>CHS formation: Steps 16–18</w:t>
      </w:r>
    </w:p>
    <w:p>
      <w:pPr>
        <w:pStyle w:val="ListBullet"/>
      </w:pPr>
      <w:r>
        <w:t>Post-handover: Steps 19–20</w:t>
      </w:r>
    </w:p>
    <w:p>
      <w:pPr>
        <w:spacing w:after="120"/>
      </w:pPr>
      <w:r>
        <w:t>Full step names, SLAs, checklists, and escalation rules are defined in the Activity catalog (Allocation tab) and server configuration.</w:t>
      </w:r>
    </w:p>
    <w:p>
      <w:pPr>
        <w:pStyle w:val="Heading1"/>
      </w:pPr>
      <w:r>
        <w:t>6. Data &amp; integration summary</w:t>
      </w:r>
    </w:p>
    <w:p>
      <w:pPr>
        <w:spacing w:after="120"/>
      </w:pPr>
      <w:r>
        <w:t>Key entities: Customer, Unit, PipelineStep (×20 per unit), Demand (CLP + GST row), Document, LoanTracker, Ticket, ConstructionMilestone.</w:t>
      </w:r>
    </w:p>
    <w:p>
      <w:pPr>
        <w:spacing w:after="120"/>
      </w:pPr>
      <w:r>
        <w:t>Integrations:</w:t>
      </w:r>
    </w:p>
    <w:p>
      <w:pPr>
        <w:pStyle w:val="ListBullet"/>
      </w:pPr>
      <w:r>
        <w:t>CRM Excel upload (Units): unit master + collection report blocks</w:t>
      </w:r>
    </w:p>
    <w:p>
      <w:pPr>
        <w:pStyle w:val="ListBullet"/>
      </w:pPr>
      <w:r>
        <w:t>Cashflow V1 bootstrap: sold units and collection rows on app load</w:t>
      </w:r>
    </w:p>
    <w:p>
      <w:pPr>
        <w:pStyle w:val="ListBullet"/>
      </w:pPr>
      <w:r>
        <w:t>Demands export: Cashflow V1 reads collections from Post-Sales</w:t>
      </w:r>
    </w:p>
    <w:p>
      <w:pPr>
        <w:pStyle w:val="ListBullet"/>
      </w:pPr>
      <w:r>
        <w:t>Engineering milestone log: creates demand rows + Step 12 tasks for matching tower units</w:t>
      </w:r>
    </w:p>
    <w:p>
      <w:pPr>
        <w:spacing w:after="120"/>
      </w:pPr>
    </w:p>
    <w:p>
      <w:pPr>
        <w:spacing w:after="120"/>
      </w:pPr>
      <w:r>
        <w:t>— End of wireframe document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