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b w:val="1"/>
          <w:bCs w:val="1"/>
          <w:outline w:val="0"/>
          <w:color w:val="0432ff"/>
          <w:sz w:val="40"/>
          <w:szCs w:val="40"/>
          <w14:textFill>
            <w14:gradFill w14:flip="none" w14:rotWithShape="1">
              <w14:gsLst>
                <w14:gs w14:pos="0">
                  <w14:srgbClr w14:val="0433FF"/>
                </w14:gs>
                <w14:gs w14:pos="100000">
                  <w14:srgbClr w14:val="FFFB00"/>
                </w14:gs>
              </w14:gsLst>
              <w14:lin w14:ang="5400000" w14:scaled="0"/>
            </w14:gradFill>
          </w14:textFill>
        </w:rPr>
      </w:pPr>
      <w:r>
        <w:rPr>
          <w:b w:val="1"/>
          <w:bCs w:val="1"/>
          <w:outline w:val="0"/>
          <w:color w:val="0432ff"/>
          <w:sz w:val="40"/>
          <w:szCs w:val="40"/>
          <w14:textFill>
            <w14:solidFill>
              <w14:srgbClr w14:val="0433FF"/>
            </w14:solidFill>
          </w14:textFill>
        </w:rPr>
        <w:tab/>
        <w:tab/>
        <w:tab/>
        <w:tab/>
        <w:tab/>
        <w:tab/>
        <w:tab/>
        <w:tab/>
        <w:tab/>
      </w:r>
      <w:r>
        <w:rPr>
          <w:b w:val="1"/>
          <w:bCs w:val="1"/>
          <w:outline w:val="0"/>
          <w:color w:val="0432ff"/>
          <w:sz w:val="40"/>
          <w:szCs w:val="40"/>
          <w:rtl w:val="0"/>
          <w:lang w:val="en-US"/>
          <w14:textFill>
            <w14:gradFill w14:flip="none" w14:rotWithShape="1">
              <w14:gsLst>
                <w14:gs w14:pos="0">
                  <w14:srgbClr w14:val="0433FF"/>
                </w14:gs>
                <w14:gs w14:pos="100000">
                  <w14:srgbClr w14:val="FF9300"/>
                </w14:gs>
              </w14:gsLst>
              <w14:lin w14:ang="8496061" w14:scaled="0"/>
            </w14:gradFill>
          </w14:textFill>
        </w:rPr>
        <w:t>CodyInfo</w:t>
      </w:r>
      <w:r>
        <w:rPr>
          <w:b w:val="0"/>
          <w:bCs w:val="0"/>
          <w:outline w:val="0"/>
          <w:color w:val="0432ff"/>
          <w:sz w:val="24"/>
          <w:szCs w:val="24"/>
          <w:rtl w:val="0"/>
          <w:lang w:val="en-US"/>
          <w14:textFill>
            <w14:gradFill w14:flip="none" w14:rotWithShape="1">
              <w14:gsLst>
                <w14:gs w14:pos="0">
                  <w14:srgbClr w14:val="0433FF"/>
                </w14:gs>
                <w14:gs w14:pos="100000">
                  <w14:srgbClr w14:val="FF9300"/>
                </w14:gs>
              </w14:gsLst>
              <w14:lin w14:ang="5400000" w14:scaled="0"/>
            </w14:gradFill>
          </w14:textFill>
        </w:rPr>
        <w:t>-&gt;</w:t>
      </w:r>
      <w:r>
        <w:rPr>
          <w:b w:val="0"/>
          <w:bCs w:val="0"/>
          <w:outline w:val="0"/>
          <w:color w:val="0432ff"/>
          <w:sz w:val="40"/>
          <w:szCs w:val="40"/>
          <w:rtl w:val="0"/>
          <w:lang w:val="en-US"/>
          <w14:textFill>
            <w14:gradFill w14:flip="none" w14:rotWithShape="1">
              <w14:gsLst>
                <w14:gs w14:pos="0">
                  <w14:srgbClr w14:val="0433FF"/>
                </w14:gs>
                <w14:gs w14:pos="100000">
                  <w14:srgbClr w14:val="FF9300"/>
                </w14:gs>
              </w14:gsLst>
              <w14:lin w14:ang="5400000" w14:scaled="0"/>
            </w14:gradFill>
          </w14:textFill>
        </w:rPr>
        <w:t xml:space="preserve"> </w:t>
      </w:r>
      <w:r>
        <w:rPr>
          <w:b w:val="1"/>
          <w:bCs w:val="1"/>
          <w:outline w:val="0"/>
          <w:color w:val="0432ff"/>
          <w:sz w:val="24"/>
          <w:szCs w:val="24"/>
          <w:rtl w:val="0"/>
          <w:lang w:val="en-US"/>
          <w14:textFill>
            <w14:gradFill w14:flip="none" w14:rotWithShape="1">
              <w14:gsLst>
                <w14:gs w14:pos="0">
                  <w14:srgbClr w14:val="0433FF"/>
                </w14:gs>
                <w14:gs w14:pos="100000">
                  <w14:srgbClr w14:val="FF2600"/>
                </w14:gs>
              </w14:gsLst>
              <w14:lin w14:ang="21100592" w14:scaled="0"/>
            </w14:gradFill>
          </w14:textFill>
        </w:rPr>
        <w:t>Abhi Rai</w:t>
      </w:r>
    </w:p>
    <w:p>
      <w:pPr>
        <w:pStyle w:val="Body"/>
        <w:rPr>
          <w:b w:val="1"/>
          <w:bCs w:val="1"/>
          <w:outline w:val="0"/>
          <w:color w:val="0432ff"/>
          <w:sz w:val="36"/>
          <w:szCs w:val="36"/>
          <w14:textFill>
            <w14:gradFill w14:flip="none" w14:rotWithShape="1">
              <w14:gsLst>
                <w14:gs w14:pos="0">
                  <w14:srgbClr w14:val="0433FF"/>
                </w14:gs>
                <w14:gs w14:pos="100000">
                  <w14:srgbClr w14:val="FFFB00"/>
                </w14:gs>
              </w14:gsLst>
              <w14:lin w14:ang="5400000" w14:scaled="0"/>
            </w14:gradFill>
          </w14:textFill>
        </w:rPr>
      </w:pPr>
    </w:p>
    <w:p>
      <w:pPr>
        <w:pStyle w:val="Default"/>
        <w:bidi w:val="0"/>
        <w:spacing w:before="0" w:line="240" w:lineRule="auto"/>
        <w:ind w:left="0" w:right="0" w:firstLine="0"/>
        <w:jc w:val="left"/>
        <w:rPr>
          <w:rFonts w:ascii="Arial" w:cs="Arial" w:hAnsi="Arial" w:eastAsia="Arial"/>
          <w:outline w:val="0"/>
          <w:color w:val="202124"/>
          <w:sz w:val="24"/>
          <w:szCs w:val="24"/>
          <w:shd w:val="clear" w:color="auto" w:fill="ffffff"/>
          <w:rtl w:val="0"/>
          <w14:textFill>
            <w14:solidFill>
              <w14:srgbClr w14:val="202124"/>
            </w14:solidFill>
          </w14:textFill>
        </w:rPr>
      </w:pPr>
      <w:r>
        <w:rPr>
          <w:rFonts w:ascii="Arial" w:hAnsi="Arial"/>
          <w:b w:val="1"/>
          <w:bCs w:val="1"/>
          <w:outline w:val="0"/>
          <w:color w:val="202124"/>
          <w:sz w:val="36"/>
          <w:szCs w:val="36"/>
          <w:shd w:val="clear" w:color="auto" w:fill="ffffff"/>
          <w:rtl w:val="0"/>
          <w:lang w:val="en-US"/>
          <w14:textFill>
            <w14:solidFill>
              <w14:srgbClr w14:val="202124"/>
            </w14:solidFill>
          </w14:textFill>
        </w:rPr>
        <w:t>Cloud computing</w:t>
      </w:r>
      <w:r>
        <w:rPr>
          <w:rFonts w:ascii="Arial" w:hAnsi="Arial"/>
          <w:b w:val="1"/>
          <w:bCs w:val="1"/>
          <w:outline w:val="0"/>
          <w:color w:val="202124"/>
          <w:sz w:val="36"/>
          <w:szCs w:val="36"/>
          <w:shd w:val="clear" w:color="auto" w:fill="ffffff"/>
          <w:rtl w:val="0"/>
          <w:lang w:val="en-US"/>
          <w14:textFill>
            <w14:solidFill>
              <w14:srgbClr w14:val="202124"/>
            </w14:solidFill>
          </w14:textFill>
        </w:rPr>
        <w:t>:</w:t>
      </w:r>
      <w:r>
        <w:rPr>
          <w:rFonts w:ascii="Arial" w:hAnsi="Arial"/>
          <w:outline w:val="0"/>
          <w:color w:val="202124"/>
          <w:sz w:val="24"/>
          <w:szCs w:val="24"/>
          <w:shd w:val="clear" w:color="auto" w:fill="ffffff"/>
          <w:rtl w:val="0"/>
          <w:lang w:val="en-US"/>
          <w14:textFill>
            <w14:solidFill>
              <w14:srgbClr w14:val="202124"/>
            </w14:solidFill>
          </w14:textFill>
        </w:rPr>
        <w:t xml:space="preserve"> </w:t>
      </w:r>
    </w:p>
    <w:p>
      <w:pPr>
        <w:pStyle w:val="Default"/>
        <w:numPr>
          <w:ilvl w:val="0"/>
          <w:numId w:val="2"/>
        </w:numPr>
        <w:bidi w:val="0"/>
        <w:spacing w:before="0" w:line="240" w:lineRule="auto"/>
        <w:ind w:right="0"/>
        <w:jc w:val="left"/>
        <w:rPr>
          <w:rFonts w:ascii="Arial" w:hAnsi="Arial"/>
          <w:outline w:val="0"/>
          <w:color w:val="202124"/>
          <w:sz w:val="24"/>
          <w:szCs w:val="24"/>
          <w:shd w:val="clear" w:color="auto" w:fill="ffffff"/>
          <w:rtl w:val="0"/>
          <w:lang w:val="en-US"/>
          <w14:textFill>
            <w14:solidFill>
              <w14:srgbClr w14:val="202124"/>
            </w14:solidFill>
          </w14:textFill>
        </w:rPr>
      </w:pPr>
      <w:r>
        <w:rPr>
          <w:rFonts w:ascii="Arial" w:hAnsi="Arial"/>
          <w:outline w:val="0"/>
          <w:color w:val="202124"/>
          <w:sz w:val="24"/>
          <w:szCs w:val="24"/>
          <w:shd w:val="clear" w:color="auto" w:fill="ffffff"/>
          <w:rtl w:val="0"/>
          <w:lang w:val="en-US"/>
          <w14:textFill>
            <w14:solidFill>
              <w14:srgbClr w14:val="202124"/>
            </w14:solidFill>
          </w14:textFill>
        </w:rPr>
        <w:t>C</w:t>
      </w:r>
      <w:r>
        <w:rPr>
          <w:rFonts w:ascii="Arial" w:hAnsi="Arial"/>
          <w:outline w:val="0"/>
          <w:color w:val="202124"/>
          <w:sz w:val="24"/>
          <w:szCs w:val="24"/>
          <w:shd w:val="clear" w:color="auto" w:fill="ffffff"/>
          <w:rtl w:val="0"/>
          <w14:textFill>
            <w14:solidFill>
              <w14:srgbClr w14:val="202124"/>
            </w14:solidFill>
          </w14:textFill>
        </w:rPr>
        <w:t xml:space="preserve">loud </w:t>
      </w:r>
      <w:r>
        <w:rPr>
          <w:rFonts w:ascii="Arial" w:hAnsi="Arial"/>
          <w:outline w:val="0"/>
          <w:color w:val="202124"/>
          <w:sz w:val="24"/>
          <w:szCs w:val="24"/>
          <w:shd w:val="clear" w:color="auto" w:fill="ffffff"/>
          <w:rtl w:val="0"/>
          <w:lang w:val="en-US"/>
          <w14:textFill>
            <w14:solidFill>
              <w14:srgbClr w14:val="202124"/>
            </w14:solidFill>
          </w14:textFill>
        </w:rPr>
        <w:t>C</w:t>
      </w:r>
      <w:r>
        <w:rPr>
          <w:rFonts w:ascii="Arial" w:hAnsi="Arial"/>
          <w:outline w:val="0"/>
          <w:color w:val="202124"/>
          <w:sz w:val="24"/>
          <w:szCs w:val="24"/>
          <w:shd w:val="clear" w:color="auto" w:fill="ffffff"/>
          <w:rtl w:val="0"/>
          <w:lang w:val="en-US"/>
          <w14:textFill>
            <w14:solidFill>
              <w14:srgbClr w14:val="202124"/>
            </w14:solidFill>
          </w14:textFill>
        </w:rPr>
        <w:t xml:space="preserve">omputing is the delivery of computing </w:t>
      </w:r>
      <w:r>
        <w:rPr>
          <w:rFonts w:ascii="Arial" w:hAnsi="Arial"/>
          <w:b w:val="1"/>
          <w:bCs w:val="1"/>
          <w:outline w:val="0"/>
          <w:color w:val="202124"/>
          <w:sz w:val="24"/>
          <w:szCs w:val="24"/>
          <w:shd w:val="clear" w:color="auto" w:fill="ffffff"/>
          <w:rtl w:val="0"/>
          <w:lang w:val="en-US"/>
          <w14:textFill>
            <w14:solidFill>
              <w14:srgbClr w14:val="202124"/>
            </w14:solidFill>
          </w14:textFill>
        </w:rPr>
        <w:t>services</w:t>
      </w:r>
      <w:r>
        <w:rPr>
          <w:rFonts w:ascii="Arial" w:hAnsi="Arial" w:hint="default"/>
          <w:outline w:val="0"/>
          <w:color w:val="202124"/>
          <w:sz w:val="24"/>
          <w:szCs w:val="24"/>
          <w:shd w:val="clear" w:color="auto" w:fill="ffffff"/>
          <w:rtl w:val="0"/>
          <w:lang w:val="en-US"/>
          <w14:textFill>
            <w14:solidFill>
              <w14:srgbClr w14:val="202124"/>
            </w14:solidFill>
          </w14:textFill>
        </w:rPr>
        <w:t>—</w:t>
      </w:r>
      <w:r>
        <w:rPr>
          <w:rFonts w:ascii="Arial" w:hAnsi="Arial"/>
          <w:outline w:val="0"/>
          <w:color w:val="202124"/>
          <w:sz w:val="24"/>
          <w:szCs w:val="24"/>
          <w:shd w:val="clear" w:color="auto" w:fill="ffffff"/>
          <w:rtl w:val="0"/>
          <w:lang w:val="en-US"/>
          <w14:textFill>
            <w14:solidFill>
              <w14:srgbClr w14:val="202124"/>
            </w14:solidFill>
          </w14:textFill>
        </w:rPr>
        <w:t xml:space="preserve">including </w:t>
      </w:r>
      <w:r>
        <w:rPr>
          <w:rFonts w:ascii="Arial" w:hAnsi="Arial"/>
          <w:b w:val="1"/>
          <w:bCs w:val="1"/>
          <w:outline w:val="0"/>
          <w:color w:val="202124"/>
          <w:sz w:val="24"/>
          <w:szCs w:val="24"/>
          <w:shd w:val="clear" w:color="auto" w:fill="ffffff"/>
          <w:rtl w:val="0"/>
          <w:lang w:val="en-US"/>
          <w14:textFill>
            <w14:solidFill>
              <w14:srgbClr w14:val="202124"/>
            </w14:solidFill>
          </w14:textFill>
        </w:rPr>
        <w:t>servers, storage, databases, networking, software, analytics, and intelligence</w:t>
      </w:r>
      <w:r>
        <w:rPr>
          <w:rFonts w:ascii="Arial" w:hAnsi="Arial" w:hint="default"/>
          <w:outline w:val="0"/>
          <w:color w:val="202124"/>
          <w:sz w:val="24"/>
          <w:szCs w:val="24"/>
          <w:shd w:val="clear" w:color="auto" w:fill="ffffff"/>
          <w:rtl w:val="0"/>
          <w:lang w:val="en-US"/>
          <w14:textFill>
            <w14:solidFill>
              <w14:srgbClr w14:val="202124"/>
            </w14:solidFill>
          </w14:textFill>
        </w:rPr>
        <w:t>—</w:t>
      </w:r>
      <w:r>
        <w:rPr>
          <w:rFonts w:ascii="Arial" w:hAnsi="Arial"/>
          <w:outline w:val="0"/>
          <w:color w:val="202124"/>
          <w:sz w:val="24"/>
          <w:szCs w:val="24"/>
          <w:shd w:val="clear" w:color="auto" w:fill="ffffff"/>
          <w:rtl w:val="0"/>
          <w:lang w:val="en-US"/>
          <w14:textFill>
            <w14:solidFill>
              <w14:srgbClr w14:val="202124"/>
            </w14:solidFill>
          </w14:textFill>
        </w:rPr>
        <w:t>over the Internet (</w:t>
      </w:r>
      <w:r>
        <w:rPr>
          <w:rFonts w:ascii="Arial" w:hAnsi="Arial" w:hint="default"/>
          <w:outline w:val="0"/>
          <w:color w:val="202124"/>
          <w:sz w:val="24"/>
          <w:szCs w:val="24"/>
          <w:shd w:val="clear" w:color="auto" w:fill="ffffff"/>
          <w:rtl w:val="1"/>
          <w:lang w:val="ar-SA" w:bidi="ar-SA"/>
          <w14:textFill>
            <w14:solidFill>
              <w14:srgbClr w14:val="202124"/>
            </w14:solidFill>
          </w14:textFill>
        </w:rPr>
        <w:t>“</w:t>
      </w:r>
      <w:r>
        <w:rPr>
          <w:rFonts w:ascii="Arial" w:hAnsi="Arial"/>
          <w:outline w:val="0"/>
          <w:color w:val="202124"/>
          <w:sz w:val="24"/>
          <w:szCs w:val="24"/>
          <w:shd w:val="clear" w:color="auto" w:fill="ffffff"/>
          <w:rtl w:val="0"/>
          <w:lang w:val="en-US"/>
          <w14:textFill>
            <w14:solidFill>
              <w14:srgbClr w14:val="202124"/>
            </w14:solidFill>
          </w14:textFill>
        </w:rPr>
        <w:t>the cloud</w:t>
      </w:r>
      <w:r>
        <w:rPr>
          <w:rFonts w:ascii="Arial" w:hAnsi="Arial" w:hint="default"/>
          <w:outline w:val="0"/>
          <w:color w:val="202124"/>
          <w:sz w:val="24"/>
          <w:szCs w:val="24"/>
          <w:shd w:val="clear" w:color="auto" w:fill="ffffff"/>
          <w:rtl w:val="0"/>
          <w14:textFill>
            <w14:solidFill>
              <w14:srgbClr w14:val="202124"/>
            </w14:solidFill>
          </w14:textFill>
        </w:rPr>
        <w:t>”</w:t>
      </w:r>
      <w:r>
        <w:rPr>
          <w:rFonts w:ascii="Arial" w:hAnsi="Arial"/>
          <w:outline w:val="0"/>
          <w:color w:val="202124"/>
          <w:sz w:val="24"/>
          <w:szCs w:val="24"/>
          <w:shd w:val="clear" w:color="auto" w:fill="ffffff"/>
          <w:rtl w:val="0"/>
          <w:lang w:val="en-US"/>
          <w14:textFill>
            <w14:solidFill>
              <w14:srgbClr w14:val="202124"/>
            </w14:solidFill>
          </w14:textFill>
        </w:rPr>
        <w:t>) to offer faster innovation, flexible resources, and economies of scale.</w:t>
      </w:r>
    </w:p>
    <w:p>
      <w:pPr>
        <w:pStyle w:val="Default"/>
        <w:numPr>
          <w:ilvl w:val="0"/>
          <w:numId w:val="2"/>
        </w:numPr>
        <w:bidi w:val="0"/>
        <w:spacing w:before="0" w:line="240" w:lineRule="auto"/>
        <w:ind w:right="0"/>
        <w:jc w:val="left"/>
        <w:rPr>
          <w:rFonts w:ascii="Arial" w:hAnsi="Arial"/>
          <w:outline w:val="0"/>
          <w:color w:val="202124"/>
          <w:sz w:val="24"/>
          <w:szCs w:val="24"/>
          <w:shd w:val="clear" w:color="auto" w:fill="ffffff"/>
          <w:rtl w:val="0"/>
          <w:lang w:val="en-US"/>
          <w14:textFill>
            <w14:solidFill>
              <w14:srgbClr w14:val="202124"/>
            </w14:solidFill>
          </w14:textFill>
        </w:rPr>
      </w:pPr>
      <w:r>
        <w:rPr>
          <w:rFonts w:ascii="Arial" w:hAnsi="Arial"/>
          <w:outline w:val="0"/>
          <w:color w:val="202124"/>
          <w:sz w:val="24"/>
          <w:szCs w:val="24"/>
          <w:shd w:val="clear" w:color="auto" w:fill="ffffff"/>
          <w:rtl w:val="0"/>
          <w:lang w:val="en-US"/>
          <w14:textFill>
            <w14:solidFill>
              <w14:srgbClr w14:val="202124"/>
            </w14:solidFill>
          </w14:textFill>
        </w:rPr>
        <w:t xml:space="preserve"> C</w:t>
      </w:r>
      <w:r>
        <w:rPr>
          <w:rFonts w:ascii="Arial" w:hAnsi="Arial"/>
          <w:outline w:val="0"/>
          <w:color w:val="202124"/>
          <w:sz w:val="24"/>
          <w:szCs w:val="24"/>
          <w:shd w:val="clear" w:color="auto" w:fill="ffffff"/>
          <w:rtl w:val="0"/>
          <w:lang w:val="en-US"/>
          <w14:textFill>
            <w14:solidFill>
              <w14:srgbClr w14:val="202124"/>
            </w14:solidFill>
          </w14:textFill>
        </w:rPr>
        <w:t xml:space="preserve">loud computing makes </w:t>
      </w:r>
      <w:r>
        <w:rPr>
          <w:rFonts w:ascii="Arial" w:hAnsi="Arial"/>
          <w:b w:val="1"/>
          <w:bCs w:val="1"/>
          <w:outline w:val="0"/>
          <w:color w:val="202124"/>
          <w:sz w:val="24"/>
          <w:szCs w:val="24"/>
          <w:shd w:val="clear" w:color="auto" w:fill="ffffff"/>
          <w:rtl w:val="0"/>
          <w:lang w:val="en-US"/>
          <w14:textFill>
            <w14:solidFill>
              <w14:srgbClr w14:val="202124"/>
            </w14:solidFill>
          </w14:textFill>
        </w:rPr>
        <w:t>data backup, disaster recovery, and business continuity easier and less expensive</w:t>
      </w:r>
      <w:r>
        <w:rPr>
          <w:rFonts w:ascii="Arial" w:hAnsi="Arial"/>
          <w:outline w:val="0"/>
          <w:color w:val="202124"/>
          <w:sz w:val="24"/>
          <w:szCs w:val="24"/>
          <w:shd w:val="clear" w:color="auto" w:fill="ffffff"/>
          <w:rtl w:val="0"/>
          <w:lang w:val="en-US"/>
          <w14:textFill>
            <w14:solidFill>
              <w14:srgbClr w14:val="202124"/>
            </w14:solidFill>
          </w14:textFill>
        </w:rPr>
        <w:t xml:space="preserve"> because data can be mirrored at multiple redundant sites on the cloud provider's network.</w:t>
      </w:r>
    </w:p>
    <w:p>
      <w:pPr>
        <w:pStyle w:val="Default"/>
        <w:numPr>
          <w:ilvl w:val="0"/>
          <w:numId w:val="2"/>
        </w:numPr>
        <w:bidi w:val="0"/>
        <w:spacing w:before="0" w:line="240" w:lineRule="auto"/>
        <w:ind w:right="0"/>
        <w:jc w:val="left"/>
        <w:rPr>
          <w:rFonts w:ascii="Arial" w:hAnsi="Arial"/>
          <w:outline w:val="0"/>
          <w:color w:val="202124"/>
          <w:sz w:val="24"/>
          <w:szCs w:val="24"/>
          <w:shd w:val="clear" w:color="auto" w:fill="ffffff"/>
          <w:rtl w:val="0"/>
          <w:lang w:val="en-US"/>
          <w14:textFill>
            <w14:solidFill>
              <w14:srgbClr w14:val="202124"/>
            </w14:solidFill>
          </w14:textFill>
        </w:rPr>
      </w:pPr>
      <w:r>
        <w:rPr>
          <w:rFonts w:ascii="Arial" w:hAnsi="Arial"/>
          <w:outline w:val="0"/>
          <w:color w:val="202124"/>
          <w:sz w:val="24"/>
          <w:szCs w:val="24"/>
          <w:shd w:val="clear" w:color="auto" w:fill="ffffff"/>
          <w:rtl w:val="0"/>
          <w:lang w:val="en-US"/>
          <w14:textFill>
            <w14:solidFill>
              <w14:srgbClr w14:val="202124"/>
            </w14:solidFill>
          </w14:textFill>
        </w:rPr>
        <w:t xml:space="preserve">There are </w:t>
      </w:r>
      <w:r>
        <w:rPr>
          <w:rFonts w:ascii="Arial" w:hAnsi="Arial"/>
          <w:b w:val="1"/>
          <w:bCs w:val="1"/>
          <w:outline w:val="0"/>
          <w:color w:val="202124"/>
          <w:sz w:val="24"/>
          <w:szCs w:val="24"/>
          <w:shd w:val="clear" w:color="auto" w:fill="ffffff"/>
          <w:rtl w:val="0"/>
          <w:lang w:val="en-US"/>
          <w14:textFill>
            <w14:solidFill>
              <w14:srgbClr w14:val="202124"/>
            </w14:solidFill>
          </w14:textFill>
        </w:rPr>
        <w:t xml:space="preserve">four </w:t>
      </w:r>
      <w:r>
        <w:rPr>
          <w:rFonts w:ascii="Arial" w:hAnsi="Arial"/>
          <w:outline w:val="0"/>
          <w:color w:val="202124"/>
          <w:sz w:val="24"/>
          <w:szCs w:val="24"/>
          <w:shd w:val="clear" w:color="auto" w:fill="ffffff"/>
          <w:rtl w:val="0"/>
          <w:lang w:val="fr-FR"/>
          <w14:textFill>
            <w14:solidFill>
              <w14:srgbClr w14:val="202124"/>
            </w14:solidFill>
          </w14:textFill>
        </w:rPr>
        <w:t>main</w:t>
      </w:r>
      <w:r>
        <w:rPr>
          <w:rFonts w:ascii="Arial" w:hAnsi="Arial"/>
          <w:outline w:val="0"/>
          <w:color w:val="202124"/>
          <w:sz w:val="24"/>
          <w:szCs w:val="24"/>
          <w:shd w:val="clear" w:color="auto" w:fill="ffffff"/>
          <w:rtl w:val="0"/>
          <w14:textFill>
            <w14:solidFill>
              <w14:srgbClr w14:val="202124"/>
            </w14:solidFill>
          </w14:textFill>
        </w:rPr>
        <w:t xml:space="preserve"> </w:t>
      </w:r>
      <w:r>
        <w:rPr>
          <w:rFonts w:ascii="Arial" w:hAnsi="Arial"/>
          <w:b w:val="1"/>
          <w:bCs w:val="1"/>
          <w:outline w:val="0"/>
          <w:color w:val="202124"/>
          <w:sz w:val="24"/>
          <w:szCs w:val="24"/>
          <w:shd w:val="clear" w:color="auto" w:fill="ffffff"/>
          <w:rtl w:val="0"/>
          <w:lang w:val="en-US"/>
          <w14:textFill>
            <w14:solidFill>
              <w14:srgbClr w14:val="202124"/>
            </w14:solidFill>
          </w14:textFill>
        </w:rPr>
        <w:t>types</w:t>
      </w:r>
      <w:r>
        <w:rPr>
          <w:rFonts w:ascii="Arial" w:hAnsi="Arial"/>
          <w:outline w:val="0"/>
          <w:color w:val="202124"/>
          <w:sz w:val="24"/>
          <w:szCs w:val="24"/>
          <w:shd w:val="clear" w:color="auto" w:fill="ffffff"/>
          <w:rtl w:val="0"/>
          <w:lang w:val="en-US"/>
          <w14:textFill>
            <w14:solidFill>
              <w14:srgbClr w14:val="202124"/>
            </w14:solidFill>
          </w14:textFill>
        </w:rPr>
        <w:t xml:space="preserve"> of </w:t>
      </w:r>
      <w:r>
        <w:rPr>
          <w:rFonts w:ascii="Arial" w:hAnsi="Arial"/>
          <w:b w:val="1"/>
          <w:bCs w:val="1"/>
          <w:outline w:val="0"/>
          <w:color w:val="202124"/>
          <w:sz w:val="24"/>
          <w:szCs w:val="24"/>
          <w:shd w:val="clear" w:color="auto" w:fill="ffffff"/>
          <w:rtl w:val="0"/>
          <w:lang w:val="en-US"/>
          <w14:textFill>
            <w14:solidFill>
              <w14:srgbClr w14:val="202124"/>
            </w14:solidFill>
          </w14:textFill>
        </w:rPr>
        <w:t>cloud computing</w:t>
      </w:r>
      <w:r>
        <w:rPr>
          <w:rFonts w:ascii="Arial" w:hAnsi="Arial"/>
          <w:outline w:val="0"/>
          <w:color w:val="202124"/>
          <w:sz w:val="24"/>
          <w:szCs w:val="24"/>
          <w:shd w:val="clear" w:color="auto" w:fill="ffffff"/>
          <w:rtl w:val="0"/>
          <w:lang w:val="fr-FR"/>
          <w14:textFill>
            <w14:solidFill>
              <w14:srgbClr w14:val="202124"/>
            </w14:solidFill>
          </w14:textFill>
        </w:rPr>
        <w:t>: p</w:t>
      </w:r>
      <w:r>
        <w:rPr>
          <w:rFonts w:ascii="Arial" w:hAnsi="Arial"/>
          <w:b w:val="1"/>
          <w:bCs w:val="1"/>
          <w:outline w:val="0"/>
          <w:color w:val="202124"/>
          <w:sz w:val="24"/>
          <w:szCs w:val="24"/>
          <w:shd w:val="clear" w:color="auto" w:fill="ffffff"/>
          <w:rtl w:val="0"/>
          <w:lang w:val="en-US"/>
          <w14:textFill>
            <w14:solidFill>
              <w14:srgbClr w14:val="202124"/>
            </w14:solidFill>
          </w14:textFill>
        </w:rPr>
        <w:t>rivate clouds, public clouds, hybrid clouds, and multiclouds</w:t>
      </w:r>
      <w:r>
        <w:rPr>
          <w:rFonts w:ascii="Arial" w:hAnsi="Arial"/>
          <w:outline w:val="0"/>
          <w:color w:val="202124"/>
          <w:sz w:val="24"/>
          <w:szCs w:val="24"/>
          <w:shd w:val="clear" w:color="auto" w:fill="ffffff"/>
          <w:rtl w:val="0"/>
          <w:lang w:val="en-US"/>
          <w14:textFill>
            <w14:solidFill>
              <w14:srgbClr w14:val="202124"/>
            </w14:solidFill>
          </w14:textFill>
        </w:rPr>
        <w:t xml:space="preserve">. There are also </w:t>
      </w:r>
      <w:r>
        <w:rPr>
          <w:rFonts w:ascii="Arial" w:hAnsi="Arial"/>
          <w:b w:val="1"/>
          <w:bCs w:val="1"/>
          <w:outline w:val="0"/>
          <w:color w:val="202124"/>
          <w:sz w:val="24"/>
          <w:szCs w:val="24"/>
          <w:shd w:val="clear" w:color="auto" w:fill="ffffff"/>
          <w:rtl w:val="0"/>
          <w:lang w:val="en-US"/>
          <w14:textFill>
            <w14:solidFill>
              <w14:srgbClr w14:val="202124"/>
            </w14:solidFill>
          </w14:textFill>
        </w:rPr>
        <w:t>three</w:t>
      </w:r>
      <w:r>
        <w:rPr>
          <w:rFonts w:ascii="Arial" w:hAnsi="Arial"/>
          <w:outline w:val="0"/>
          <w:color w:val="202124"/>
          <w:sz w:val="24"/>
          <w:szCs w:val="24"/>
          <w:shd w:val="clear" w:color="auto" w:fill="ffffff"/>
          <w:rtl w:val="0"/>
          <w:lang w:val="fr-FR"/>
          <w14:textFill>
            <w14:solidFill>
              <w14:srgbClr w14:val="202124"/>
            </w14:solidFill>
          </w14:textFill>
        </w:rPr>
        <w:t xml:space="preserve"> main </w:t>
      </w:r>
      <w:r>
        <w:rPr>
          <w:rFonts w:ascii="Arial" w:hAnsi="Arial"/>
          <w:b w:val="1"/>
          <w:bCs w:val="1"/>
          <w:outline w:val="0"/>
          <w:color w:val="202124"/>
          <w:sz w:val="24"/>
          <w:szCs w:val="24"/>
          <w:shd w:val="clear" w:color="auto" w:fill="ffffff"/>
          <w:rtl w:val="0"/>
          <w:lang w:val="en-US"/>
          <w14:textFill>
            <w14:solidFill>
              <w14:srgbClr w14:val="202124"/>
            </w14:solidFill>
          </w14:textFill>
        </w:rPr>
        <w:t>types</w:t>
      </w:r>
      <w:r>
        <w:rPr>
          <w:rFonts w:ascii="Arial" w:hAnsi="Arial"/>
          <w:outline w:val="0"/>
          <w:color w:val="202124"/>
          <w:sz w:val="24"/>
          <w:szCs w:val="24"/>
          <w:shd w:val="clear" w:color="auto" w:fill="ffffff"/>
          <w:rtl w:val="0"/>
          <w:lang w:val="en-US"/>
          <w14:textFill>
            <w14:solidFill>
              <w14:srgbClr w14:val="202124"/>
            </w14:solidFill>
          </w14:textFill>
        </w:rPr>
        <w:t xml:space="preserve"> of </w:t>
      </w:r>
      <w:r>
        <w:rPr>
          <w:rFonts w:ascii="Arial" w:hAnsi="Arial"/>
          <w:b w:val="1"/>
          <w:bCs w:val="1"/>
          <w:outline w:val="0"/>
          <w:color w:val="202124"/>
          <w:sz w:val="24"/>
          <w:szCs w:val="24"/>
          <w:shd w:val="clear" w:color="auto" w:fill="ffffff"/>
          <w:rtl w:val="0"/>
          <w:lang w:val="en-US"/>
          <w14:textFill>
            <w14:solidFill>
              <w14:srgbClr w14:val="202124"/>
            </w14:solidFill>
          </w14:textFill>
        </w:rPr>
        <w:t>cloud computing services: Infrastructure-as-a-Service (IaaS), Platforms-as-a-Service (PaaS), and Software-as-a-Service (SaaS)</w:t>
      </w:r>
    </w:p>
    <w:p>
      <w:pPr>
        <w:pStyle w:val="Default"/>
        <w:bidi w:val="0"/>
        <w:spacing w:before="0" w:line="240" w:lineRule="auto"/>
        <w:ind w:left="0" w:right="0" w:firstLine="0"/>
        <w:jc w:val="left"/>
        <w:rPr>
          <w:rFonts w:ascii="Arial" w:cs="Arial" w:hAnsi="Arial" w:eastAsia="Arial"/>
          <w:outline w:val="0"/>
          <w:color w:val="202124"/>
          <w:sz w:val="24"/>
          <w:szCs w:val="24"/>
          <w:shd w:val="clear" w:color="auto" w:fill="ffffff"/>
          <w:rtl w:val="0"/>
          <w14:textFill>
            <w14:solidFill>
              <w14:srgbClr w14:val="202124"/>
            </w14:solidFill>
          </w14:textFill>
        </w:rPr>
      </w:pPr>
    </w:p>
    <w:p>
      <w:pPr>
        <w:pStyle w:val="Default"/>
        <w:bidi w:val="0"/>
        <w:spacing w:before="0" w:line="240" w:lineRule="auto"/>
        <w:ind w:left="0" w:right="0" w:firstLine="0"/>
        <w:jc w:val="left"/>
        <w:rPr>
          <w:rFonts w:ascii="Arial" w:cs="Arial" w:hAnsi="Arial" w:eastAsia="Arial"/>
          <w:outline w:val="0"/>
          <w:color w:val="0432ff"/>
          <w:sz w:val="60"/>
          <w:szCs w:val="60"/>
          <w:shd w:val="clear" w:color="auto" w:fill="ffffff"/>
          <w:rtl w:val="0"/>
          <w14:textFill>
            <w14:gradFill w14:flip="none" w14:rotWithShape="1">
              <w14:gsLst>
                <w14:gs w14:pos="0">
                  <w14:srgbClr w14:val="0433FF"/>
                </w14:gs>
                <w14:gs w14:pos="100000">
                  <w14:srgbClr w14:val="FFFB00"/>
                </w14:gs>
              </w14:gsLst>
              <w14:lin w14:ang="5400000" w14:scaled="0"/>
            </w14:gradFill>
          </w14:textFill>
        </w:rPr>
      </w:pPr>
    </w:p>
    <w:p>
      <w:pPr>
        <w:pStyle w:val="Default"/>
        <w:bidi w:val="0"/>
        <w:spacing w:before="0" w:line="240" w:lineRule="auto"/>
        <w:ind w:left="0" w:right="0" w:firstLine="0"/>
        <w:jc w:val="left"/>
        <w:rPr>
          <w:rFonts w:ascii="Arial" w:cs="Arial" w:hAnsi="Arial" w:eastAsia="Arial"/>
          <w:outline w:val="0"/>
          <w:color w:val="202124"/>
          <w:sz w:val="28"/>
          <w:szCs w:val="28"/>
          <w:shd w:val="clear" w:color="auto" w:fill="ffffff"/>
          <w:rtl w:val="0"/>
          <w14:textFill>
            <w14:solidFill>
              <w14:srgbClr w14:val="202124"/>
            </w14:solidFill>
          </w14:textFill>
        </w:rPr>
      </w:pPr>
      <w:r>
        <w:rPr>
          <w:rFonts w:ascii="Arial" w:hAnsi="Arial"/>
          <w:b w:val="1"/>
          <w:bCs w:val="1"/>
          <w:outline w:val="0"/>
          <w:color w:val="202124"/>
          <w:sz w:val="28"/>
          <w:szCs w:val="28"/>
          <w:shd w:val="clear" w:color="auto" w:fill="ffffff"/>
          <w:rtl w:val="0"/>
          <w:lang w:val="en-US"/>
          <w14:textFill>
            <w14:solidFill>
              <w14:srgbClr w14:val="202124"/>
            </w14:solidFill>
          </w14:textFill>
        </w:rPr>
        <w:t xml:space="preserve">IaaS: </w:t>
      </w:r>
      <w:r>
        <w:rPr>
          <w:rFonts w:ascii="Arial" w:hAnsi="Arial"/>
          <w:b w:val="1"/>
          <w:bCs w:val="1"/>
          <w:outline w:val="0"/>
          <w:color w:val="202124"/>
          <w:sz w:val="28"/>
          <w:szCs w:val="28"/>
          <w:shd w:val="clear" w:color="auto" w:fill="ffffff"/>
          <w:rtl w:val="0"/>
          <w:lang w:val="pt-PT"/>
          <w14:textFill>
            <w14:solidFill>
              <w14:srgbClr w14:val="202124"/>
            </w14:solidFill>
          </w14:textFill>
        </w:rPr>
        <w:t>Infrastructure-as-a-service (IaaS)</w:t>
      </w:r>
      <w:r>
        <w:rPr>
          <w:rFonts w:ascii="Arial" w:hAnsi="Arial"/>
          <w:outline w:val="0"/>
          <w:color w:val="202124"/>
          <w:sz w:val="28"/>
          <w:szCs w:val="28"/>
          <w:shd w:val="clear" w:color="auto" w:fill="ffffff"/>
          <w:rtl w:val="0"/>
          <w:lang w:val="en-US"/>
          <w14:textFill>
            <w14:solidFill>
              <w14:srgbClr w14:val="202124"/>
            </w14:solidFill>
          </w14:textFill>
        </w:rPr>
        <w:t>, also known as cloud infrastructure services, is</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lang w:val="en-US"/>
          <w14:textFill>
            <w14:solidFill>
              <w14:srgbClr w14:val="202124"/>
            </w14:solidFill>
          </w14:textFill>
        </w:rPr>
        <w:t>a form of cloud computing in which IT infrastructure is provided to end users through the internet. IaaS is commonly associated with serverless computing.</w:t>
      </w:r>
      <w:r>
        <w:rPr>
          <w:rFonts w:ascii="Arial" w:hAnsi="Arial"/>
          <w:outline w:val="0"/>
          <w:color w:val="202124"/>
          <w:sz w:val="28"/>
          <w:szCs w:val="28"/>
          <w:shd w:val="clear" w:color="auto" w:fill="ffffff"/>
          <w:rtl w:val="0"/>
          <w:lang w:val="en-US"/>
          <w14:textFill>
            <w14:solidFill>
              <w14:srgbClr w14:val="202124"/>
            </w14:solidFill>
          </w14:textFill>
        </w:rPr>
        <w:t xml:space="preserve"> </w:t>
      </w:r>
      <w:r>
        <w:rPr>
          <w:rFonts w:ascii="Arial" w:hAnsi="Arial"/>
          <w:b w:val="1"/>
          <w:bCs w:val="1"/>
          <w:i w:val="1"/>
          <w:iCs w:val="1"/>
          <w:outline w:val="0"/>
          <w:color w:val="202124"/>
          <w:sz w:val="28"/>
          <w:szCs w:val="28"/>
          <w:shd w:val="clear" w:color="auto" w:fill="ffffff"/>
          <w:rtl w:val="0"/>
          <w14:textFill>
            <w14:solidFill>
              <w14:srgbClr w14:val="202124"/>
            </w14:solidFill>
          </w14:textFill>
        </w:rPr>
        <w:t>IAAS</w:t>
      </w:r>
      <w:r>
        <w:rPr>
          <w:rFonts w:ascii="Arial" w:hAnsi="Arial"/>
          <w:i w:val="1"/>
          <w:iCs w:val="1"/>
          <w:outline w:val="0"/>
          <w:color w:val="202124"/>
          <w:sz w:val="28"/>
          <w:szCs w:val="28"/>
          <w:shd w:val="clear" w:color="auto" w:fill="ffffff"/>
          <w:rtl w:val="0"/>
          <w:lang w:val="en-US"/>
          <w14:textFill>
            <w14:solidFill>
              <w14:srgbClr w14:val="202124"/>
            </w14:solidFill>
          </w14:textFill>
        </w:rPr>
        <w:t xml:space="preserve"> gives access to the resources like virtual machines and virtual storage.</w:t>
      </w:r>
    </w:p>
    <w:p>
      <w:pPr>
        <w:pStyle w:val="Default"/>
        <w:bidi w:val="0"/>
        <w:spacing w:before="0" w:line="240" w:lineRule="auto"/>
        <w:ind w:left="0" w:right="0" w:firstLine="0"/>
        <w:jc w:val="left"/>
        <w:rPr>
          <w:rFonts w:ascii="Arial" w:cs="Arial" w:hAnsi="Arial" w:eastAsia="Arial"/>
          <w:outline w:val="0"/>
          <w:color w:val="202124"/>
          <w:sz w:val="28"/>
          <w:szCs w:val="28"/>
          <w:shd w:val="clear" w:color="auto" w:fill="ffffff"/>
          <w:rtl w:val="0"/>
          <w14:textFill>
            <w14:solidFill>
              <w14:srgbClr w14:val="202124"/>
            </w14:solidFill>
          </w14:textFill>
        </w:rPr>
      </w:pPr>
    </w:p>
    <w:p>
      <w:pPr>
        <w:pStyle w:val="Default"/>
        <w:bidi w:val="0"/>
        <w:spacing w:before="0" w:line="240" w:lineRule="auto"/>
        <w:ind w:left="0" w:right="0" w:firstLine="0"/>
        <w:jc w:val="left"/>
        <w:rPr>
          <w:rFonts w:ascii="Arial" w:cs="Arial" w:hAnsi="Arial" w:eastAsia="Arial"/>
          <w:outline w:val="0"/>
          <w:color w:val="202124"/>
          <w:sz w:val="28"/>
          <w:szCs w:val="28"/>
          <w:shd w:val="clear" w:color="auto" w:fill="ffffff"/>
          <w:rtl w:val="0"/>
          <w14:textFill>
            <w14:solidFill>
              <w14:srgbClr w14:val="202124"/>
            </w14:solidFill>
          </w14:textFill>
        </w:rPr>
      </w:pPr>
    </w:p>
    <w:p>
      <w:pPr>
        <w:pStyle w:val="Default"/>
        <w:bidi w:val="0"/>
        <w:spacing w:before="0" w:line="240" w:lineRule="auto"/>
        <w:ind w:left="0" w:right="0" w:firstLine="0"/>
        <w:jc w:val="left"/>
        <w:rPr>
          <w:rFonts w:ascii="Arial" w:cs="Arial" w:hAnsi="Arial" w:eastAsia="Arial"/>
          <w:outline w:val="0"/>
          <w:color w:val="202124"/>
          <w:sz w:val="28"/>
          <w:szCs w:val="28"/>
          <w:shd w:val="clear" w:color="auto" w:fill="ffffff"/>
          <w:rtl w:val="0"/>
          <w14:textFill>
            <w14:solidFill>
              <w14:srgbClr w14:val="202124"/>
            </w14:solidFill>
          </w14:textFill>
        </w:rPr>
      </w:pPr>
      <w:r>
        <w:rPr>
          <w:rFonts w:ascii="Arial" w:hAnsi="Arial"/>
          <w:b w:val="1"/>
          <w:bCs w:val="1"/>
          <w:outline w:val="0"/>
          <w:color w:val="202124"/>
          <w:sz w:val="28"/>
          <w:szCs w:val="28"/>
          <w:shd w:val="clear" w:color="auto" w:fill="ffffff"/>
          <w:rtl w:val="0"/>
          <w:lang w:val="en-US"/>
          <w14:textFill>
            <w14:solidFill>
              <w14:srgbClr w14:val="202124"/>
            </w14:solidFill>
          </w14:textFill>
        </w:rPr>
        <w:t>PaaS</w:t>
      </w:r>
      <w:r>
        <w:rPr>
          <w:rFonts w:ascii="Arial" w:hAnsi="Arial"/>
          <w:outline w:val="0"/>
          <w:color w:val="202124"/>
          <w:sz w:val="28"/>
          <w:szCs w:val="28"/>
          <w:shd w:val="clear" w:color="auto" w:fill="ffffff"/>
          <w:rtl w:val="0"/>
          <w:lang w:val="en-US"/>
          <w14:textFill>
            <w14:solidFill>
              <w14:srgbClr w14:val="202124"/>
            </w14:solidFill>
          </w14:textFill>
        </w:rPr>
        <w:t xml:space="preserve">:  </w:t>
      </w:r>
      <w:r>
        <w:rPr>
          <w:rFonts w:ascii="Arial" w:hAnsi="Arial"/>
          <w:b w:val="1"/>
          <w:bCs w:val="1"/>
          <w:outline w:val="0"/>
          <w:color w:val="202124"/>
          <w:sz w:val="28"/>
          <w:szCs w:val="28"/>
          <w:shd w:val="clear" w:color="auto" w:fill="ffffff"/>
          <w:rtl w:val="0"/>
          <w:lang w:val="en-US"/>
          <w14:textFill>
            <w14:solidFill>
              <w14:srgbClr w14:val="202124"/>
            </w14:solidFill>
          </w14:textFill>
        </w:rPr>
        <w:t xml:space="preserve">Platform as a service (PaaS) </w:t>
      </w:r>
      <w:r>
        <w:rPr>
          <w:rFonts w:ascii="Arial" w:hAnsi="Arial"/>
          <w:outline w:val="0"/>
          <w:color w:val="202124"/>
          <w:sz w:val="28"/>
          <w:szCs w:val="28"/>
          <w:shd w:val="clear" w:color="auto" w:fill="ffffff"/>
          <w:rtl w:val="0"/>
          <w:lang w:val="en-US"/>
          <w14:textFill>
            <w14:solidFill>
              <w14:srgbClr w14:val="202124"/>
            </w14:solidFill>
          </w14:textFill>
        </w:rPr>
        <w:t>is a complete development and deployment environment in the cloud, with resources that enable you to deliver everything from simple cloud-based apps to sophisticated, cloud-enabled enterprise applications.</w:t>
      </w:r>
      <w:r>
        <w:rPr>
          <w:rFonts w:ascii="Arial" w:hAnsi="Arial"/>
          <w:i w:val="1"/>
          <w:iCs w:val="1"/>
          <w:outline w:val="0"/>
          <w:color w:val="202124"/>
          <w:sz w:val="28"/>
          <w:szCs w:val="28"/>
          <w:shd w:val="clear" w:color="auto" w:fill="ffffff"/>
          <w:rtl w:val="0"/>
          <w:lang w:val="en-US"/>
          <w14:textFill>
            <w14:solidFill>
              <w14:srgbClr w14:val="202124"/>
            </w14:solidFill>
          </w14:textFill>
        </w:rPr>
        <w:t xml:space="preserve"> </w:t>
      </w:r>
      <w:r>
        <w:rPr>
          <w:rFonts w:ascii="Arial" w:hAnsi="Arial"/>
          <w:b w:val="1"/>
          <w:bCs w:val="1"/>
          <w:i w:val="1"/>
          <w:iCs w:val="1"/>
          <w:outline w:val="0"/>
          <w:color w:val="202124"/>
          <w:sz w:val="28"/>
          <w:szCs w:val="28"/>
          <w:shd w:val="clear" w:color="auto" w:fill="ffffff"/>
          <w:rtl w:val="0"/>
          <w14:textFill>
            <w14:solidFill>
              <w14:srgbClr w14:val="202124"/>
            </w14:solidFill>
          </w14:textFill>
        </w:rPr>
        <w:t>PAAS</w:t>
      </w:r>
      <w:r>
        <w:rPr>
          <w:rFonts w:ascii="Arial" w:hAnsi="Arial"/>
          <w:i w:val="1"/>
          <w:iCs w:val="1"/>
          <w:outline w:val="0"/>
          <w:color w:val="202124"/>
          <w:sz w:val="28"/>
          <w:szCs w:val="28"/>
          <w:shd w:val="clear" w:color="auto" w:fill="ffffff"/>
          <w:rtl w:val="0"/>
          <w:lang w:val="en-US"/>
          <w14:textFill>
            <w14:solidFill>
              <w14:srgbClr w14:val="202124"/>
            </w14:solidFill>
          </w14:textFill>
        </w:rPr>
        <w:t xml:space="preserve"> give access to run time environment to deployment and development tools for application</w:t>
      </w:r>
    </w:p>
    <w:p>
      <w:pPr>
        <w:pStyle w:val="Default"/>
        <w:bidi w:val="0"/>
        <w:spacing w:before="0" w:line="240" w:lineRule="auto"/>
        <w:ind w:left="0" w:right="0" w:firstLine="0"/>
        <w:jc w:val="left"/>
        <w:rPr>
          <w:rFonts w:ascii="Arial" w:cs="Arial" w:hAnsi="Arial" w:eastAsia="Arial"/>
          <w:outline w:val="0"/>
          <w:color w:val="202124"/>
          <w:sz w:val="28"/>
          <w:szCs w:val="28"/>
          <w:shd w:val="clear" w:color="auto" w:fill="ffffff"/>
          <w:rtl w:val="0"/>
          <w14:textFill>
            <w14:solidFill>
              <w14:srgbClr w14:val="202124"/>
            </w14:solidFill>
          </w14:textFill>
        </w:rPr>
      </w:pPr>
    </w:p>
    <w:p>
      <w:pPr>
        <w:pStyle w:val="Default"/>
        <w:bidi w:val="0"/>
        <w:spacing w:before="0" w:line="240" w:lineRule="auto"/>
        <w:ind w:left="0" w:right="0" w:firstLine="0"/>
        <w:jc w:val="left"/>
        <w:rPr>
          <w:rFonts w:ascii="Arial" w:cs="Arial" w:hAnsi="Arial" w:eastAsia="Arial"/>
          <w:outline w:val="0"/>
          <w:color w:val="202124"/>
          <w:sz w:val="28"/>
          <w:szCs w:val="28"/>
          <w:shd w:val="clear" w:color="auto" w:fill="ffffff"/>
          <w:rtl w:val="0"/>
          <w14:textFill>
            <w14:solidFill>
              <w14:srgbClr w14:val="202124"/>
            </w14:solidFill>
          </w14:textFill>
        </w:rPr>
      </w:pPr>
    </w:p>
    <w:p>
      <w:pPr>
        <w:pStyle w:val="Default"/>
        <w:bidi w:val="0"/>
        <w:spacing w:before="0" w:line="240" w:lineRule="auto"/>
        <w:ind w:left="0" w:right="0" w:firstLine="0"/>
        <w:jc w:val="left"/>
        <w:rPr>
          <w:rFonts w:ascii="Arial" w:cs="Arial" w:hAnsi="Arial" w:eastAsia="Arial"/>
          <w:outline w:val="0"/>
          <w:color w:val="202124"/>
          <w:sz w:val="24"/>
          <w:szCs w:val="24"/>
          <w:shd w:val="clear" w:color="auto" w:fill="ffffff"/>
          <w:rtl w:val="0"/>
          <w14:textFill>
            <w14:solidFill>
              <w14:srgbClr w14:val="202124"/>
            </w14:solidFill>
          </w14:textFill>
        </w:rPr>
      </w:pPr>
      <w:r>
        <w:rPr>
          <w:rFonts w:ascii="Arial" w:hAnsi="Arial"/>
          <w:b w:val="1"/>
          <w:bCs w:val="1"/>
          <w:outline w:val="0"/>
          <w:color w:val="202124"/>
          <w:sz w:val="28"/>
          <w:szCs w:val="28"/>
          <w:shd w:val="clear" w:color="auto" w:fill="ffffff"/>
          <w:rtl w:val="0"/>
          <w:lang w:val="en-US"/>
          <w14:textFill>
            <w14:solidFill>
              <w14:srgbClr w14:val="202124"/>
            </w14:solidFill>
          </w14:textFill>
        </w:rPr>
        <w:t>S</w:t>
      </w:r>
      <w:r>
        <w:rPr>
          <w:rFonts w:ascii="Arial" w:hAnsi="Arial"/>
          <w:b w:val="1"/>
          <w:bCs w:val="1"/>
          <w:outline w:val="0"/>
          <w:color w:val="202124"/>
          <w:sz w:val="28"/>
          <w:szCs w:val="28"/>
          <w:shd w:val="clear" w:color="auto" w:fill="ffffff"/>
          <w:rtl w:val="0"/>
          <w14:textFill>
            <w14:solidFill>
              <w14:srgbClr w14:val="202124"/>
            </w14:solidFill>
          </w14:textFill>
        </w:rPr>
        <w:t>aaS</w:t>
      </w:r>
      <w:r>
        <w:rPr>
          <w:rFonts w:ascii="Arial" w:hAnsi="Arial"/>
          <w:outline w:val="0"/>
          <w:color w:val="202124"/>
          <w:sz w:val="28"/>
          <w:szCs w:val="28"/>
          <w:shd w:val="clear" w:color="auto" w:fill="ffffff"/>
          <w:rtl w:val="0"/>
          <w:lang w:val="en-US"/>
          <w14:textFill>
            <w14:solidFill>
              <w14:srgbClr w14:val="202124"/>
            </w14:solidFill>
          </w14:textFill>
        </w:rPr>
        <w:t xml:space="preserve">: </w:t>
      </w:r>
      <w:r>
        <w:rPr>
          <w:rFonts w:ascii="Arial" w:hAnsi="Arial"/>
          <w:b w:val="1"/>
          <w:bCs w:val="1"/>
          <w:outline w:val="0"/>
          <w:color w:val="202124"/>
          <w:sz w:val="28"/>
          <w:szCs w:val="28"/>
          <w:shd w:val="clear" w:color="auto" w:fill="ffffff"/>
          <w:rtl w:val="0"/>
          <w:lang w:val="en-US"/>
          <w14:textFill>
            <w14:solidFill>
              <w14:srgbClr w14:val="202124"/>
            </w14:solidFill>
          </w14:textFill>
        </w:rPr>
        <w:t>Software as a service</w:t>
      </w:r>
      <w:r>
        <w:rPr>
          <w:rFonts w:ascii="Arial" w:hAnsi="Arial" w:hint="default"/>
          <w:b w:val="1"/>
          <w:bCs w:val="1"/>
          <w:outline w:val="0"/>
          <w:color w:val="202124"/>
          <w:sz w:val="28"/>
          <w:szCs w:val="28"/>
          <w:shd w:val="clear" w:color="auto" w:fill="ffffff"/>
          <w:rtl w:val="0"/>
          <w14:textFill>
            <w14:solidFill>
              <w14:srgbClr w14:val="202124"/>
            </w14:solidFill>
          </w14:textFill>
        </w:rPr>
        <w:t> </w:t>
      </w:r>
      <w:r>
        <w:rPr>
          <w:rFonts w:ascii="Arial" w:hAnsi="Arial"/>
          <w:b w:val="1"/>
          <w:bCs w:val="1"/>
          <w:outline w:val="0"/>
          <w:color w:val="202124"/>
          <w:sz w:val="28"/>
          <w:szCs w:val="28"/>
          <w:shd w:val="clear" w:color="auto" w:fill="ffffff"/>
          <w:rtl w:val="0"/>
          <w:lang w:val="en-US"/>
          <w14:textFill>
            <w14:solidFill>
              <w14:srgbClr w14:val="202124"/>
            </w14:solidFill>
          </w14:textFill>
        </w:rPr>
        <w:t>(or SaaS)</w:t>
      </w:r>
      <w:r>
        <w:rPr>
          <w:rFonts w:ascii="Arial" w:hAnsi="Arial"/>
          <w:outline w:val="0"/>
          <w:color w:val="202124"/>
          <w:sz w:val="28"/>
          <w:szCs w:val="28"/>
          <w:shd w:val="clear" w:color="auto" w:fill="ffffff"/>
          <w:rtl w:val="0"/>
          <w:lang w:val="en-US"/>
          <w14:textFill>
            <w14:solidFill>
              <w14:srgbClr w14:val="202124"/>
            </w14:solidFill>
          </w14:textFill>
        </w:rPr>
        <w:t xml:space="preserve"> is a way of delivering applications over the Internet</w:t>
      </w:r>
      <w:r>
        <w:rPr>
          <w:rFonts w:ascii="Arial" w:hAnsi="Arial" w:hint="default"/>
          <w:outline w:val="0"/>
          <w:color w:val="202124"/>
          <w:sz w:val="28"/>
          <w:szCs w:val="28"/>
          <w:shd w:val="clear" w:color="auto" w:fill="ffffff"/>
          <w:rtl w:val="0"/>
          <w:lang w:val="en-US"/>
          <w14:textFill>
            <w14:solidFill>
              <w14:srgbClr w14:val="202124"/>
            </w14:solidFill>
          </w14:textFill>
        </w:rPr>
        <w:t>—</w:t>
      </w:r>
      <w:r>
        <w:rPr>
          <w:rFonts w:ascii="Arial" w:hAnsi="Arial"/>
          <w:outline w:val="0"/>
          <w:color w:val="202124"/>
          <w:sz w:val="28"/>
          <w:szCs w:val="28"/>
          <w:shd w:val="clear" w:color="auto" w:fill="ffffff"/>
          <w:rtl w:val="0"/>
          <w:lang w:val="en-US"/>
          <w14:textFill>
            <w14:solidFill>
              <w14:srgbClr w14:val="202124"/>
            </w14:solidFill>
          </w14:textFill>
        </w:rPr>
        <w:t>as a service. Instead of installing and maintaining software, you simply access it via the Internet, freeing yourself from complex software and hardware management.</w:t>
      </w:r>
      <w:r>
        <w:rPr>
          <w:rFonts w:ascii="Arial" w:hAnsi="Arial"/>
          <w:outline w:val="0"/>
          <w:color w:val="202124"/>
          <w:sz w:val="28"/>
          <w:szCs w:val="28"/>
          <w:shd w:val="clear" w:color="auto" w:fill="ffffff"/>
          <w:rtl w:val="0"/>
          <w:lang w:val="en-US"/>
          <w14:textFill>
            <w14:solidFill>
              <w14:srgbClr w14:val="202124"/>
            </w14:solidFill>
          </w14:textFill>
        </w:rPr>
        <w:t xml:space="preserve"> </w:t>
      </w:r>
      <w:r>
        <w:rPr>
          <w:rFonts w:ascii="Arial" w:hAnsi="Arial"/>
          <w:b w:val="1"/>
          <w:bCs w:val="1"/>
          <w:i w:val="1"/>
          <w:iCs w:val="1"/>
          <w:outline w:val="0"/>
          <w:color w:val="202124"/>
          <w:sz w:val="28"/>
          <w:szCs w:val="28"/>
          <w:shd w:val="clear" w:color="auto" w:fill="ffffff"/>
          <w:rtl w:val="0"/>
          <w14:textFill>
            <w14:solidFill>
              <w14:srgbClr w14:val="202124"/>
            </w14:solidFill>
          </w14:textFill>
        </w:rPr>
        <w:t>SAAS</w:t>
      </w:r>
      <w:r>
        <w:rPr>
          <w:rFonts w:ascii="Arial" w:hAnsi="Arial"/>
          <w:i w:val="1"/>
          <w:iCs w:val="1"/>
          <w:outline w:val="0"/>
          <w:color w:val="202124"/>
          <w:sz w:val="28"/>
          <w:szCs w:val="28"/>
          <w:shd w:val="clear" w:color="auto" w:fill="ffffff"/>
          <w:rtl w:val="0"/>
          <w:lang w:val="en-US"/>
          <w14:textFill>
            <w14:solidFill>
              <w14:srgbClr w14:val="202124"/>
            </w14:solidFill>
          </w14:textFill>
        </w:rPr>
        <w:t xml:space="preserve"> give access to the end user</w:t>
      </w:r>
    </w:p>
    <w:p>
      <w:pPr>
        <w:pStyle w:val="Body"/>
        <w:bidi w:val="0"/>
        <w:rPr>
          <w:sz w:val="24"/>
          <w:szCs w:val="24"/>
        </w:rPr>
      </w:pPr>
    </w:p>
    <w:p>
      <w:pPr>
        <w:pStyle w:val="Body"/>
        <w:bidi w:val="0"/>
        <w:rPr>
          <w:sz w:val="24"/>
          <w:szCs w:val="24"/>
        </w:rPr>
      </w:pPr>
    </w:p>
    <w:p>
      <w:pPr>
        <w:pStyle w:val="Body"/>
        <w:bidi w:val="0"/>
        <w:rPr>
          <w:sz w:val="24"/>
          <w:szCs w:val="24"/>
        </w:rPr>
      </w:pPr>
    </w:p>
    <w:p>
      <w:pPr>
        <w:pStyle w:val="Body"/>
        <w:bidi w:val="0"/>
        <w:rPr>
          <w:sz w:val="24"/>
          <w:szCs w:val="24"/>
        </w:rPr>
      </w:pPr>
    </w:p>
    <w:p>
      <w:pPr>
        <w:pStyle w:val="Table Style 2"/>
        <w:bidi w:val="0"/>
        <w:ind w:left="0" w:right="0" w:firstLine="0"/>
        <w:jc w:val="left"/>
        <w:rPr>
          <w:rFonts w:ascii="Helvetica" w:cs="Helvetica" w:hAnsi="Helvetica" w:eastAsia="Helvetica"/>
          <w:b w:val="1"/>
          <w:bCs w:val="1"/>
          <w:outline w:val="0"/>
          <w:color w:val="273239"/>
          <w:sz w:val="36"/>
          <w:szCs w:val="36"/>
          <w:rtl w:val="0"/>
          <w14:textFill>
            <w14:solidFill>
              <w14:srgbClr w14:val="273239"/>
            </w14:solidFill>
          </w14:textFill>
        </w:rPr>
      </w:pPr>
      <w:r>
        <w:rPr>
          <w:rFonts w:ascii="Helvetica" w:hAnsi="Helvetica"/>
          <w:b w:val="1"/>
          <w:bCs w:val="1"/>
          <w:outline w:val="0"/>
          <w:color w:val="273239"/>
          <w:sz w:val="36"/>
          <w:szCs w:val="36"/>
          <w:rtl w:val="0"/>
          <w:lang w:val="it-IT"/>
          <w14:textFill>
            <w14:solidFill>
              <w14:srgbClr w14:val="273239"/>
            </w14:solidFill>
          </w14:textFill>
        </w:rPr>
        <w:t>Static</w:t>
      </w:r>
      <w:r>
        <w:rPr>
          <w:rFonts w:ascii="Helvetica" w:hAnsi="Helvetica"/>
          <w:b w:val="1"/>
          <w:bCs w:val="1"/>
          <w:outline w:val="0"/>
          <w:color w:val="273239"/>
          <w:sz w:val="36"/>
          <w:szCs w:val="36"/>
          <w:rtl w:val="0"/>
          <w:lang w:val="en-US"/>
          <w14:textFill>
            <w14:solidFill>
              <w14:srgbClr w14:val="273239"/>
            </w14:solidFill>
          </w14:textFill>
        </w:rPr>
        <w:t xml:space="preserve"> &amp; </w:t>
      </w:r>
      <w:r>
        <w:rPr>
          <w:rFonts w:ascii="Helvetica" w:hAnsi="Helvetica"/>
          <w:b w:val="1"/>
          <w:bCs w:val="1"/>
          <w:outline w:val="0"/>
          <w:color w:val="273239"/>
          <w:sz w:val="36"/>
          <w:szCs w:val="36"/>
          <w:rtl w:val="0"/>
          <w14:textFill>
            <w14:solidFill>
              <w14:srgbClr w14:val="273239"/>
            </w14:solidFill>
          </w14:textFill>
        </w:rPr>
        <w:t>Dynamic</w:t>
      </w:r>
      <w:r>
        <w:rPr>
          <w:rFonts w:ascii="Helvetica" w:hAnsi="Helvetica"/>
          <w:b w:val="1"/>
          <w:bCs w:val="1"/>
          <w:outline w:val="0"/>
          <w:color w:val="273239"/>
          <w:sz w:val="36"/>
          <w:szCs w:val="36"/>
          <w:rtl w:val="0"/>
          <w:lang w:val="en-US"/>
          <w14:textFill>
            <w14:solidFill>
              <w14:srgbClr w14:val="273239"/>
            </w14:solidFill>
          </w14:textFill>
        </w:rPr>
        <w:t xml:space="preserve"> IP(</w:t>
      </w:r>
      <w:r>
        <w:rPr>
          <w:rFonts w:ascii="Helvetica" w:hAnsi="Helvetica"/>
          <w:b w:val="1"/>
          <w:bCs w:val="1"/>
          <w:outline w:val="0"/>
          <w:color w:val="273239"/>
          <w:sz w:val="36"/>
          <w:szCs w:val="36"/>
          <w:rtl w:val="0"/>
          <w:lang w:val="it-IT"/>
          <w14:textFill>
            <w14:solidFill>
              <w14:srgbClr w14:val="273239"/>
            </w14:solidFill>
          </w14:textFill>
        </w:rPr>
        <w:t>Internet Protocol</w:t>
      </w:r>
      <w:r>
        <w:rPr>
          <w:rFonts w:ascii="Helvetica" w:hAnsi="Helvetica"/>
          <w:b w:val="1"/>
          <w:bCs w:val="1"/>
          <w:outline w:val="0"/>
          <w:color w:val="273239"/>
          <w:sz w:val="36"/>
          <w:szCs w:val="36"/>
          <w:rtl w:val="0"/>
          <w:lang w:val="en-US"/>
          <w14:textFill>
            <w14:solidFill>
              <w14:srgbClr w14:val="273239"/>
            </w14:solidFill>
          </w14:textFill>
        </w:rPr>
        <w:t>) Address:</w:t>
      </w:r>
    </w:p>
    <w:p>
      <w:pPr>
        <w:pStyle w:val="Default"/>
        <w:numPr>
          <w:ilvl w:val="0"/>
          <w:numId w:val="3"/>
        </w:numPr>
        <w:bidi w:val="0"/>
        <w:spacing w:before="0" w:line="240" w:lineRule="auto"/>
        <w:ind w:right="0"/>
        <w:jc w:val="left"/>
        <w:rPr>
          <w:rFonts w:ascii="Arial" w:hAnsi="Arial"/>
          <w:outline w:val="0"/>
          <w:color w:val="202124"/>
          <w:shd w:val="clear" w:color="auto" w:fill="ffffff"/>
          <w:rtl w:val="0"/>
          <w:lang w:val="en-US"/>
          <w14:textFill>
            <w14:solidFill>
              <w14:srgbClr w14:val="202124"/>
            </w14:solidFill>
          </w14:textFill>
        </w:rPr>
      </w:pPr>
      <w:r>
        <w:rPr>
          <w:rFonts w:ascii="Arial" w:hAnsi="Arial"/>
          <w:outline w:val="0"/>
          <w:color w:val="202124"/>
          <w:shd w:val="clear" w:color="auto" w:fill="ffffff"/>
          <w:rtl w:val="0"/>
          <w:lang w:val="en-US"/>
          <w14:textFill>
            <w14:solidFill>
              <w14:srgbClr w14:val="202124"/>
            </w14:solidFill>
          </w14:textFill>
        </w:rPr>
        <w:t>A static IP address is simply</w:t>
      </w:r>
      <w:r>
        <w:rPr>
          <w:rFonts w:ascii="Arial" w:hAnsi="Arial" w:hint="default"/>
          <w:outline w:val="0"/>
          <w:color w:val="202124"/>
          <w:shd w:val="clear" w:color="auto" w:fill="ffffff"/>
          <w:rtl w:val="0"/>
          <w14:textFill>
            <w14:solidFill>
              <w14:srgbClr w14:val="202124"/>
            </w14:solidFill>
          </w14:textFill>
        </w:rPr>
        <w:t> </w:t>
      </w:r>
      <w:r>
        <w:rPr>
          <w:rFonts w:ascii="Arial" w:hAnsi="Arial"/>
          <w:b w:val="1"/>
          <w:bCs w:val="1"/>
          <w:outline w:val="0"/>
          <w:color w:val="202124"/>
          <w:shd w:val="clear" w:color="auto" w:fill="ffffff"/>
          <w:rtl w:val="0"/>
          <w:lang w:val="en-US"/>
          <w14:textFill>
            <w14:solidFill>
              <w14:srgbClr w14:val="202124"/>
            </w14:solidFill>
          </w14:textFill>
        </w:rPr>
        <w:t>an address that doesn't change</w:t>
      </w:r>
      <w:r>
        <w:rPr>
          <w:rFonts w:ascii="Arial" w:hAnsi="Arial"/>
          <w:outline w:val="0"/>
          <w:color w:val="202124"/>
          <w:shd w:val="clear" w:color="auto" w:fill="ffffff"/>
          <w:rtl w:val="0"/>
          <w:lang w:val="en-US"/>
          <w14:textFill>
            <w14:solidFill>
              <w14:srgbClr w14:val="202124"/>
            </w14:solidFill>
          </w14:textFill>
        </w:rPr>
        <w:t>. Once your device is assigned a static IP address, that number typically stays the same until the device is decommissioned or your network architecture changes. Static IP addresses generally are used by servers or other important equipment.</w:t>
      </w:r>
    </w:p>
    <w:p>
      <w:pPr>
        <w:pStyle w:val="Default"/>
        <w:numPr>
          <w:ilvl w:val="0"/>
          <w:numId w:val="3"/>
        </w:numPr>
        <w:bidi w:val="0"/>
        <w:spacing w:before="0" w:line="240" w:lineRule="auto"/>
        <w:ind w:right="0"/>
        <w:jc w:val="left"/>
        <w:rPr>
          <w:rFonts w:ascii="Arial" w:hAnsi="Arial"/>
          <w:outline w:val="0"/>
          <w:color w:val="202124"/>
          <w:shd w:val="clear" w:color="auto" w:fill="ffffff"/>
          <w:rtl w:val="0"/>
          <w:lang w:val="en-US"/>
          <w14:textFill>
            <w14:solidFill>
              <w14:srgbClr w14:val="202124"/>
            </w14:solidFill>
          </w14:textFill>
        </w:rPr>
      </w:pPr>
      <w:r>
        <w:rPr>
          <w:rFonts w:ascii="Arial" w:hAnsi="Arial"/>
          <w:outline w:val="0"/>
          <w:color w:val="202124"/>
          <w:shd w:val="clear" w:color="auto" w:fill="ffffff"/>
          <w:rtl w:val="0"/>
          <w:lang w:val="en-US"/>
          <w14:textFill>
            <w14:solidFill>
              <w14:srgbClr w14:val="202124"/>
            </w14:solidFill>
          </w14:textFill>
        </w:rPr>
        <w:t xml:space="preserve"> </w:t>
      </w:r>
      <w:r>
        <w:rPr>
          <w:rFonts w:ascii="Arial" w:hAnsi="Arial"/>
          <w:outline w:val="0"/>
          <w:color w:val="202124"/>
          <w:shd w:val="clear" w:color="auto" w:fill="ffffff"/>
          <w:rtl w:val="0"/>
          <w:lang w:val="en-US"/>
          <w14:textFill>
            <w14:solidFill>
              <w14:srgbClr w14:val="202124"/>
            </w14:solidFill>
          </w14:textFill>
        </w:rPr>
        <w:t>A dynamic IP address is</w:t>
      </w:r>
      <w:r>
        <w:rPr>
          <w:rFonts w:ascii="Arial" w:hAnsi="Arial" w:hint="default"/>
          <w:outline w:val="0"/>
          <w:color w:val="202124"/>
          <w:shd w:val="clear" w:color="auto" w:fill="ffffff"/>
          <w:rtl w:val="0"/>
          <w14:textFill>
            <w14:solidFill>
              <w14:srgbClr w14:val="202124"/>
            </w14:solidFill>
          </w14:textFill>
        </w:rPr>
        <w:t> </w:t>
      </w:r>
      <w:r>
        <w:rPr>
          <w:rFonts w:ascii="Arial" w:hAnsi="Arial"/>
          <w:b w:val="1"/>
          <w:bCs w:val="1"/>
          <w:outline w:val="0"/>
          <w:color w:val="202124"/>
          <w:shd w:val="clear" w:color="auto" w:fill="ffffff"/>
          <w:rtl w:val="0"/>
          <w:lang w:val="en-US"/>
          <w14:textFill>
            <w14:solidFill>
              <w14:srgbClr w14:val="202124"/>
            </w14:solidFill>
          </w14:textFill>
        </w:rPr>
        <w:t>an IP address that changes from time to time unlike a static IP address</w:t>
      </w:r>
      <w:r>
        <w:rPr>
          <w:rFonts w:ascii="Arial" w:hAnsi="Arial"/>
          <w:outline w:val="0"/>
          <w:color w:val="202124"/>
          <w:shd w:val="clear" w:color="auto" w:fill="ffffff"/>
          <w:rtl w:val="0"/>
          <w:lang w:val="en-US"/>
          <w14:textFill>
            <w14:solidFill>
              <w14:srgbClr w14:val="202124"/>
            </w14:solidFill>
          </w14:textFill>
        </w:rPr>
        <w:t>. Most home networks are likely to have a dynamic IP address and the reason for this is because it is cost effective for Internet Service Providers (ISP's) to allocate dynamic IP addresses to their customers.</w:t>
      </w:r>
    </w:p>
    <w:p>
      <w:pPr>
        <w:pStyle w:val="Table Style 2"/>
        <w:bidi w:val="0"/>
        <w:ind w:left="0" w:right="0" w:firstLine="0"/>
        <w:jc w:val="left"/>
        <w:rPr>
          <w:rFonts w:ascii="Helvetica" w:cs="Helvetica" w:hAnsi="Helvetica" w:eastAsia="Helvetica"/>
          <w:b w:val="1"/>
          <w:bCs w:val="1"/>
          <w:outline w:val="0"/>
          <w:color w:val="273239"/>
          <w:sz w:val="36"/>
          <w:szCs w:val="36"/>
          <w:rtl w:val="0"/>
          <w14:textFill>
            <w14:solidFill>
              <w14:srgbClr w14:val="273239"/>
            </w14:solidFill>
          </w14:textFill>
        </w:rPr>
      </w:pPr>
    </w:p>
    <w:p>
      <w:pPr>
        <w:pStyle w:val="Table Style 2"/>
        <w:bidi w:val="0"/>
        <w:ind w:left="0" w:right="0" w:firstLine="0"/>
        <w:jc w:val="left"/>
        <w:rPr>
          <w:rFonts w:ascii="Helvetica" w:cs="Helvetica" w:hAnsi="Helvetica" w:eastAsia="Helvetica"/>
          <w:b w:val="0"/>
          <w:bCs w:val="0"/>
          <w:outline w:val="0"/>
          <w:color w:val="273239"/>
          <w:sz w:val="24"/>
          <w:szCs w:val="24"/>
          <w:rtl w:val="0"/>
          <w14:textFill>
            <w14:solidFill>
              <w14:srgbClr w14:val="273239"/>
            </w14:solidFill>
          </w14:textFill>
        </w:rPr>
      </w:pPr>
    </w:p>
    <w:p>
      <w:pPr>
        <w:pStyle w:val="Body"/>
        <w:bidi w:val="0"/>
        <w:rPr>
          <w:sz w:val="24"/>
          <w:szCs w:val="24"/>
        </w:rPr>
      </w:pPr>
    </w:p>
    <w:p>
      <w:pPr>
        <w:pStyle w:val="Body"/>
        <w:rPr>
          <w:sz w:val="20"/>
          <w:szCs w:val="20"/>
        </w:rPr>
      </w:pP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216"/>
        <w:gridCol w:w="4921"/>
        <w:gridCol w:w="3501"/>
      </w:tblGrid>
      <w:tr>
        <w:tblPrEx>
          <w:shd w:val="clear" w:color="auto" w:fill="auto"/>
        </w:tblPrEx>
        <w:trPr>
          <w:trHeight w:val="286"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0"/>
              <w:left w:type="dxa" w:w="200"/>
              <w:bottom w:type="dxa" w:w="20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S.NO</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0"/>
              <w:left w:type="dxa" w:w="200"/>
              <w:bottom w:type="dxa" w:w="20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Static IP Address</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0"/>
              <w:left w:type="dxa" w:w="200"/>
              <w:bottom w:type="dxa" w:w="20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Dynamic IP address</w:t>
            </w:r>
          </w:p>
        </w:tc>
      </w:tr>
      <w:tr>
        <w:tblPrEx>
          <w:shd w:val="clear" w:color="auto" w:fill="auto"/>
        </w:tblPrEx>
        <w:trPr>
          <w:trHeight w:val="847"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273239"/>
                <w:spacing w:val="0"/>
                <w:kern w:val="0"/>
                <w:position w:val="0"/>
                <w:sz w:val="24"/>
                <w:szCs w:val="24"/>
                <w:u w:val="none"/>
                <w:shd w:val="nil" w:color="auto" w:fill="auto"/>
                <w:vertAlign w:val="baseline"/>
                <w:rtl w:val="0"/>
                <w14:textOutline>
                  <w14:noFill/>
                </w14:textOutline>
                <w14:textFill>
                  <w14:solidFill>
                    <w14:srgbClr w14:val="273239"/>
                  </w14:solidFill>
                </w14:textFill>
              </w:rPr>
              <w:t>1</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It is provided by ISP(Internet Service Provider).</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While it is provided by DHCP (Dynamic Host Configuration Protocol).</w:t>
            </w:r>
          </w:p>
        </w:tc>
      </w:tr>
      <w:tr>
        <w:tblPrEx>
          <w:shd w:val="clear" w:color="auto" w:fill="auto"/>
        </w:tblPrEx>
        <w:trPr>
          <w:trHeight w:val="1127"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273239"/>
                <w:spacing w:val="0"/>
                <w:kern w:val="0"/>
                <w:position w:val="0"/>
                <w:sz w:val="24"/>
                <w:szCs w:val="24"/>
                <w:u w:val="none"/>
                <w:shd w:val="nil" w:color="auto" w:fill="auto"/>
                <w:vertAlign w:val="baseline"/>
                <w:rtl w:val="0"/>
                <w14:textOutline>
                  <w14:noFill/>
                </w14:textOutline>
                <w14:textFill>
                  <w14:solidFill>
                    <w14:srgbClr w14:val="273239"/>
                  </w14:solidFill>
                </w14:textFill>
              </w:rPr>
              <w:t>2</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Static ip address does not change any time, it means if a static ip address is provided then it can</w:t>
            </w:r>
            <w:r>
              <w:rPr>
                <w:rFonts w:ascii="Helvetica" w:hAnsi="Helvetica" w:hint="default"/>
                <w:outline w:val="0"/>
                <w:color w:val="273239"/>
                <w:sz w:val="24"/>
                <w:szCs w:val="24"/>
                <w:rtl w:val="0"/>
                <w14:textFill>
                  <w14:solidFill>
                    <w14:srgbClr w14:val="273239"/>
                  </w14:solidFill>
                </w14:textFill>
              </w:rPr>
              <w:t>’</w:t>
            </w:r>
            <w:r>
              <w:rPr>
                <w:rFonts w:ascii="Helvetica" w:hAnsi="Helvetica"/>
                <w:outline w:val="0"/>
                <w:color w:val="273239"/>
                <w:sz w:val="24"/>
                <w:szCs w:val="24"/>
                <w:rtl w:val="0"/>
                <w14:textFill>
                  <w14:solidFill>
                    <w14:srgbClr w14:val="273239"/>
                  </w14:solidFill>
                </w14:textFill>
              </w:rPr>
              <w:t>t be changed or modified.</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While dynamic ip address change any time.</w:t>
            </w:r>
          </w:p>
        </w:tc>
      </w:tr>
      <w:tr>
        <w:tblPrEx>
          <w:shd w:val="clear" w:color="auto" w:fill="auto"/>
        </w:tblPrEx>
        <w:trPr>
          <w:trHeight w:val="847"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273239"/>
                <w:spacing w:val="0"/>
                <w:kern w:val="0"/>
                <w:position w:val="0"/>
                <w:sz w:val="24"/>
                <w:szCs w:val="24"/>
                <w:u w:val="none"/>
                <w:shd w:val="nil" w:color="auto" w:fill="auto"/>
                <w:vertAlign w:val="baseline"/>
                <w:rtl w:val="0"/>
                <w14:textOutline>
                  <w14:noFill/>
                </w14:textOutline>
                <w14:textFill>
                  <w14:solidFill>
                    <w14:srgbClr w14:val="273239"/>
                  </w14:solidFill>
                </w14:textFill>
              </w:rPr>
              <w:t>3</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Static ip address is less secure.</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While in dynamic ip address, there is low amount of risk than static ip address</w:t>
            </w:r>
            <w:r>
              <w:rPr>
                <w:rFonts w:ascii="Helvetica" w:hAnsi="Helvetica" w:hint="default"/>
                <w:outline w:val="0"/>
                <w:color w:val="273239"/>
                <w:sz w:val="24"/>
                <w:szCs w:val="24"/>
                <w:rtl w:val="0"/>
                <w14:textFill>
                  <w14:solidFill>
                    <w14:srgbClr w14:val="273239"/>
                  </w14:solidFill>
                </w14:textFill>
              </w:rPr>
              <w:t>’</w:t>
            </w:r>
            <w:r>
              <w:rPr>
                <w:rFonts w:ascii="Helvetica" w:hAnsi="Helvetica"/>
                <w:outline w:val="0"/>
                <w:color w:val="273239"/>
                <w:sz w:val="24"/>
                <w:szCs w:val="24"/>
                <w:rtl w:val="0"/>
                <w14:textFill>
                  <w14:solidFill>
                    <w14:srgbClr w14:val="273239"/>
                  </w14:solidFill>
                </w14:textFill>
              </w:rPr>
              <w:t>s risk.</w:t>
            </w:r>
          </w:p>
        </w:tc>
      </w:tr>
      <w:tr>
        <w:tblPrEx>
          <w:shd w:val="clear" w:color="auto" w:fill="auto"/>
        </w:tblPrEx>
        <w:trPr>
          <w:trHeight w:val="567"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273239"/>
                <w:spacing w:val="0"/>
                <w:kern w:val="0"/>
                <w:position w:val="0"/>
                <w:sz w:val="24"/>
                <w:szCs w:val="24"/>
                <w:u w:val="none"/>
                <w:shd w:val="nil" w:color="auto" w:fill="auto"/>
                <w:vertAlign w:val="baseline"/>
                <w:rtl w:val="0"/>
                <w14:textOutline>
                  <w14:noFill/>
                </w14:textOutline>
                <w14:textFill>
                  <w14:solidFill>
                    <w14:srgbClr w14:val="273239"/>
                  </w14:solidFill>
                </w14:textFill>
              </w:rPr>
              <w:t>4</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Static ip address is difficult to designate.</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While dynamic ip address is easy to designate.</w:t>
            </w:r>
          </w:p>
        </w:tc>
      </w:tr>
      <w:tr>
        <w:tblPrEx>
          <w:shd w:val="clear" w:color="auto" w:fill="auto"/>
        </w:tblPrEx>
        <w:trPr>
          <w:trHeight w:val="847"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273239"/>
                <w:spacing w:val="0"/>
                <w:kern w:val="0"/>
                <w:position w:val="0"/>
                <w:sz w:val="24"/>
                <w:szCs w:val="24"/>
                <w:u w:val="none"/>
                <w:shd w:val="nil" w:color="auto" w:fill="auto"/>
                <w:vertAlign w:val="baseline"/>
                <w:rtl w:val="0"/>
                <w14:textOutline>
                  <w14:noFill/>
                </w14:textOutline>
                <w14:textFill>
                  <w14:solidFill>
                    <w14:srgbClr w14:val="273239"/>
                  </w14:solidFill>
                </w14:textFill>
              </w:rPr>
              <w:t>5</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The device designed by static ip address can be trace.</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But the device designed by dynamic ip address can</w:t>
            </w:r>
            <w:r>
              <w:rPr>
                <w:rFonts w:ascii="Helvetica" w:hAnsi="Helvetica" w:hint="default"/>
                <w:outline w:val="0"/>
                <w:color w:val="273239"/>
                <w:sz w:val="24"/>
                <w:szCs w:val="24"/>
                <w:rtl w:val="0"/>
                <w14:textFill>
                  <w14:solidFill>
                    <w14:srgbClr w14:val="273239"/>
                  </w14:solidFill>
                </w14:textFill>
              </w:rPr>
              <w:t>’</w:t>
            </w:r>
            <w:r>
              <w:rPr>
                <w:rFonts w:ascii="Helvetica" w:hAnsi="Helvetica"/>
                <w:outline w:val="0"/>
                <w:color w:val="273239"/>
                <w:sz w:val="24"/>
                <w:szCs w:val="24"/>
                <w:rtl w:val="0"/>
                <w14:textFill>
                  <w14:solidFill>
                    <w14:srgbClr w14:val="273239"/>
                  </w14:solidFill>
                </w14:textFill>
              </w:rPr>
              <w:t>t be trace.</w:t>
            </w:r>
          </w:p>
        </w:tc>
      </w:tr>
      <w:tr>
        <w:tblPrEx>
          <w:shd w:val="clear" w:color="auto" w:fill="auto"/>
        </w:tblPrEx>
        <w:trPr>
          <w:trHeight w:val="847"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273239"/>
                <w:spacing w:val="0"/>
                <w:kern w:val="0"/>
                <w:position w:val="0"/>
                <w:sz w:val="24"/>
                <w:szCs w:val="24"/>
                <w:u w:val="none"/>
                <w:shd w:val="nil" w:color="auto" w:fill="auto"/>
                <w:vertAlign w:val="baseline"/>
                <w:rtl w:val="0"/>
                <w14:textOutline>
                  <w14:noFill/>
                </w14:textOutline>
                <w14:textFill>
                  <w14:solidFill>
                    <w14:srgbClr w14:val="273239"/>
                  </w14:solidFill>
                </w14:textFill>
              </w:rPr>
              <w:t>6</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Static ip address is more stable than dynamic ip address.</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While dynamic ip address is less stable than static ip address.</w:t>
            </w:r>
          </w:p>
        </w:tc>
      </w:tr>
      <w:tr>
        <w:tblPrEx>
          <w:shd w:val="clear" w:color="auto" w:fill="auto"/>
        </w:tblPrEx>
        <w:trPr>
          <w:trHeight w:val="847"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273239"/>
                <w:spacing w:val="0"/>
                <w:kern w:val="0"/>
                <w:position w:val="0"/>
                <w:sz w:val="24"/>
                <w:szCs w:val="24"/>
                <w:u w:val="none"/>
                <w:shd w:val="nil" w:color="auto" w:fill="auto"/>
                <w:vertAlign w:val="baseline"/>
                <w:rtl w:val="0"/>
                <w14:textOutline>
                  <w14:noFill/>
                </w14:textOutline>
                <w14:textFill>
                  <w14:solidFill>
                    <w14:srgbClr w14:val="273239"/>
                  </w14:solidFill>
                </w14:textFill>
              </w:rPr>
              <w:t>7</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The cost to maintain the static ip address is higher than dynamic ip address.</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While the maintaining cost of dynamic ip address is less than static ip address.</w:t>
            </w:r>
          </w:p>
        </w:tc>
      </w:tr>
      <w:tr>
        <w:tblPrEx>
          <w:shd w:val="clear" w:color="auto" w:fill="auto"/>
        </w:tblPrEx>
        <w:trPr>
          <w:trHeight w:val="846" w:hRule="atLeast"/>
        </w:trPr>
        <w:tc>
          <w:tcPr>
            <w:tcW w:type="dxa" w:w="12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273239"/>
                <w:spacing w:val="0"/>
                <w:kern w:val="0"/>
                <w:position w:val="0"/>
                <w:sz w:val="24"/>
                <w:szCs w:val="24"/>
                <w:u w:val="none"/>
                <w:shd w:val="nil" w:color="auto" w:fill="auto"/>
                <w:vertAlign w:val="baseline"/>
                <w:rtl w:val="0"/>
                <w14:textOutline>
                  <w14:noFill/>
                </w14:textOutline>
                <w14:textFill>
                  <w14:solidFill>
                    <w14:srgbClr w14:val="273239"/>
                  </w14:solidFill>
                </w14:textFill>
              </w:rPr>
              <w:t>8</w:t>
            </w:r>
          </w:p>
        </w:tc>
        <w:tc>
          <w:tcPr>
            <w:tcW w:type="dxa" w:w="492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It is used where computational data is less confidential.</w:t>
            </w:r>
          </w:p>
        </w:tc>
        <w:tc>
          <w:tcPr>
            <w:tcW w:type="dxa" w:w="35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80"/>
              <w:left w:type="dxa" w:w="200"/>
              <w:bottom w:type="dxa" w:w="280"/>
              <w:right w:type="dxa" w:w="200"/>
            </w:tcMar>
            <w:vAlign w:val="top"/>
          </w:tcPr>
          <w:p>
            <w:pPr>
              <w:pStyle w:val="Table Style 2"/>
              <w:bidi w:val="0"/>
              <w:ind w:left="0" w:right="0" w:firstLine="0"/>
              <w:jc w:val="left"/>
              <w:rPr>
                <w:rtl w:val="0"/>
              </w:rPr>
            </w:pPr>
            <w:r>
              <w:rPr>
                <w:rFonts w:ascii="Helvetica" w:hAnsi="Helvetica"/>
                <w:outline w:val="0"/>
                <w:color w:val="273239"/>
                <w:sz w:val="24"/>
                <w:szCs w:val="24"/>
                <w:rtl w:val="0"/>
                <w14:textFill>
                  <w14:solidFill>
                    <w14:srgbClr w14:val="273239"/>
                  </w14:solidFill>
                </w14:textFill>
              </w:rPr>
              <w:t>While it is used where data is more confidential and needs more security</w:t>
            </w:r>
          </w:p>
        </w:tc>
      </w:tr>
    </w:tbl>
    <w:p>
      <w:pPr>
        <w:pStyle w:val="Default"/>
        <w:bidi w:val="0"/>
        <w:spacing w:before="0" w:line="240" w:lineRule="auto"/>
        <w:ind w:left="0" w:right="0" w:firstLine="0"/>
        <w:jc w:val="left"/>
        <w:rPr>
          <w:rFonts w:ascii="Helvetica" w:cs="Helvetica" w:hAnsi="Helvetica" w:eastAsia="Helvetica"/>
          <w:outline w:val="0"/>
          <w:color w:val="273239"/>
          <w:sz w:val="20"/>
          <w:szCs w:val="20"/>
          <w:rtl w:val="0"/>
          <w14:textFill>
            <w14:solidFill>
              <w14:srgbClr w14:val="273239"/>
            </w14:solidFill>
          </w14:textFill>
        </w:rPr>
      </w:pPr>
    </w:p>
    <w:p>
      <w:pPr>
        <w:pStyle w:val="Body"/>
        <w:rPr>
          <w:b w:val="1"/>
          <w:bCs w:val="1"/>
          <w:outline w:val="0"/>
          <w:color w:val="0432ff"/>
          <w:sz w:val="36"/>
          <w:szCs w:val="36"/>
          <w14:textFill>
            <w14:gradFill w14:flip="none" w14:rotWithShape="1">
              <w14:gsLst>
                <w14:gs w14:pos="0">
                  <w14:srgbClr w14:val="0433FF"/>
                </w14:gs>
                <w14:gs w14:pos="100000">
                  <w14:srgbClr w14:val="FFFB00"/>
                </w14:gs>
              </w14:gsLst>
              <w14:lin w14:ang="5400000" w14:scaled="0"/>
            </w14:gradFill>
          </w14:textFill>
        </w:rPr>
      </w:pPr>
    </w:p>
    <w:p>
      <w:pPr>
        <w:pStyle w:val="Body"/>
        <w:rPr>
          <w:b w:val="1"/>
          <w:bCs w:val="1"/>
          <w:outline w:val="0"/>
          <w:color w:val="0432ff"/>
          <w:sz w:val="36"/>
          <w:szCs w:val="36"/>
          <w14:textFill>
            <w14:solidFill>
              <w14:srgbClr w14:val="0433FF"/>
            </w14:solidFill>
          </w14:textFill>
        </w:rPr>
      </w:pPr>
      <w:r>
        <w:rPr>
          <w:b w:val="1"/>
          <w:bCs w:val="1"/>
          <w:outline w:val="0"/>
          <w:color w:val="0432ff"/>
          <w:sz w:val="36"/>
          <w:szCs w:val="36"/>
          <w:rtl w:val="0"/>
          <w:lang w:val="en-US"/>
          <w14:textFill>
            <w14:solidFill>
              <w14:srgbClr w14:val="0433FF"/>
            </w14:solidFill>
          </w14:textFill>
        </w:rPr>
        <w:t>AWS(</w:t>
      </w:r>
      <w:r>
        <w:rPr>
          <w:b w:val="1"/>
          <w:bCs w:val="1"/>
          <w:outline w:val="0"/>
          <w:color w:val="0432ff"/>
          <w:sz w:val="36"/>
          <w:szCs w:val="36"/>
          <w:rtl w:val="0"/>
          <w:lang w:val="de-DE"/>
          <w14:textFill>
            <w14:solidFill>
              <w14:srgbClr w14:val="0433FF"/>
            </w14:solidFill>
          </w14:textFill>
        </w:rPr>
        <w:t>Amazon Web Services</w:t>
      </w:r>
      <w:r>
        <w:rPr>
          <w:b w:val="1"/>
          <w:bCs w:val="1"/>
          <w:outline w:val="0"/>
          <w:color w:val="0432ff"/>
          <w:sz w:val="36"/>
          <w:szCs w:val="36"/>
          <w:rtl w:val="0"/>
          <w:lang w:val="en-US"/>
          <w14:textFill>
            <w14:solidFill>
              <w14:srgbClr w14:val="0433FF"/>
            </w14:solidFill>
          </w14:textFill>
        </w:rPr>
        <w:t>):</w:t>
      </w:r>
    </w:p>
    <w:p>
      <w:pPr>
        <w:pStyle w:val="Body"/>
        <w:numPr>
          <w:ilvl w:val="0"/>
          <w:numId w:val="4"/>
        </w:numPr>
        <w:rPr>
          <w:sz w:val="20"/>
          <w:szCs w:val="20"/>
          <w:lang w:val="en-US"/>
        </w:rPr>
      </w:pPr>
      <w:r>
        <w:rPr>
          <w:sz w:val="20"/>
          <w:szCs w:val="20"/>
          <w:rtl w:val="0"/>
          <w:lang w:val="en-US"/>
        </w:rPr>
        <w:t xml:space="preserve">What is AWS:  </w:t>
      </w:r>
      <w:r>
        <w:rPr>
          <w:sz w:val="20"/>
          <w:szCs w:val="20"/>
          <w:rtl w:val="0"/>
          <w:lang w:val="en-US"/>
        </w:rPr>
        <w:t>Amazon Web Services, Inc. is a subsidiary of Amazon that provides on-demand cloud computing platforms and APIs to individuals, companies, and governments, on a metered pay-as-you-go basis. These cloud computing web services provide distributed computing processing capacity and software tools via AWS server farms.</w:t>
      </w:r>
    </w:p>
    <w:p>
      <w:pPr>
        <w:pStyle w:val="Body"/>
        <w:numPr>
          <w:ilvl w:val="0"/>
          <w:numId w:val="5"/>
        </w:numPr>
        <w:rPr>
          <w:sz w:val="20"/>
          <w:szCs w:val="20"/>
          <w:lang w:val="en-US"/>
        </w:rPr>
      </w:pPr>
      <w:r>
        <w:rPr>
          <w:sz w:val="20"/>
          <w:szCs w:val="20"/>
          <w:rtl w:val="0"/>
          <w:lang w:val="en-US"/>
        </w:rPr>
        <w:t xml:space="preserve"> </w:t>
      </w:r>
      <w:r>
        <w:rPr>
          <w:sz w:val="20"/>
          <w:szCs w:val="20"/>
          <w:rtl w:val="0"/>
          <w:lang w:val="de-DE"/>
        </w:rPr>
        <w:t>AWS</w:t>
      </w:r>
      <w:r>
        <w:rPr>
          <w:sz w:val="20"/>
          <w:szCs w:val="20"/>
          <w:rtl w:val="0"/>
        </w:rPr>
        <w:t> </w:t>
      </w:r>
      <w:r>
        <w:rPr>
          <w:sz w:val="20"/>
          <w:szCs w:val="20"/>
          <w:rtl w:val="0"/>
          <w:lang w:val="en-US"/>
        </w:rPr>
        <w:t>enables you to select the operating system, programming language, web application platform, database, and other services you need. With AWS, you receive a virtual environment that lets you load the software and services your application requires.</w:t>
      </w:r>
      <w:r>
        <w:rPr>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-121917</wp:posOffset>
            </wp:positionH>
            <wp:positionV relativeFrom="line">
              <wp:posOffset>4034560</wp:posOffset>
            </wp:positionV>
            <wp:extent cx="6120057" cy="4168385"/>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120057" cy="4168385"/>
                    </a:xfrm>
                    <a:prstGeom prst="rect">
                      <a:avLst/>
                    </a:prstGeom>
                    <a:ln w="25400" cap="flat">
                      <a:solidFill>
                        <a:srgbClr val="F3F7F5"/>
                      </a:solidFill>
                      <a:prstDash val="solid"/>
                      <a:miter lim="400000"/>
                    </a:ln>
                    <a:effectLst>
                      <a:outerShdw sx="100000" sy="100000" kx="0" ky="0" algn="b" rotWithShape="0" blurRad="50800" dist="25400" dir="3600000">
                        <a:srgbClr val="000000">
                          <a:alpha val="70000"/>
                        </a:srgbClr>
                      </a:outerShdw>
                    </a:effectLst>
                  </pic:spPr>
                </pic:pic>
              </a:graphicData>
            </a:graphic>
          </wp:anchor>
        </w:drawing>
      </w:r>
      <w:r>
        <w:rPr>
          <w:sz w:val="24"/>
          <w:szCs w:val="24"/>
        </w:rPr>
        <w:drawing xmlns:a="http://schemas.openxmlformats.org/drawingml/2006/main">
          <wp:anchor distT="152400" distB="152400" distL="152400" distR="152400" simplePos="0" relativeHeight="251660288" behindDoc="0" locked="0" layoutInCell="1" allowOverlap="1">
            <wp:simplePos x="0" y="0"/>
            <wp:positionH relativeFrom="margin">
              <wp:posOffset>-250184</wp:posOffset>
            </wp:positionH>
            <wp:positionV relativeFrom="line">
              <wp:posOffset>192111</wp:posOffset>
            </wp:positionV>
            <wp:extent cx="6363717" cy="3592421"/>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rcRect l="0" t="0" r="0" b="0"/>
                    <a:stretch>
                      <a:fillRect/>
                    </a:stretch>
                  </pic:blipFill>
                  <pic:spPr>
                    <a:xfrm>
                      <a:off x="0" y="0"/>
                      <a:ext cx="6363717" cy="3592421"/>
                    </a:xfrm>
                    <a:prstGeom prst="rect">
                      <a:avLst/>
                    </a:prstGeom>
                    <a:ln w="12700" cap="flat">
                      <a:noFill/>
                      <a:miter lim="400000"/>
                    </a:ln>
                    <a:effectLst/>
                  </pic:spPr>
                </pic:pic>
              </a:graphicData>
            </a:graphic>
          </wp:anchor>
        </w:drawing>
      </w:r>
    </w:p>
    <w:p>
      <w:pPr>
        <w:pStyle w:val="Body"/>
        <w:bidi w:val="0"/>
      </w:pPr>
    </w:p>
    <w:p>
      <w:pPr>
        <w:pStyle w:val="Body"/>
        <w:bidi w:val="0"/>
      </w:pPr>
      <w:r>
        <w:rPr>
          <w:b w:val="1"/>
          <w:bCs w:val="1"/>
          <w:sz w:val="36"/>
          <w:szCs w:val="36"/>
          <w:rtl w:val="0"/>
          <w:lang w:val="en-US"/>
        </w:rPr>
        <w:t>RDS(</w:t>
      </w:r>
      <w:r>
        <w:rPr>
          <w:b w:val="1"/>
          <w:bCs w:val="1"/>
          <w:sz w:val="36"/>
          <w:szCs w:val="36"/>
          <w:rtl w:val="0"/>
          <w:lang w:val="en-US"/>
        </w:rPr>
        <w:t>Relational Database Service</w:t>
      </w:r>
      <w:r>
        <w:rPr>
          <w:b w:val="1"/>
          <w:bCs w:val="1"/>
          <w:sz w:val="36"/>
          <w:szCs w:val="36"/>
          <w:rtl w:val="0"/>
          <w:lang w:val="en-US"/>
        </w:rPr>
        <w:t>):</w:t>
      </w:r>
      <w:r>
        <w:rPr>
          <w:rtl w:val="0"/>
          <w:lang w:val="en-US"/>
        </w:rPr>
        <w:t xml:space="preserve">  </w:t>
      </w:r>
      <w:r>
        <w:rPr>
          <w:rtl w:val="0"/>
          <w:lang w:val="en-US"/>
        </w:rPr>
        <w:t xml:space="preserve">Amazon Relational Database Service (Amazon RDS) is a collection of managed services that makes it simple to set up, operate, and scale databases in the cloud. Choose from seven popular engines </w:t>
      </w:r>
      <w:r>
        <w:rPr>
          <w:rtl w:val="0"/>
          <w:lang w:val="ru-RU"/>
        </w:rPr>
        <w:t>— </w:t>
      </w:r>
      <w:r>
        <w:rPr>
          <w:rStyle w:val="Hyperlink.0"/>
        </w:rPr>
        <w:fldChar w:fldCharType="begin" w:fldLock="0"/>
      </w:r>
      <w:r>
        <w:rPr>
          <w:rStyle w:val="Hyperlink.0"/>
        </w:rPr>
        <w:instrText xml:space="preserve"> HYPERLINK "https://aws.amazon.com/rds/aurora/?pg=ln&amp;sec=hiw"</w:instrText>
      </w:r>
      <w:r>
        <w:rPr>
          <w:rStyle w:val="Hyperlink.0"/>
        </w:rPr>
        <w:fldChar w:fldCharType="separate" w:fldLock="0"/>
      </w:r>
      <w:r>
        <w:rPr>
          <w:rStyle w:val="Hyperlink.0"/>
          <w:rtl w:val="0"/>
          <w:lang w:val="en-US"/>
        </w:rPr>
        <w:t>Amazon Aurora with MySQL compatibility</w:t>
      </w:r>
      <w:r>
        <w:rPr/>
        <w:fldChar w:fldCharType="end" w:fldLock="0"/>
      </w:r>
      <w:r>
        <w:rPr>
          <w:rtl w:val="0"/>
        </w:rPr>
        <w:t>,</w:t>
      </w:r>
      <w:r>
        <w:rPr>
          <w:rtl w:val="0"/>
        </w:rPr>
        <w:t> </w:t>
      </w:r>
      <w:r>
        <w:rPr>
          <w:rStyle w:val="Hyperlink.0"/>
        </w:rPr>
        <w:fldChar w:fldCharType="begin" w:fldLock="0"/>
      </w:r>
      <w:r>
        <w:rPr>
          <w:rStyle w:val="Hyperlink.0"/>
        </w:rPr>
        <w:instrText xml:space="preserve"> HYPERLINK "https://aws.amazon.com/rds/aurora/?pg=ln&amp;sec=hiw"</w:instrText>
      </w:r>
      <w:r>
        <w:rPr>
          <w:rStyle w:val="Hyperlink.0"/>
        </w:rPr>
        <w:fldChar w:fldCharType="separate" w:fldLock="0"/>
      </w:r>
      <w:r>
        <w:rPr>
          <w:rStyle w:val="Hyperlink.0"/>
          <w:rtl w:val="0"/>
          <w:lang w:val="en-US"/>
        </w:rPr>
        <w:t>Amazon Aurora with PostgreSQL compatibility</w:t>
      </w:r>
      <w:r>
        <w:rPr/>
        <w:fldChar w:fldCharType="end" w:fldLock="0"/>
      </w:r>
      <w:r>
        <w:rPr>
          <w:rtl w:val="0"/>
        </w:rPr>
        <w:t>,</w:t>
      </w:r>
      <w:r>
        <w:rPr>
          <w:rtl w:val="0"/>
        </w:rPr>
        <w:t> </w:t>
      </w:r>
      <w:r>
        <w:rPr>
          <w:rStyle w:val="Hyperlink.0"/>
        </w:rPr>
        <w:fldChar w:fldCharType="begin" w:fldLock="0"/>
      </w:r>
      <w:r>
        <w:rPr>
          <w:rStyle w:val="Hyperlink.0"/>
        </w:rPr>
        <w:instrText xml:space="preserve"> HYPERLINK "https://aws.amazon.com/rds/mysql/?pg=ln&amp;sec=hiw"</w:instrText>
      </w:r>
      <w:r>
        <w:rPr>
          <w:rStyle w:val="Hyperlink.0"/>
        </w:rPr>
        <w:fldChar w:fldCharType="separate" w:fldLock="0"/>
      </w:r>
      <w:r>
        <w:rPr>
          <w:rStyle w:val="Hyperlink.0"/>
          <w:rtl w:val="0"/>
        </w:rPr>
        <w:t>MySQL</w:t>
      </w:r>
      <w:r>
        <w:rPr/>
        <w:fldChar w:fldCharType="end" w:fldLock="0"/>
      </w:r>
      <w:r>
        <w:rPr>
          <w:rtl w:val="0"/>
        </w:rPr>
        <w:t>,</w:t>
      </w:r>
      <w:r>
        <w:rPr>
          <w:rtl w:val="0"/>
        </w:rPr>
        <w:t> </w:t>
      </w:r>
      <w:r>
        <w:rPr>
          <w:rStyle w:val="Hyperlink.0"/>
        </w:rPr>
        <w:fldChar w:fldCharType="begin" w:fldLock="0"/>
      </w:r>
      <w:r>
        <w:rPr>
          <w:rStyle w:val="Hyperlink.0"/>
        </w:rPr>
        <w:instrText xml:space="preserve"> HYPERLINK "https://aws.amazon.com/rds/mariadb/?pg=ln&amp;sec=hiw"</w:instrText>
      </w:r>
      <w:r>
        <w:rPr>
          <w:rStyle w:val="Hyperlink.0"/>
        </w:rPr>
        <w:fldChar w:fldCharType="separate" w:fldLock="0"/>
      </w:r>
      <w:r>
        <w:rPr>
          <w:rStyle w:val="Hyperlink.0"/>
          <w:rtl w:val="0"/>
        </w:rPr>
        <w:t>MariaDB</w:t>
      </w:r>
      <w:r>
        <w:rPr/>
        <w:fldChar w:fldCharType="end" w:fldLock="0"/>
      </w:r>
      <w:r>
        <w:rPr>
          <w:rtl w:val="0"/>
        </w:rPr>
        <w:t>,</w:t>
      </w:r>
      <w:r>
        <w:rPr>
          <w:rtl w:val="0"/>
        </w:rPr>
        <w:t> </w:t>
      </w:r>
      <w:r>
        <w:rPr>
          <w:rStyle w:val="Hyperlink.0"/>
        </w:rPr>
        <w:fldChar w:fldCharType="begin" w:fldLock="0"/>
      </w:r>
      <w:r>
        <w:rPr>
          <w:rStyle w:val="Hyperlink.0"/>
        </w:rPr>
        <w:instrText xml:space="preserve"> HYPERLINK "https://aws.amazon.com/rds/postgresql/?pg=ln&amp;sec=hiw"</w:instrText>
      </w:r>
      <w:r>
        <w:rPr>
          <w:rStyle w:val="Hyperlink.0"/>
        </w:rPr>
        <w:fldChar w:fldCharType="separate" w:fldLock="0"/>
      </w:r>
      <w:r>
        <w:rPr>
          <w:rStyle w:val="Hyperlink.0"/>
          <w:rtl w:val="0"/>
        </w:rPr>
        <w:t>PostgreSQL</w:t>
      </w:r>
      <w:r>
        <w:rPr/>
        <w:fldChar w:fldCharType="end" w:fldLock="0"/>
      </w:r>
      <w:r>
        <w:rPr>
          <w:rtl w:val="0"/>
        </w:rPr>
        <w:t>,</w:t>
      </w:r>
      <w:r>
        <w:rPr>
          <w:rtl w:val="0"/>
        </w:rPr>
        <w:t> </w:t>
      </w:r>
      <w:r>
        <w:rPr>
          <w:rStyle w:val="Hyperlink.0"/>
        </w:rPr>
        <w:fldChar w:fldCharType="begin" w:fldLock="0"/>
      </w:r>
      <w:r>
        <w:rPr>
          <w:rStyle w:val="Hyperlink.0"/>
        </w:rPr>
        <w:instrText xml:space="preserve"> HYPERLINK "https://aws.amazon.com/rds/oracle/?pg=ln&amp;sec=hiw"</w:instrText>
      </w:r>
      <w:r>
        <w:rPr>
          <w:rStyle w:val="Hyperlink.0"/>
        </w:rPr>
        <w:fldChar w:fldCharType="separate" w:fldLock="0"/>
      </w:r>
      <w:r>
        <w:rPr>
          <w:rStyle w:val="Hyperlink.0"/>
          <w:rtl w:val="0"/>
          <w:lang w:val="en-US"/>
        </w:rPr>
        <w:t>Oracle</w:t>
      </w:r>
      <w:r>
        <w:rPr/>
        <w:fldChar w:fldCharType="end" w:fldLock="0"/>
      </w:r>
      <w:r>
        <w:rPr>
          <w:rtl w:val="0"/>
          <w:lang w:val="en-US"/>
        </w:rPr>
        <w:t>, and</w:t>
      </w:r>
      <w:r>
        <w:rPr>
          <w:rtl w:val="0"/>
        </w:rPr>
        <w:t> </w:t>
      </w:r>
      <w:r>
        <w:rPr>
          <w:rStyle w:val="Hyperlink.0"/>
        </w:rPr>
        <w:fldChar w:fldCharType="begin" w:fldLock="0"/>
      </w:r>
      <w:r>
        <w:rPr>
          <w:rStyle w:val="Hyperlink.0"/>
        </w:rPr>
        <w:instrText xml:space="preserve"> HYPERLINK "https://aws.amazon.com/rds/sqlserver/?pg=ln&amp;sec=hiw"</w:instrText>
      </w:r>
      <w:r>
        <w:rPr>
          <w:rStyle w:val="Hyperlink.0"/>
        </w:rPr>
        <w:fldChar w:fldCharType="separate" w:fldLock="0"/>
      </w:r>
      <w:r>
        <w:rPr>
          <w:rStyle w:val="Hyperlink.0"/>
          <w:rtl w:val="0"/>
        </w:rPr>
        <w:t>SQL Server</w:t>
      </w:r>
      <w:r>
        <w:rPr/>
        <w:fldChar w:fldCharType="end" w:fldLock="0"/>
      </w:r>
      <w:r>
        <w:rPr>
          <w:rtl w:val="0"/>
          <w:lang w:val="ru-RU"/>
        </w:rPr>
        <w:t> — </w:t>
      </w:r>
      <w:r>
        <w:rPr>
          <w:rtl w:val="0"/>
          <w:lang w:val="en-US"/>
        </w:rPr>
        <w:t>and deploy on-premises with</w:t>
      </w:r>
      <w:r>
        <w:rPr>
          <w:rtl w:val="0"/>
        </w:rPr>
        <w:t> </w:t>
      </w:r>
      <w:r>
        <w:rPr>
          <w:rStyle w:val="Hyperlink.0"/>
        </w:rPr>
        <w:fldChar w:fldCharType="begin" w:fldLock="0"/>
      </w:r>
      <w:r>
        <w:rPr>
          <w:rStyle w:val="Hyperlink.0"/>
        </w:rPr>
        <w:instrText xml:space="preserve"> HYPERLINK "https://aws.amazon.com/rds/outposts/?pg=ln&amp;sec=hiw"</w:instrText>
      </w:r>
      <w:r>
        <w:rPr>
          <w:rStyle w:val="Hyperlink.0"/>
        </w:rPr>
        <w:fldChar w:fldCharType="separate" w:fldLock="0"/>
      </w:r>
      <w:r>
        <w:rPr>
          <w:rStyle w:val="Hyperlink.0"/>
          <w:rtl w:val="0"/>
          <w:lang w:val="en-US"/>
        </w:rPr>
        <w:t>Amazon RDS on AWS Outposts</w:t>
      </w:r>
      <w:r>
        <w:rPr/>
        <w:fldChar w:fldCharType="end" w:fldLock="0"/>
      </w:r>
      <w:r>
        <w:rPr>
          <w:rtl w:val="0"/>
        </w:rPr>
        <w:t>.</w:t>
      </w:r>
    </w:p>
    <w:p>
      <w:pPr>
        <w:pStyle w:val="Body"/>
        <w:bidi w:val="0"/>
      </w:pPr>
    </w:p>
    <w:p>
      <w:pPr>
        <w:pStyle w:val="Body"/>
        <w:bidi w:val="0"/>
      </w:pPr>
    </w:p>
    <w:p>
      <w:pPr>
        <w:pStyle w:val="Body"/>
        <w:bidi w:val="0"/>
      </w:pPr>
    </w:p>
    <w:p>
      <w:pPr>
        <w:pStyle w:val="Body"/>
        <w:bidi w:val="0"/>
      </w:pPr>
      <w:r>
        <w:rPr>
          <w:rStyle w:val="None"/>
          <w:b w:val="1"/>
          <w:bCs w:val="1"/>
          <w:sz w:val="36"/>
          <w:szCs w:val="36"/>
          <w:rtl w:val="0"/>
          <w:lang w:val="en-US"/>
        </w:rPr>
        <w:t>EC2(</w:t>
      </w:r>
      <w:r>
        <w:rPr>
          <w:rStyle w:val="None"/>
          <w:b w:val="1"/>
          <w:bCs w:val="1"/>
          <w:sz w:val="36"/>
          <w:szCs w:val="36"/>
          <w:rtl w:val="0"/>
          <w:lang w:val="en-US"/>
        </w:rPr>
        <w:t>Elastic Compute Cloud</w:t>
      </w:r>
      <w:r>
        <w:rPr>
          <w:rStyle w:val="None"/>
          <w:b w:val="1"/>
          <w:bCs w:val="1"/>
          <w:sz w:val="36"/>
          <w:szCs w:val="36"/>
          <w:rtl w:val="0"/>
        </w:rPr>
        <w:t> </w:t>
      </w:r>
      <w:r>
        <w:rPr>
          <w:rStyle w:val="None"/>
          <w:b w:val="1"/>
          <w:bCs w:val="1"/>
          <w:sz w:val="36"/>
          <w:szCs w:val="36"/>
          <w:rtl w:val="0"/>
          <w:lang w:val="en-US"/>
        </w:rPr>
        <w:t>):</w:t>
      </w:r>
      <w:r>
        <w:rPr>
          <w:rtl w:val="0"/>
          <w:lang w:val="en-US"/>
        </w:rPr>
        <w:t xml:space="preserve">  </w:t>
      </w:r>
      <w:r>
        <w:rPr>
          <w:rtl w:val="0"/>
          <w:lang w:val="en-US"/>
        </w:rPr>
        <w:t>Amazon Elastic Compute Cloud is a part of Amazon.com's cloud-computing platform, Amazon Web Services, that allows users to rent virtual computers on which to run their own computer applications</w:t>
      </w:r>
      <w:r>
        <w:rPr>
          <w:rtl w:val="0"/>
          <w:lang w:val="en-US"/>
        </w:rPr>
        <w:t xml:space="preserve">. Its </w:t>
      </w:r>
      <w:r>
        <w:rPr>
          <w:rStyle w:val="None"/>
          <w:b w:val="1"/>
          <w:bCs w:val="1"/>
          <w:rtl w:val="0"/>
          <w:lang w:val="en-US"/>
        </w:rPr>
        <w:t>provides scalable computing capacity in the Amazon Web Services (AWS) Cloud</w:t>
      </w:r>
      <w:r>
        <w:rPr>
          <w:rtl w:val="0"/>
          <w:lang w:val="en-US"/>
        </w:rPr>
        <w:t>. Using Amazon EC2 eliminates your need to invest in hardware up front, so you can develop and deploy applications faster.</w:t>
      </w:r>
    </w:p>
    <w:p>
      <w:pPr>
        <w:pStyle w:val="Body"/>
        <w:bidi w:val="0"/>
      </w:pPr>
    </w:p>
    <w:p>
      <w:pPr>
        <w:pStyle w:val="Body"/>
        <w:bidi w:val="0"/>
      </w:pPr>
    </w:p>
    <w:p>
      <w:pPr>
        <w:pStyle w:val="Body"/>
        <w:bidi w:val="0"/>
      </w:pPr>
      <w:r>
        <w:rPr>
          <w:rStyle w:val="None"/>
          <w:b w:val="1"/>
          <w:bCs w:val="1"/>
          <w:sz w:val="36"/>
          <w:szCs w:val="36"/>
          <w:rtl w:val="0"/>
          <w:lang w:val="en-US"/>
        </w:rPr>
        <w:t xml:space="preserve">S3(Simple Storage Services): </w:t>
      </w:r>
      <w:r>
        <w:rPr>
          <w:rtl w:val="0"/>
          <w:lang w:val="en-US"/>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pPr>
        <w:pStyle w:val="Body"/>
        <w:bidi w:val="0"/>
      </w:pPr>
    </w:p>
    <w:p>
      <w:pPr>
        <w:pStyle w:val="Body"/>
        <w:bidi w:val="0"/>
      </w:pPr>
    </w:p>
    <w:p>
      <w:pPr>
        <w:pStyle w:val="Body"/>
        <w:bidi w:val="0"/>
      </w:pPr>
      <w:r>
        <w:rPr>
          <w:rStyle w:val="None"/>
          <w:b w:val="1"/>
          <w:bCs w:val="1"/>
          <w:sz w:val="36"/>
          <w:szCs w:val="36"/>
          <w:rtl w:val="0"/>
          <w:lang w:val="en-US"/>
        </w:rPr>
        <w:t>EBS(</w:t>
      </w:r>
      <w:r>
        <w:rPr>
          <w:rStyle w:val="None"/>
          <w:b w:val="1"/>
          <w:bCs w:val="1"/>
          <w:sz w:val="36"/>
          <w:szCs w:val="36"/>
          <w:rtl w:val="0"/>
          <w:lang w:val="en-US"/>
        </w:rPr>
        <w:t>Elastic Block Store</w:t>
      </w:r>
      <w:r>
        <w:rPr>
          <w:rStyle w:val="None"/>
          <w:b w:val="1"/>
          <w:bCs w:val="1"/>
          <w:sz w:val="36"/>
          <w:szCs w:val="36"/>
          <w:rtl w:val="0"/>
          <w:lang w:val="en-US"/>
        </w:rPr>
        <w:t xml:space="preserve">): </w:t>
      </w:r>
      <w:r>
        <w:rPr>
          <w:rtl w:val="0"/>
          <w:lang w:val="en-US"/>
        </w:rPr>
        <w:t xml:space="preserve"> </w:t>
      </w:r>
      <w:r>
        <w:rPr>
          <w:rtl w:val="0"/>
          <w:lang w:val="en-US"/>
        </w:rPr>
        <w:t>Amazon Elastic Block Store (Amazon EBS) provides block level storage volumes for use with EC2 instances. EBS volumes behave like raw, unformatted block devices. You can mount these volumes as devices on your instances. EBS volumes that are attached to an instance are exposed as storage volumes that persist independently from the life of the instance. You can create a file system on top of these volumes, or use them in any way you would use a block device (such as a hard drive). You can dynamically change the configuration of a volume attached to an instance.</w:t>
      </w:r>
    </w:p>
    <w:p>
      <w:pPr>
        <w:pStyle w:val="Body"/>
        <w:bidi w:val="0"/>
      </w:pPr>
    </w:p>
    <w:p>
      <w:pPr>
        <w:pStyle w:val="Body"/>
        <w:bidi w:val="0"/>
      </w:pPr>
    </w:p>
    <w:p>
      <w:pPr>
        <w:pStyle w:val="Body"/>
        <w:bidi w:val="0"/>
      </w:pPr>
    </w:p>
    <w:p>
      <w:pPr>
        <w:pStyle w:val="Body"/>
        <w:bidi w:val="0"/>
      </w:pPr>
      <w:r>
        <w:rPr>
          <w:rStyle w:val="None"/>
          <w:b w:val="1"/>
          <w:bCs w:val="1"/>
          <w:sz w:val="36"/>
          <w:szCs w:val="36"/>
          <w:rtl w:val="0"/>
          <w:lang w:val="en-US"/>
        </w:rPr>
        <w:t>Bucket:</w:t>
      </w:r>
      <w:r>
        <w:rPr>
          <w:rtl w:val="0"/>
          <w:lang w:val="en-US"/>
        </w:rPr>
        <w:t xml:space="preserve"> </w:t>
      </w:r>
      <w:r>
        <w:rPr>
          <w:rtl w:val="0"/>
          <w:lang w:val="en-US"/>
        </w:rPr>
        <w:t>A bucket is</w:t>
      </w:r>
      <w:r>
        <w:rPr>
          <w:rtl w:val="0"/>
        </w:rPr>
        <w:t> </w:t>
      </w:r>
      <w:r>
        <w:rPr>
          <w:rStyle w:val="None"/>
          <w:b w:val="1"/>
          <w:bCs w:val="1"/>
          <w:rtl w:val="0"/>
          <w:lang w:val="en-US"/>
        </w:rPr>
        <w:t>a container for objects</w:t>
      </w:r>
      <w:r>
        <w:rPr>
          <w:rtl w:val="0"/>
          <w:lang w:val="en-US"/>
        </w:rPr>
        <w:t>. To store your data in Amazon S3, you first create a bucket and specify a bucket name and AWS Region. Then, you upload your data to that bucket as objects in Amazon S3. Each object has a key (or key name), which is the unique identifier for the object within the bucket.</w:t>
      </w:r>
    </w:p>
    <w:p>
      <w:pPr>
        <w:pStyle w:val="Body"/>
        <w:bidi w:val="0"/>
      </w:pPr>
    </w:p>
    <w:p>
      <w:pPr>
        <w:pStyle w:val="Body"/>
        <w:bidi w:val="0"/>
      </w:pPr>
    </w:p>
    <w:p>
      <w:pPr>
        <w:pStyle w:val="Body"/>
        <w:bidi w:val="0"/>
      </w:pPr>
    </w:p>
    <w:p>
      <w:pPr>
        <w:pStyle w:val="Body"/>
        <w:bidi w:val="0"/>
        <w:rPr>
          <w:rStyle w:val="None"/>
          <w:sz w:val="24"/>
          <w:szCs w:val="24"/>
        </w:rPr>
      </w:pPr>
      <w:r>
        <w:rPr>
          <w:rStyle w:val="None"/>
          <w:b w:val="1"/>
          <w:bCs w:val="1"/>
          <w:sz w:val="36"/>
          <w:szCs w:val="36"/>
          <w:rtl w:val="0"/>
          <w:lang w:val="en-US"/>
        </w:rPr>
        <w:t>Instance:</w:t>
      </w:r>
      <w:r>
        <w:rPr>
          <w:rtl w:val="0"/>
          <w:lang w:val="en-US"/>
        </w:rPr>
        <w:t xml:space="preserve"> </w:t>
      </w:r>
      <w:r>
        <w:rPr>
          <w:rtl w:val="0"/>
          <w:lang w:val="en-US"/>
        </w:rPr>
        <w:t>Instances in AWS are basically virtual environments. These virtual environments are isolated from the underlying base OS. It's an On-demand service, i.e.</w:t>
      </w:r>
      <w:r>
        <w:rPr>
          <w:rtl w:val="0"/>
        </w:rPr>
        <w:t> </w:t>
      </w:r>
      <w:r>
        <w:rPr>
          <w:rStyle w:val="None"/>
          <w:b w:val="1"/>
          <w:bCs w:val="1"/>
          <w:rtl w:val="0"/>
          <w:lang w:val="en-US"/>
        </w:rPr>
        <w:t>a user can rent the virtual server(instances) on an hourly base and deploy their applications on it</w:t>
      </w:r>
      <w:r>
        <w:rPr>
          <w:rtl w:val="0"/>
        </w:rPr>
        <w:t>.</w:t>
      </w:r>
    </w:p>
    <w:p>
      <w:pPr>
        <w:pStyle w:val="Body"/>
        <w:bidi w:val="0"/>
      </w:pPr>
    </w:p>
    <w:p>
      <w:pPr>
        <w:pStyle w:val="Body"/>
        <w:bidi w:val="0"/>
      </w:pPr>
    </w:p>
    <w:p>
      <w:pPr>
        <w:pStyle w:val="Body"/>
        <w:bidi w:val="0"/>
      </w:pPr>
    </w:p>
    <w:p>
      <w:pPr>
        <w:pStyle w:val="Body"/>
        <w:bidi w:val="0"/>
      </w:pPr>
      <w:r>
        <w:rPr>
          <w:rStyle w:val="None"/>
          <w:b w:val="1"/>
          <w:bCs w:val="1"/>
          <w:sz w:val="36"/>
          <w:szCs w:val="36"/>
          <w:rtl w:val="0"/>
          <w:lang w:val="en-US"/>
        </w:rPr>
        <w:t>C</w:t>
      </w:r>
      <w:r>
        <w:rPr>
          <w:rStyle w:val="None"/>
          <w:b w:val="1"/>
          <w:bCs w:val="1"/>
          <w:sz w:val="36"/>
          <w:szCs w:val="36"/>
          <w:rtl w:val="0"/>
          <w:lang w:val="en-US"/>
        </w:rPr>
        <w:t xml:space="preserve">loudwatch </w:t>
      </w:r>
      <w:r>
        <w:rPr>
          <w:rStyle w:val="None"/>
          <w:b w:val="1"/>
          <w:bCs w:val="1"/>
          <w:sz w:val="36"/>
          <w:szCs w:val="36"/>
          <w:rtl w:val="0"/>
          <w:lang w:val="en-US"/>
        </w:rPr>
        <w:t>A</w:t>
      </w:r>
      <w:r>
        <w:rPr>
          <w:rStyle w:val="None"/>
          <w:b w:val="1"/>
          <w:bCs w:val="1"/>
          <w:sz w:val="36"/>
          <w:szCs w:val="36"/>
          <w:rtl w:val="0"/>
        </w:rPr>
        <w:t>larm</w:t>
      </w:r>
      <w:r>
        <w:rPr>
          <w:rStyle w:val="None"/>
          <w:b w:val="1"/>
          <w:bCs w:val="1"/>
          <w:sz w:val="36"/>
          <w:szCs w:val="36"/>
          <w:rtl w:val="0"/>
          <w:lang w:val="en-US"/>
        </w:rPr>
        <w:t xml:space="preserve">: </w:t>
      </w:r>
      <w:r>
        <w:rPr>
          <w:rtl w:val="0"/>
          <w:lang w:val="en-US"/>
        </w:rPr>
        <w:t xml:space="preserve"> </w:t>
      </w:r>
      <w:r>
        <w:rPr>
          <w:rtl w:val="0"/>
          <w:lang w:val="en-US"/>
        </w:rPr>
        <w:t>The new CloudWatch Alarms feature</w:t>
      </w:r>
      <w:r>
        <w:rPr>
          <w:rtl w:val="0"/>
        </w:rPr>
        <w:t> </w:t>
      </w:r>
      <w:r>
        <w:rPr>
          <w:rtl w:val="0"/>
          <w:lang w:val="en-US"/>
        </w:rPr>
        <w:t>allows you to watch CloudWatch metrics and to receive notifications when the metrics fall outside of the levels (high or low thresholds) that you configure. You can attach multiple Alarms to each metric and each one can have multiple actions.</w:t>
      </w:r>
      <w:r>
        <w:rPr>
          <w:rtl w:val="0"/>
          <w:lang w:val="en-US"/>
        </w:rPr>
        <w:t xml:space="preserve"> </w:t>
      </w:r>
      <w:r>
        <w:rPr>
          <w:rtl w:val="0"/>
          <w:lang w:val="en-US"/>
        </w:rPr>
        <w:t>You can create</w:t>
      </w:r>
      <w:r>
        <w:rPr>
          <w:rtl w:val="0"/>
        </w:rPr>
        <w:t> </w:t>
      </w:r>
      <w:r>
        <w:rPr>
          <w:rStyle w:val="None"/>
          <w:i w:val="1"/>
          <w:iCs w:val="1"/>
          <w:rtl w:val="0"/>
          <w:lang w:val="it-IT"/>
        </w:rPr>
        <w:t>metric</w:t>
      </w:r>
      <w:r>
        <w:rPr>
          <w:rtl w:val="0"/>
        </w:rPr>
        <w:t> </w:t>
      </w:r>
      <w:r>
        <w:rPr>
          <w:rtl w:val="0"/>
        </w:rPr>
        <w:t>and</w:t>
      </w:r>
      <w:r>
        <w:rPr>
          <w:rtl w:val="0"/>
        </w:rPr>
        <w:t> </w:t>
      </w:r>
      <w:r>
        <w:rPr>
          <w:rStyle w:val="None"/>
          <w:i w:val="1"/>
          <w:iCs w:val="1"/>
          <w:rtl w:val="0"/>
          <w:lang w:val="it-IT"/>
        </w:rPr>
        <w:t>composite</w:t>
      </w:r>
      <w:r>
        <w:rPr>
          <w:rtl w:val="0"/>
        </w:rPr>
        <w:t> </w:t>
      </w:r>
      <w:r>
        <w:rPr>
          <w:rtl w:val="0"/>
          <w:lang w:val="en-US"/>
        </w:rPr>
        <w:t>alarms in Amazon CloudWatch.</w:t>
      </w:r>
    </w:p>
    <w:p>
      <w:pPr>
        <w:pStyle w:val="Body"/>
        <w:bidi w:val="0"/>
      </w:pPr>
    </w:p>
    <w:p>
      <w:pPr>
        <w:pStyle w:val="Body"/>
        <w:bidi w:val="0"/>
      </w:pPr>
    </w:p>
    <w:p>
      <w:pPr>
        <w:pStyle w:val="Body"/>
        <w:bidi w:val="0"/>
      </w:pPr>
      <w:r>
        <w:rPr>
          <w:rStyle w:val="None"/>
          <w:b w:val="1"/>
          <w:bCs w:val="1"/>
          <w:sz w:val="36"/>
          <w:szCs w:val="36"/>
          <w:rtl w:val="0"/>
          <w:lang w:val="en-US"/>
        </w:rPr>
        <w:t>CloudFront:</w:t>
      </w:r>
      <w:r>
        <w:rPr>
          <w:rtl w:val="0"/>
          <w:lang w:val="en-US"/>
        </w:rPr>
        <w:t xml:space="preserve"> </w:t>
      </w:r>
      <w:r>
        <w:rPr>
          <w:rtl w:val="0"/>
          <w:lang w:val="fr-FR"/>
        </w:rPr>
        <w:t>Amazon CloudFront is</w:t>
      </w:r>
      <w:r>
        <w:rPr>
          <w:rtl w:val="0"/>
        </w:rPr>
        <w:t> </w:t>
      </w:r>
      <w:r>
        <w:rPr>
          <w:rtl w:val="0"/>
          <w:lang w:val="en-US"/>
        </w:rPr>
        <w:t>a web service that speeds up distribution of your static and dynamic web content, such as .</w:t>
      </w:r>
      <w:r>
        <w:rPr>
          <w:rtl w:val="0"/>
        </w:rPr>
        <w:t> </w:t>
      </w:r>
      <w:r>
        <w:rPr>
          <w:rtl w:val="0"/>
          <w:lang w:val="de-DE"/>
        </w:rPr>
        <w:t>html, .</w:t>
      </w:r>
      <w:r>
        <w:rPr>
          <w:rtl w:val="0"/>
        </w:rPr>
        <w:t> </w:t>
      </w:r>
      <w:r>
        <w:rPr>
          <w:rtl w:val="0"/>
        </w:rPr>
        <w:t>css, .</w:t>
      </w:r>
      <w:r>
        <w:rPr>
          <w:rtl w:val="0"/>
        </w:rPr>
        <w:t> </w:t>
      </w:r>
      <w:r>
        <w:rPr>
          <w:rtl w:val="0"/>
          <w:lang w:val="en-US"/>
        </w:rPr>
        <w:t>js, and image files, to your users.</w:t>
      </w:r>
      <w:r>
        <w:rPr>
          <w:rtl w:val="0"/>
          <w:lang w:val="en-US"/>
        </w:rPr>
        <w:t xml:space="preserve"> </w:t>
      </w:r>
      <w:r>
        <w:rPr>
          <w:rtl w:val="0"/>
          <w:lang w:val="en-US"/>
        </w:rPr>
        <w:t>Amazon CloudFront is a content delivery network operated by Amazon Web Services. Content delivery networks provide a globally-distributed network of proxy servers that cache content, such as web videos or other bulky media, more locally to consumers, thus improving access speed for downloading the content.</w:t>
      </w:r>
    </w:p>
    <w:p>
      <w:pPr>
        <w:pStyle w:val="Body"/>
        <w:bidi w:val="0"/>
      </w:pPr>
    </w:p>
    <w:p>
      <w:pPr>
        <w:pStyle w:val="Body"/>
        <w:bidi w:val="0"/>
      </w:pPr>
    </w:p>
    <w:p>
      <w:pPr>
        <w:pStyle w:val="Body"/>
        <w:bidi w:val="0"/>
      </w:pPr>
    </w:p>
    <w:p>
      <w:pPr>
        <w:pStyle w:val="Body"/>
        <w:bidi w:val="0"/>
      </w:pPr>
      <w:r>
        <w:rPr>
          <w:rStyle w:val="None"/>
          <w:b w:val="1"/>
          <w:bCs w:val="1"/>
          <w:sz w:val="36"/>
          <w:szCs w:val="36"/>
          <w:rtl w:val="0"/>
          <w:lang w:val="en-US"/>
        </w:rPr>
        <w:t>VPC(</w:t>
      </w:r>
      <w:r>
        <w:rPr>
          <w:rStyle w:val="None"/>
          <w:b w:val="1"/>
          <w:bCs w:val="1"/>
          <w:sz w:val="36"/>
          <w:szCs w:val="36"/>
          <w:rtl w:val="0"/>
          <w:lang w:val="it-IT"/>
        </w:rPr>
        <w:t>Virtual Private Cloud</w:t>
      </w:r>
      <w:r>
        <w:rPr>
          <w:rStyle w:val="None"/>
          <w:b w:val="1"/>
          <w:bCs w:val="1"/>
          <w:sz w:val="36"/>
          <w:szCs w:val="36"/>
          <w:rtl w:val="0"/>
          <w:lang w:val="en-US"/>
        </w:rPr>
        <w:t xml:space="preserve">): </w:t>
      </w:r>
      <w:r>
        <w:rPr>
          <w:rtl w:val="0"/>
          <w:lang w:val="en-US"/>
        </w:rPr>
        <w:t xml:space="preserve"> </w:t>
      </w:r>
      <w:r>
        <w:rPr>
          <w:rtl w:val="0"/>
          <w:lang w:val="en-US"/>
        </w:rPr>
        <w:t>Amazon Virtual Private Cloud is a commercial cloud computing service that provides users a virtual private cloud, by "provision[ing] a logically isolated section of Amazon Web Services Cloud". Enterprise customers are able to access the Amazon Elastic Compute Cloud over an IPsec based virtual private network.</w:t>
      </w:r>
    </w:p>
    <w:p>
      <w:pPr>
        <w:pStyle w:val="Body"/>
        <w:rPr>
          <w:b w:val="1"/>
          <w:bCs w:val="1"/>
          <w:sz w:val="36"/>
          <w:szCs w:val="36"/>
        </w:rPr>
      </w:pPr>
    </w:p>
    <w:p>
      <w:pPr>
        <w:pStyle w:val="Body"/>
        <w:rPr>
          <w:b w:val="1"/>
          <w:bCs w:val="1"/>
          <w:sz w:val="36"/>
          <w:szCs w:val="36"/>
        </w:rPr>
      </w:pPr>
    </w:p>
    <w:p>
      <w:pPr>
        <w:pStyle w:val="Body"/>
        <w:bidi w:val="0"/>
      </w:pPr>
      <w:r>
        <w:rPr>
          <w:rStyle w:val="None"/>
          <w:b w:val="1"/>
          <w:bCs w:val="1"/>
          <w:sz w:val="36"/>
          <w:szCs w:val="36"/>
          <w:rtl w:val="0"/>
          <w:lang w:val="en-US"/>
        </w:rPr>
        <w:t>SNS(</w:t>
      </w:r>
      <w:r>
        <w:rPr>
          <w:rStyle w:val="None"/>
          <w:b w:val="1"/>
          <w:bCs w:val="1"/>
          <w:sz w:val="36"/>
          <w:szCs w:val="36"/>
          <w:rtl w:val="0"/>
          <w:lang w:val="en-US"/>
        </w:rPr>
        <w:t>Simple Notification Service</w:t>
      </w:r>
      <w:r>
        <w:rPr>
          <w:rStyle w:val="None"/>
          <w:b w:val="1"/>
          <w:bCs w:val="1"/>
          <w:sz w:val="36"/>
          <w:szCs w:val="36"/>
          <w:rtl w:val="0"/>
          <w:lang w:val="en-US"/>
        </w:rPr>
        <w:t>):</w:t>
      </w:r>
      <w:r>
        <w:rPr>
          <w:rtl w:val="0"/>
          <w:lang w:val="en-US"/>
        </w:rPr>
        <w:t xml:space="preserve">  </w:t>
      </w:r>
      <w:r>
        <w:rPr>
          <w:rtl w:val="0"/>
          <w:lang w:val="en-US"/>
        </w:rPr>
        <w:t>Amazon Simple Notification Service is a notification service provided as part of Amazon Web Services since 2010. It provides a low-cost infrastructure for mass delivery of messages, predominantly to mobile users.</w:t>
      </w:r>
    </w:p>
    <w:p>
      <w:pPr>
        <w:pStyle w:val="Body"/>
        <w:bidi w:val="0"/>
      </w:pPr>
    </w:p>
    <w:p>
      <w:pPr>
        <w:pStyle w:val="Body"/>
        <w:bidi w:val="0"/>
      </w:pPr>
    </w:p>
    <w:p>
      <w:pPr>
        <w:pStyle w:val="Body"/>
        <w:bidi w:val="0"/>
      </w:pPr>
    </w:p>
    <w:p>
      <w:pPr>
        <w:pStyle w:val="Body"/>
        <w:bidi w:val="0"/>
        <w:rPr>
          <w:rStyle w:val="None"/>
        </w:rPr>
      </w:pPr>
      <w:r>
        <w:rPr>
          <w:rStyle w:val="None"/>
          <w:b w:val="1"/>
          <w:bCs w:val="1"/>
          <w:sz w:val="36"/>
          <w:szCs w:val="36"/>
          <w:rtl w:val="0"/>
          <w:lang w:val="en-US"/>
        </w:rPr>
        <w:t>AWS Lambda:</w:t>
      </w:r>
      <w:r>
        <w:rPr>
          <w:rStyle w:val="None"/>
          <w:shd w:val="clear" w:color="auto" w:fill="ffffff"/>
          <w:rtl w:val="0"/>
          <w:lang w:val="en-US"/>
        </w:rPr>
        <w:t xml:space="preserve"> </w:t>
      </w:r>
      <w:r>
        <w:rPr>
          <w:rStyle w:val="None"/>
          <w:rtl w:val="0"/>
          <w:lang w:val="de-DE"/>
        </w:rPr>
        <w:t>AWS Lambda is</w:t>
      </w:r>
      <w:r>
        <w:rPr>
          <w:rStyle w:val="None"/>
          <w:rtl w:val="0"/>
        </w:rPr>
        <w:t> </w:t>
      </w:r>
      <w:r>
        <w:rPr>
          <w:rtl w:val="0"/>
          <w:lang w:val="en-US"/>
        </w:rPr>
        <w:t>a serverless compute service that runs your code in response to events and automatically manages the underlying compute resources for you</w:t>
      </w:r>
      <w:r>
        <w:rPr>
          <w:rStyle w:val="None"/>
          <w:rtl w:val="0"/>
          <w:lang w:val="en-US"/>
        </w:rPr>
        <w:t>. These events may include changes in state or an update, such as a user placing an item in a shopping cart on an ecommerce website.</w:t>
      </w:r>
    </w:p>
    <w:p>
      <w:pPr>
        <w:pStyle w:val="Body"/>
        <w:bidi w:val="0"/>
        <w:rPr>
          <w:rStyle w:val="None"/>
        </w:rPr>
      </w:pPr>
    </w:p>
    <w:p>
      <w:pPr>
        <w:pStyle w:val="Body"/>
        <w:bidi w:val="0"/>
        <w:rPr>
          <w:rStyle w:val="None"/>
        </w:rPr>
      </w:pPr>
    </w:p>
    <w:p>
      <w:pPr>
        <w:pStyle w:val="Body"/>
        <w:bidi w:val="0"/>
        <w:rPr>
          <w:rStyle w:val="None"/>
        </w:rPr>
      </w:pPr>
    </w:p>
    <w:p>
      <w:pPr>
        <w:pStyle w:val="Body"/>
        <w:bidi w:val="0"/>
        <w:rPr>
          <w:rStyle w:val="None"/>
        </w:rPr>
      </w:pPr>
      <w:r>
        <w:rPr>
          <w:rStyle w:val="None"/>
          <w:b w:val="1"/>
          <w:bCs w:val="1"/>
          <w:sz w:val="32"/>
          <w:szCs w:val="32"/>
          <w:rtl w:val="0"/>
          <w:lang w:val="en-US"/>
        </w:rPr>
        <w:t>Glacier:</w:t>
      </w:r>
      <w:r>
        <w:rPr>
          <w:rStyle w:val="None"/>
          <w:rtl w:val="0"/>
          <w:lang w:val="en-US"/>
        </w:rPr>
        <w:t xml:space="preserve"> A services that provide low-cost highly durable archive storage in the cloud</w:t>
      </w:r>
    </w:p>
    <w:p>
      <w:pPr>
        <w:pStyle w:val="Body"/>
        <w:bidi w:val="0"/>
        <w:rPr>
          <w:rStyle w:val="None"/>
        </w:rPr>
      </w:pPr>
    </w:p>
    <w:p>
      <w:pPr>
        <w:pStyle w:val="Body"/>
        <w:bidi w:val="0"/>
        <w:rPr>
          <w:rStyle w:val="None"/>
        </w:rPr>
      </w:pPr>
    </w:p>
    <w:p>
      <w:pPr>
        <w:pStyle w:val="Body"/>
        <w:bidi w:val="0"/>
        <w:rPr>
          <w:rStyle w:val="None"/>
        </w:rPr>
      </w:pPr>
    </w:p>
    <w:p>
      <w:pPr>
        <w:pStyle w:val="Body"/>
        <w:bidi w:val="0"/>
        <w:rPr>
          <w:rStyle w:val="None"/>
        </w:rPr>
      </w:pPr>
      <w:r>
        <w:rPr>
          <w:rStyle w:val="None"/>
          <w:b w:val="1"/>
          <w:bCs w:val="1"/>
          <w:sz w:val="32"/>
          <w:szCs w:val="32"/>
          <w:rtl w:val="0"/>
          <w:lang w:val="en-US"/>
        </w:rPr>
        <w:t>SnowBall</w:t>
      </w:r>
      <w:r>
        <w:rPr>
          <w:rStyle w:val="None"/>
          <w:b w:val="1"/>
          <w:bCs w:val="1"/>
          <w:rtl w:val="0"/>
          <w:lang w:val="en-US"/>
        </w:rPr>
        <w:t>:</w:t>
      </w:r>
      <w:r>
        <w:rPr>
          <w:rStyle w:val="None"/>
          <w:rtl w:val="0"/>
          <w:lang w:val="en-US"/>
        </w:rPr>
        <w:t xml:space="preserve"> A Services that provide large amount of data to and from the cloud.</w:t>
      </w:r>
    </w:p>
    <w:p>
      <w:pPr>
        <w:pStyle w:val="Body"/>
        <w:bidi w:val="0"/>
        <w:rPr>
          <w:rStyle w:val="None"/>
        </w:rPr>
      </w:pPr>
    </w:p>
    <w:p>
      <w:pPr>
        <w:pStyle w:val="Body"/>
        <w:bidi w:val="0"/>
        <w:rPr>
          <w:rStyle w:val="None"/>
        </w:rPr>
      </w:pPr>
    </w:p>
    <w:p>
      <w:pPr>
        <w:pStyle w:val="Body"/>
        <w:bidi w:val="0"/>
        <w:rPr>
          <w:rStyle w:val="None"/>
        </w:rPr>
      </w:pPr>
    </w:p>
    <w:p>
      <w:pPr>
        <w:pStyle w:val="Body"/>
        <w:bidi w:val="0"/>
      </w:pPr>
      <w:r>
        <w:rPr>
          <w:rStyle w:val="None"/>
          <w:b w:val="1"/>
          <w:bCs w:val="1"/>
          <w:sz w:val="32"/>
          <w:szCs w:val="32"/>
          <w:rtl w:val="0"/>
          <w:lang w:val="en-US"/>
        </w:rPr>
        <w:t>EFS(Elastic File System):</w:t>
      </w:r>
      <w:r>
        <w:rPr>
          <w:rStyle w:val="None"/>
          <w:rtl w:val="0"/>
          <w:lang w:val="en-US"/>
        </w:rPr>
        <w:t xml:space="preserve"> </w:t>
      </w:r>
      <w:r>
        <w:rPr>
          <w:rtl w:val="0"/>
          <w:lang w:val="en-US"/>
        </w:rPr>
        <w:t>A services that provide scalable network file storage for Amazon Ec2 Instance</w:t>
      </w:r>
    </w:p>
    <w:p>
      <w:pPr>
        <w:pStyle w:val="Body"/>
        <w:bidi w:val="0"/>
      </w:pPr>
    </w:p>
    <w:p>
      <w:pPr>
        <w:pStyle w:val="Body"/>
        <w:bidi w:val="0"/>
      </w:pPr>
    </w:p>
    <w:p>
      <w:pPr>
        <w:pStyle w:val="Body"/>
        <w:bidi w:val="0"/>
      </w:pPr>
    </w:p>
    <w:p>
      <w:pPr>
        <w:pStyle w:val="Body"/>
        <w:rPr>
          <w:rStyle w:val="None"/>
          <w:b w:val="0"/>
          <w:bCs w:val="0"/>
          <w:sz w:val="24"/>
          <w:szCs w:val="24"/>
        </w:rPr>
      </w:pPr>
      <w:r>
        <w:rPr>
          <w:rStyle w:val="None"/>
          <w:b w:val="1"/>
          <w:bCs w:val="1"/>
          <w:sz w:val="32"/>
          <w:szCs w:val="32"/>
          <w:rtl w:val="0"/>
          <w:lang w:val="en-US"/>
        </w:rPr>
        <w:t xml:space="preserve">ELB(Elastic Load Balancing): </w:t>
      </w:r>
      <w:r>
        <w:rPr>
          <w:b w:val="1"/>
          <w:bCs w:val="1"/>
          <w:rtl w:val="0"/>
          <w:lang w:val="en-US"/>
        </w:rPr>
        <w:t xml:space="preserve"> </w:t>
      </w:r>
      <w:r>
        <w:rPr>
          <w:rStyle w:val="None"/>
          <w:b w:val="0"/>
          <w:bCs w:val="0"/>
          <w:rtl w:val="0"/>
          <w:lang w:val="en-US"/>
        </w:rPr>
        <w:t>Elastic Load Balancing</w:t>
      </w:r>
      <w:r>
        <w:rPr>
          <w:rStyle w:val="None"/>
          <w:b w:val="0"/>
          <w:bCs w:val="0"/>
          <w:rtl w:val="0"/>
        </w:rPr>
        <w:t> </w:t>
      </w:r>
      <w:r>
        <w:rPr>
          <w:b w:val="1"/>
          <w:bCs w:val="1"/>
          <w:rtl w:val="0"/>
          <w:lang w:val="en-US"/>
        </w:rPr>
        <w:t>automatically distributes your incoming traffic across multiple targets, such as EC2 instances, containers, and IP addresses, in one or more Availability Zones</w:t>
      </w:r>
      <w:r>
        <w:rPr>
          <w:rStyle w:val="None"/>
          <w:b w:val="0"/>
          <w:bCs w:val="0"/>
          <w:rtl w:val="0"/>
          <w:lang w:val="en-US"/>
        </w:rPr>
        <w:t>. It monitors the health of its registered targets, and routes traffic only to the healthy targets.</w:t>
      </w:r>
      <w:r>
        <w:rPr>
          <w:rStyle w:val="None"/>
          <w:b w:val="0"/>
          <w:bCs w:val="0"/>
          <w:rtl w:val="0"/>
          <w:lang w:val="en-US"/>
        </w:rPr>
        <w:t xml:space="preserve"> </w:t>
      </w:r>
      <w:r>
        <w:rPr>
          <w:rStyle w:val="None"/>
          <w:b w:val="0"/>
          <w:bCs w:val="0"/>
          <w:rtl w:val="0"/>
          <w:lang w:val="en-US"/>
        </w:rPr>
        <w:t>A load balancer</w:t>
      </w:r>
      <w:r>
        <w:rPr>
          <w:rStyle w:val="None"/>
          <w:b w:val="0"/>
          <w:bCs w:val="0"/>
          <w:rtl w:val="0"/>
        </w:rPr>
        <w:t> </w:t>
      </w:r>
      <w:r>
        <w:rPr>
          <w:rStyle w:val="None"/>
          <w:b w:val="0"/>
          <w:bCs w:val="0"/>
          <w:rtl w:val="0"/>
          <w:lang w:val="en-US"/>
        </w:rPr>
        <w:t>serves as the single point of contact for clients. The load balancer distributes incoming application traffic across multiple targets, such as EC2 instances, in multiple Availability Zones. This increases the availability of your application. You add one or more listeners to your load balancer.</w:t>
      </w:r>
    </w:p>
    <w:p>
      <w:pPr>
        <w:pStyle w:val="Body"/>
        <w:rPr>
          <w:b w:val="1"/>
          <w:bCs w:val="1"/>
        </w:rPr>
      </w:pPr>
      <w:r>
        <w:rPr>
          <w:b w:val="1"/>
          <w:bCs w:val="1"/>
          <w:rtl w:val="0"/>
          <w:lang w:val="en-US"/>
        </w:rPr>
        <w:t xml:space="preserve"> </w:t>
      </w:r>
    </w:p>
    <w:p>
      <w:pPr>
        <w:pStyle w:val="Body"/>
        <w:rPr>
          <w:b w:val="1"/>
          <w:bCs w:val="1"/>
        </w:rPr>
      </w:pPr>
    </w:p>
    <w:p>
      <w:pPr>
        <w:pStyle w:val="Body"/>
        <w:rPr>
          <w:rStyle w:val="None"/>
          <w:b w:val="0"/>
          <w:bCs w:val="0"/>
        </w:rPr>
      </w:pPr>
    </w:p>
    <w:p>
      <w:pPr>
        <w:pStyle w:val="Body"/>
        <w:rPr>
          <w:rStyle w:val="None"/>
          <w:b w:val="0"/>
          <w:bCs w:val="0"/>
        </w:rPr>
      </w:pPr>
      <w:r>
        <w:rPr>
          <w:rStyle w:val="None"/>
          <w:b w:val="1"/>
          <w:bCs w:val="1"/>
          <w:sz w:val="32"/>
          <w:szCs w:val="32"/>
          <w:rtl w:val="0"/>
          <w:lang w:val="en-US"/>
        </w:rPr>
        <w:t>Elastic IP:</w:t>
      </w:r>
      <w:r>
        <w:rPr>
          <w:b w:val="1"/>
          <w:bCs w:val="1"/>
          <w:rtl w:val="0"/>
          <w:lang w:val="en-US"/>
        </w:rPr>
        <w:t xml:space="preserve"> </w:t>
      </w:r>
      <w:r>
        <w:rPr>
          <w:rStyle w:val="None"/>
          <w:b w:val="0"/>
          <w:bCs w:val="0"/>
          <w:rtl w:val="0"/>
          <w:lang w:val="en-US"/>
        </w:rPr>
        <w:t>An Elastic IP address is</w:t>
      </w:r>
      <w:r>
        <w:rPr>
          <w:rStyle w:val="None"/>
          <w:b w:val="0"/>
          <w:bCs w:val="0"/>
          <w:rtl w:val="0"/>
        </w:rPr>
        <w:t> </w:t>
      </w:r>
      <w:r>
        <w:rPr>
          <w:rStyle w:val="None"/>
          <w:b w:val="0"/>
          <w:bCs w:val="0"/>
          <w:rtl w:val="0"/>
          <w:lang w:val="en-US"/>
        </w:rPr>
        <w:t>a static public IPv4 address associated with your AWS account in a specific Region. Unlike an auto-assigned public IP address, an Elastic IP address is preserved after you stop and start your instance in a virtual private cloud (VPC)</w:t>
      </w:r>
      <w:r>
        <w:rPr>
          <w:rStyle w:val="None"/>
          <w:b w:val="0"/>
          <w:bCs w:val="0"/>
          <w:rtl w:val="0"/>
          <w:lang w:val="en-US"/>
        </w:rPr>
        <w:t>.</w:t>
      </w:r>
    </w:p>
    <w:p>
      <w:pPr>
        <w:pStyle w:val="Body"/>
        <w:rPr>
          <w:rStyle w:val="None"/>
          <w:b w:val="0"/>
          <w:bCs w:val="0"/>
        </w:rPr>
      </w:pPr>
    </w:p>
    <w:p>
      <w:pPr>
        <w:pStyle w:val="Body"/>
        <w:rPr>
          <w:rStyle w:val="None"/>
          <w:b w:val="0"/>
          <w:bCs w:val="0"/>
        </w:rPr>
      </w:pPr>
    </w:p>
    <w:p>
      <w:pPr>
        <w:pStyle w:val="Body"/>
        <w:rPr>
          <w:rStyle w:val="None"/>
          <w:b w:val="0"/>
          <w:bCs w:val="0"/>
        </w:rPr>
      </w:pPr>
      <w:r>
        <w:rPr>
          <w:rStyle w:val="None"/>
          <w:b w:val="1"/>
          <w:bCs w:val="1"/>
          <w:sz w:val="32"/>
          <w:szCs w:val="32"/>
          <w:rtl w:val="0"/>
          <w:lang w:val="en-US"/>
        </w:rPr>
        <w:t>ElasticCatch:</w:t>
      </w:r>
      <w:r>
        <w:rPr>
          <w:b w:val="1"/>
          <w:bCs w:val="1"/>
          <w:rtl w:val="0"/>
          <w:lang w:val="en-US"/>
        </w:rPr>
        <w:t xml:space="preserve"> </w:t>
      </w:r>
      <w:r>
        <w:rPr>
          <w:rStyle w:val="None"/>
          <w:b w:val="0"/>
          <w:bCs w:val="0"/>
          <w:rtl w:val="0"/>
          <w:lang w:val="de-DE"/>
        </w:rPr>
        <w:t>Amazon ElastiCache</w:t>
      </w:r>
      <w:r>
        <w:rPr>
          <w:rStyle w:val="None"/>
          <w:b w:val="0"/>
          <w:bCs w:val="0"/>
          <w:rtl w:val="0"/>
        </w:rPr>
        <w:t> </w:t>
      </w:r>
      <w:r>
        <w:rPr>
          <w:b w:val="1"/>
          <w:bCs w:val="1"/>
          <w:rtl w:val="0"/>
          <w:lang w:val="en-US"/>
        </w:rPr>
        <w:t>improves the performance of web applications by allowing you to retrieve information from a fast, managed, in-memory system, instead of relying entirely on slower disk-based databases</w:t>
      </w:r>
      <w:r>
        <w:rPr>
          <w:rStyle w:val="None"/>
          <w:b w:val="0"/>
          <w:bCs w:val="0"/>
          <w:rtl w:val="0"/>
        </w:rPr>
        <w:t>.</w:t>
      </w:r>
      <w:r>
        <w:rPr>
          <w:rStyle w:val="None"/>
          <w:b w:val="0"/>
          <w:bCs w:val="0"/>
          <w:rtl w:val="0"/>
          <w:lang w:val="en-US"/>
        </w:rPr>
        <w:t xml:space="preserve"> </w:t>
      </w:r>
      <w:r>
        <w:rPr>
          <w:rStyle w:val="None"/>
          <w:b w:val="0"/>
          <w:bCs w:val="0"/>
          <w:shd w:val="clear" w:color="auto" w:fill="ffffff"/>
          <w:rtl w:val="0"/>
          <w:lang w:val="en-US"/>
        </w:rPr>
        <w:t xml:space="preserve"> </w:t>
      </w:r>
      <w:r>
        <w:rPr>
          <w:rStyle w:val="None"/>
          <w:b w:val="0"/>
          <w:bCs w:val="0"/>
          <w:rtl w:val="0"/>
          <w:lang w:val="en-US"/>
        </w:rPr>
        <w:t>Amazon ElastiCache is a</w:t>
      </w:r>
      <w:r>
        <w:rPr>
          <w:rStyle w:val="None"/>
          <w:b w:val="0"/>
          <w:bCs w:val="0"/>
          <w:rtl w:val="0"/>
        </w:rPr>
        <w:t> </w:t>
      </w:r>
      <w:r>
        <w:rPr>
          <w:rStyle w:val="None"/>
          <w:b w:val="0"/>
          <w:bCs w:val="0"/>
          <w:rtl w:val="0"/>
          <w:lang w:val="en-US"/>
        </w:rPr>
        <w:t>fully managed in-memory data store and cache service</w:t>
      </w:r>
      <w:r>
        <w:rPr>
          <w:rStyle w:val="None"/>
          <w:b w:val="0"/>
          <w:bCs w:val="0"/>
          <w:rtl w:val="0"/>
        </w:rPr>
        <w:t> </w:t>
      </w:r>
      <w:r>
        <w:rPr>
          <w:rStyle w:val="None"/>
          <w:b w:val="0"/>
          <w:bCs w:val="0"/>
          <w:rtl w:val="0"/>
          <w:lang w:val="en-US"/>
        </w:rPr>
        <w:t>by AWS. The service improves the performance of web applications by retrieving information from managed in-memory caches, instead of relying entirely on slower disk-based databases.</w:t>
      </w:r>
    </w:p>
    <w:p>
      <w:pPr>
        <w:pStyle w:val="Body"/>
        <w:rPr>
          <w:rStyle w:val="None"/>
          <w:b w:val="0"/>
          <w:bCs w:val="0"/>
        </w:rPr>
      </w:pPr>
    </w:p>
    <w:p>
      <w:pPr>
        <w:pStyle w:val="Body"/>
        <w:rPr>
          <w:rStyle w:val="None"/>
          <w:b w:val="1"/>
          <w:bCs w:val="1"/>
          <w:sz w:val="24"/>
          <w:szCs w:val="24"/>
        </w:rPr>
      </w:pPr>
      <w:r>
        <w:rPr>
          <w:rStyle w:val="None"/>
          <w:b w:val="1"/>
          <w:bCs w:val="1"/>
          <w:sz w:val="32"/>
          <w:szCs w:val="32"/>
          <w:rtl w:val="0"/>
          <w:lang w:val="en-US"/>
        </w:rPr>
        <w:t>AutoScaling:</w:t>
      </w:r>
      <w:r>
        <w:rPr>
          <w:b w:val="1"/>
          <w:bCs w:val="1"/>
          <w:rtl w:val="0"/>
          <w:lang w:val="en-US"/>
        </w:rPr>
        <w:t xml:space="preserve">  </w:t>
      </w:r>
      <w:r>
        <w:rPr>
          <w:rStyle w:val="None"/>
          <w:b w:val="0"/>
          <w:bCs w:val="0"/>
          <w:rtl w:val="0"/>
          <w:lang w:val="de-DE"/>
        </w:rPr>
        <w:t>Amazon EC2 Auto Scaling</w:t>
      </w:r>
      <w:r>
        <w:rPr>
          <w:rStyle w:val="None"/>
          <w:b w:val="0"/>
          <w:bCs w:val="0"/>
          <w:rtl w:val="0"/>
        </w:rPr>
        <w:t> </w:t>
      </w:r>
      <w:r>
        <w:rPr>
          <w:b w:val="1"/>
          <w:bCs w:val="1"/>
          <w:rtl w:val="0"/>
          <w:lang w:val="en-US"/>
        </w:rPr>
        <w:t>helps you maintain application availability and allows you to automatically add or remove EC2 instances according to conditions you define</w:t>
      </w:r>
      <w:r>
        <w:rPr>
          <w:rStyle w:val="None"/>
          <w:b w:val="0"/>
          <w:bCs w:val="0"/>
          <w:rtl w:val="0"/>
          <w:lang w:val="en-US"/>
        </w:rPr>
        <w:t>. You can use the fleet management features of EC2 Auto Scaling to maintain the health and availability of your fleet.</w:t>
      </w:r>
      <w:r>
        <w:rPr>
          <w:rStyle w:val="None"/>
          <w:b w:val="0"/>
          <w:bCs w:val="0"/>
          <w:rtl w:val="0"/>
          <w:lang w:val="en-US"/>
        </w:rPr>
        <w:t xml:space="preserve"> </w:t>
      </w:r>
      <w:r>
        <w:rPr>
          <w:rStyle w:val="None"/>
          <w:b w:val="0"/>
          <w:bCs w:val="0"/>
          <w:rtl w:val="0"/>
          <w:lang w:val="it-IT"/>
        </w:rPr>
        <w:t>AWS Auto Scaling</w:t>
      </w:r>
      <w:r>
        <w:rPr>
          <w:rStyle w:val="None"/>
          <w:b w:val="0"/>
          <w:bCs w:val="0"/>
          <w:rtl w:val="0"/>
        </w:rPr>
        <w:t> </w:t>
      </w:r>
      <w:r>
        <w:rPr>
          <w:b w:val="1"/>
          <w:bCs w:val="1"/>
          <w:rtl w:val="0"/>
          <w:lang w:val="en-US"/>
        </w:rPr>
        <w:t>monitors your applications and automatically adjusts capacity to maintain steady, predictable performance at the lowest possible cost</w:t>
      </w:r>
      <w:r>
        <w:rPr>
          <w:rStyle w:val="None"/>
          <w:b w:val="0"/>
          <w:bCs w:val="0"/>
          <w:rtl w:val="0"/>
          <w:lang w:val="en-US"/>
        </w:rPr>
        <w:t>. Using AWS Auto Scaling, it's easy to setup application scaling for multiple resources across multiple services in minutes.</w:t>
      </w:r>
    </w:p>
    <w:p>
      <w:pPr>
        <w:pStyle w:val="Body"/>
        <w:rPr>
          <w:rStyle w:val="None"/>
          <w:b w:val="0"/>
          <w:bCs w:val="0"/>
        </w:rPr>
      </w:pPr>
    </w:p>
    <w:p>
      <w:pPr>
        <w:pStyle w:val="Body"/>
        <w:rPr>
          <w:rStyle w:val="None"/>
          <w:b w:val="0"/>
          <w:bCs w:val="0"/>
        </w:rPr>
      </w:pPr>
    </w:p>
    <w:p>
      <w:pPr>
        <w:pStyle w:val="Body"/>
        <w:rPr>
          <w:b w:val="1"/>
          <w:bCs w:val="1"/>
        </w:rPr>
      </w:pPr>
      <w:r>
        <w:rPr>
          <w:b w:val="1"/>
          <w:bCs w:val="1"/>
          <w:rtl w:val="0"/>
          <w:lang w:val="en-US"/>
        </w:rPr>
        <w:t xml:space="preserve">Direct Connect: </w:t>
      </w:r>
      <w:r>
        <w:rPr>
          <w:rStyle w:val="None"/>
          <w:b w:val="0"/>
          <w:bCs w:val="0"/>
          <w:rtl w:val="0"/>
          <w:lang w:val="en-US"/>
        </w:rPr>
        <w:t>AWS Direct Connect is</w:t>
      </w:r>
      <w:r>
        <w:rPr>
          <w:rStyle w:val="None"/>
          <w:b w:val="0"/>
          <w:bCs w:val="0"/>
          <w:rtl w:val="0"/>
        </w:rPr>
        <w:t> </w:t>
      </w:r>
      <w:r>
        <w:rPr>
          <w:rStyle w:val="None"/>
          <w:b w:val="0"/>
          <w:bCs w:val="0"/>
          <w:rtl w:val="0"/>
          <w:lang w:val="en-US"/>
        </w:rPr>
        <w:t>a networking service that provides an alternative to using the internet to connect to AWS. Using AWS Direct Connect, data that would have previously been transported over the internet is delivered through a private network connection between your facilities and AWS.</w:t>
      </w:r>
    </w:p>
    <w:p>
      <w:pPr>
        <w:pStyle w:val="Body"/>
        <w:rPr>
          <w:b w:val="1"/>
          <w:bCs w:val="1"/>
        </w:rPr>
      </w:pPr>
    </w:p>
    <w:p>
      <w:pPr>
        <w:pStyle w:val="Body"/>
        <w:rPr>
          <w:rStyle w:val="None"/>
          <w:b w:val="0"/>
          <w:bCs w:val="0"/>
        </w:rPr>
      </w:pPr>
    </w:p>
    <w:p>
      <w:pPr>
        <w:pStyle w:val="Body"/>
      </w:pPr>
      <w:r>
        <w:rPr>
          <w:rStyle w:val="None"/>
          <w:b w:val="0"/>
          <w:bCs w:val="0"/>
        </w:rPr>
      </w:r>
    </w:p>
    <w:sectPr>
      <w:headerReference w:type="default" r:id="rId6"/>
      <w:footerReference w:type="default" r:id="rId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982" w:hanging="9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342" w:hanging="98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702" w:hanging="9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062" w:hanging="9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422" w:hanging="9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782" w:hanging="9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142" w:hanging="9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502" w:hanging="9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862" w:hanging="98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it-IT"/>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0972d3"/>
      <w14:textFill>
        <w14:solidFill>
          <w14:srgbClr w14:val="0972D3"/>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