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MYSQL Command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How to get third Highest Marks/Salary/Count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</w:rPr>
        <w:tab/>
      </w:r>
      <w:r>
        <w:rPr>
          <w:b w:val="1"/>
          <w:bCs w:val="1"/>
          <w:outline w:val="0"/>
          <w:color w:val="0432ff"/>
          <w:rtl w:val="0"/>
          <w:lang w:val="de-DE"/>
          <w14:textFill>
            <w14:solidFill>
              <w14:srgbClr w14:val="0433FF"/>
            </w14:solidFill>
          </w14:textFill>
        </w:rPr>
        <w:t xml:space="preserve">SELECT </w:t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Salary</w:t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from </w:t>
      </w:r>
    </w:p>
    <w:p>
      <w:pPr>
        <w:pStyle w:val="Body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  <w:tab/>
      </w:r>
      <w:r>
        <w:rPr>
          <w:b w:val="1"/>
          <w:bCs w:val="1"/>
          <w:outline w:val="0"/>
          <w:color w:val="0432ff"/>
          <w:rtl w:val="0"/>
          <w:lang w:val="de-DE"/>
          <w14:textFill>
            <w14:solidFill>
              <w14:srgbClr w14:val="0433FF"/>
            </w14:solidFill>
          </w14:textFill>
        </w:rPr>
        <w:t xml:space="preserve">(SELECT </w:t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Salary</w:t>
      </w:r>
      <w:r>
        <w:rPr>
          <w:b w:val="1"/>
          <w:bCs w:val="1"/>
          <w:outline w:val="0"/>
          <w:color w:val="0432ff"/>
          <w:rtl w:val="0"/>
          <w:lang w:val="de-DE"/>
          <w14:textFill>
            <w14:solidFill>
              <w14:srgbClr w14:val="0433FF"/>
            </w14:solidFill>
          </w14:textFill>
        </w:rPr>
        <w:t xml:space="preserve"> FROM </w:t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EmployeeSalary</w:t>
      </w:r>
      <w:r>
        <w:rPr>
          <w:b w:val="1"/>
          <w:bCs w:val="1"/>
          <w:outline w:val="0"/>
          <w:color w:val="0432ff"/>
          <w:rtl w:val="0"/>
          <w:lang w:val="de-DE"/>
          <w14:textFill>
            <w14:solidFill>
              <w14:srgbClr w14:val="0433FF"/>
            </w14:solidFill>
          </w14:textFill>
        </w:rPr>
        <w:t xml:space="preserve"> ORDER BY </w:t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Salary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 xml:space="preserve"> DESC LIMIT 3) AS </w:t>
      </w:r>
      <w:r>
        <w:rPr>
          <w:b w:val="1"/>
          <w:bCs w:val="1"/>
          <w:outline w:val="0"/>
          <w:color w:val="ff2600"/>
          <w:rtl w:val="0"/>
          <w:lang w:val="da-DK"/>
          <w14:textFill>
            <w14:solidFill>
              <w14:srgbClr w14:val="FF2600"/>
            </w14:solidFill>
          </w14:textFill>
        </w:rPr>
        <w:t>uds</w:t>
      </w:r>
    </w:p>
    <w:p>
      <w:pPr>
        <w:pStyle w:val="Body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  <w:tab/>
      </w:r>
      <w:r>
        <w:rPr>
          <w:b w:val="1"/>
          <w:bCs w:val="1"/>
          <w:outline w:val="0"/>
          <w:color w:val="0432ff"/>
          <w:rtl w:val="0"/>
          <w:lang w:val="de-DE"/>
          <w14:textFill>
            <w14:solidFill>
              <w14:srgbClr w14:val="0433FF"/>
            </w14:solidFill>
          </w14:textFill>
        </w:rPr>
        <w:t xml:space="preserve">ORDER BY </w:t>
      </w:r>
      <w:r>
        <w:rPr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Salary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 xml:space="preserve"> LIMIT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0"/>
          <w:bCs w:val="0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rtl w:val="0"/>
          <w:lang w:val="en-US"/>
        </w:rPr>
        <w:t>Note:  1st you need to get/select the list of data in Ascending Order  with limit 3 &amp; then gain you need to get into descending order with limit 1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3"/>
          <w:szCs w:val="23"/>
          <w:shd w:val="clear" w:color="auto" w:fill="ffffff"/>
          <w:rtl w:val="0"/>
        </w:rPr>
      </w:pPr>
      <w:r>
        <w:rPr>
          <w:rFonts w:ascii="Courier" w:cs="Courier" w:hAnsi="Courier" w:eastAsia="Courier"/>
          <w:b w:val="0"/>
          <w:bCs w:val="0"/>
          <w:outline w:val="0"/>
          <w:color w:val="0432ff"/>
          <w:sz w:val="23"/>
          <w:szCs w:val="23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ab/>
      </w:r>
      <w:r>
        <w:rPr>
          <w:rFonts w:ascii="Courier" w:hAnsi="Courier"/>
          <w:b w:val="1"/>
          <w:bCs w:val="1"/>
          <w:sz w:val="23"/>
          <w:szCs w:val="23"/>
          <w:shd w:val="clear" w:color="auto" w:fill="ffffff"/>
          <w:rtl w:val="0"/>
          <w:lang w:val="en-US"/>
        </w:rPr>
        <w:t>Salary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  <w:t>13042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  <w:t>13041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  <w:t>13040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</w:pP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3"/>
          <w:szCs w:val="23"/>
          <w:shd w:val="clear" w:color="auto" w:fill="ffffff"/>
          <w:rtl w:val="0"/>
        </w:rPr>
      </w:pPr>
      <w:r>
        <w:rPr>
          <w:rFonts w:ascii="Courier" w:cs="Courier" w:hAnsi="Courier" w:eastAsia="Courier"/>
          <w:b w:val="1"/>
          <w:bCs w:val="1"/>
          <w:sz w:val="23"/>
          <w:szCs w:val="23"/>
          <w:shd w:val="clear" w:color="auto" w:fill="ffffff"/>
          <w:rtl w:val="0"/>
        </w:rPr>
        <w:tab/>
      </w:r>
      <w:r>
        <w:rPr>
          <w:rFonts w:ascii="Courier" w:hAnsi="Courier"/>
          <w:b w:val="1"/>
          <w:bCs w:val="1"/>
          <w:sz w:val="23"/>
          <w:szCs w:val="23"/>
          <w:shd w:val="clear" w:color="auto" w:fill="ffffff"/>
          <w:rtl w:val="0"/>
          <w:lang w:val="en-US"/>
        </w:rPr>
        <w:t>Salary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7f7f"/>
          <w:sz w:val="23"/>
          <w:szCs w:val="23"/>
          <w:shd w:val="clear" w:color="auto" w:fill="ffffff"/>
          <w:rtl w:val="0"/>
          <w14:textFill>
            <w14:solidFill>
              <w14:srgbClr w14:val="007F7F"/>
            </w14:solidFill>
          </w14:textFill>
        </w:rPr>
        <w:t>13040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3"/>
          <w:szCs w:val="2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Courier" w:cs="Courier" w:hAnsi="Courier" w:eastAsia="Courier"/>
          <w:outline w:val="0"/>
          <w:color w:val="0432ff"/>
          <w:sz w:val="23"/>
          <w:szCs w:val="23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numPr>
          <w:ilvl w:val="0"/>
          <w:numId w:val="3"/>
        </w:numPr>
        <w:rPr>
          <w:b w:val="1"/>
          <w:bCs w:val="1"/>
          <w:sz w:val="36"/>
          <w:szCs w:val="36"/>
          <w:lang w:val="en-US"/>
        </w:rPr>
      </w:pPr>
      <w:r>
        <w:rPr>
          <w:b w:val="1"/>
          <w:bCs w:val="1"/>
          <w:sz w:val="36"/>
          <w:szCs w:val="36"/>
          <w:rtl w:val="0"/>
          <w:lang w:val="en-US"/>
        </w:rPr>
        <w:t>How to Join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0"/>
          <w:bCs w:val="0"/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  <w:tab/>
      </w:r>
      <w:r>
        <w:rPr>
          <w:rStyle w:val="Hyperlink.0"/>
          <w:rFonts w:ascii="Arial" w:cs="Arial" w:hAnsi="Arial" w:eastAsia="Arial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sz w:val="24"/>
          <w:szCs w:val="24"/>
        </w:rPr>
        <w:instrText xml:space="preserve"> HYPERLINK "http://dev.mysql.com/doc/refman/5.7/en/select.html"</w:instrText>
      </w:r>
      <w:r>
        <w:rPr>
          <w:rStyle w:val="Hyperlink.0"/>
          <w:rFonts w:ascii="Arial" w:cs="Arial" w:hAnsi="Arial" w:eastAsia="Arial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sz w:val="24"/>
          <w:szCs w:val="24"/>
          <w:rtl w:val="0"/>
          <w:lang w:val="de-DE"/>
        </w:rPr>
        <w:t>SELECT</w:t>
      </w:r>
      <w:r>
        <w:rPr>
          <w:rFonts w:ascii="Arial" w:cs="Arial" w:hAnsi="Arial" w:eastAsia="Arial"/>
          <w:b w:val="1"/>
          <w:bCs w:val="1"/>
          <w:sz w:val="24"/>
          <w:szCs w:val="24"/>
        </w:rPr>
        <w:fldChar w:fldCharType="end" w:fldLock="0"/>
      </w:r>
      <w:r>
        <w:rPr>
          <w:rFonts w:ascii="Arial" w:hAnsi="Arial"/>
          <w:b w:val="1"/>
          <w:bCs w:val="1"/>
          <w:sz w:val="24"/>
          <w:szCs w:val="24"/>
          <w:rtl w:val="0"/>
        </w:rPr>
        <w:t xml:space="preserve"> uv.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E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Id, uv.EName, uv.Email, av.FullAddress, av.City, e.Country 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hd w:val="clear" w:color="auto" w:fill="ffffff"/>
          <w:rtl w:val="0"/>
        </w:rPr>
        <w:tab/>
      </w:r>
      <w:r>
        <w:rPr>
          <w:rStyle w:val="Hyperlink.0"/>
          <w:rFonts w:ascii="Arial" w:hAnsi="Arial"/>
          <w:b w:val="1"/>
          <w:bCs w:val="1"/>
          <w:shd w:val="clear" w:color="auto" w:fill="ffffff"/>
          <w:rtl w:val="0"/>
          <w:lang w:val="en-US"/>
        </w:rPr>
        <w:t>From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 address_view av 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hd w:val="clear" w:color="auto" w:fill="ffffff"/>
          <w:rtl w:val="0"/>
        </w:rPr>
        <w:tab/>
      </w:r>
      <w:r>
        <w:rPr>
          <w:rStyle w:val="Hyperlink.0"/>
          <w:rFonts w:ascii="Arial" w:cs="Arial" w:hAnsi="Arial" w:eastAsia="Arial"/>
          <w:b w:val="1"/>
          <w:bCs w:val="1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shd w:val="clear" w:color="auto" w:fill="ffffff"/>
          <w:rtl w:val="0"/>
        </w:rPr>
        <w:instrText xml:space="preserve"> HYPERLINK "http://dev.mysql.com/doc/refman/5.7/en/join.html"</w:instrText>
      </w:r>
      <w:r>
        <w:rPr>
          <w:rStyle w:val="Hyperlink.0"/>
          <w:rFonts w:ascii="Arial" w:cs="Arial" w:hAnsi="Arial" w:eastAsia="Arial"/>
          <w:b w:val="1"/>
          <w:bCs w:val="1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shd w:val="clear" w:color="auto" w:fill="ffffff"/>
          <w:rtl w:val="0"/>
        </w:rPr>
        <w:t>join</w:t>
      </w:r>
      <w:r>
        <w:rPr>
          <w:rFonts w:ascii="Arial" w:cs="Arial" w:hAnsi="Arial" w:eastAsia="Arial"/>
          <w:b w:val="1"/>
          <w:bCs w:val="1"/>
          <w:shd w:val="clear" w:color="auto" w:fill="ffffff"/>
          <w:rtl w:val="0"/>
        </w:rPr>
        <w:fldChar w:fldCharType="end" w:fldLock="0"/>
      </w:r>
      <w:r>
        <w:rPr>
          <w:rFonts w:ascii="Arial" w:hAnsi="Arial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Hyperlink.1"/>
          <w:rFonts w:ascii="Arial" w:cs="Arial" w:hAnsi="Arial" w:eastAsia="Arial"/>
          <w:b w:val="1"/>
          <w:bCs w:val="1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b w:val="1"/>
          <w:bCs w:val="1"/>
          <w:shd w:val="clear" w:color="auto" w:fill="ffffff"/>
          <w:rtl w:val="0"/>
        </w:rPr>
        <w:instrText xml:space="preserve"> HYPERLINK "https://learning.palmleafsolutions.com/adminer-4.1.0.php?server=mlearning.ckwawueeiawz.ap-south-1.rds.amazonaws.com&amp;username=root&amp;db=com322mk38&amp;table=users_view_tbl"</w:instrText>
      </w:r>
      <w:r>
        <w:rPr>
          <w:rStyle w:val="Hyperlink.1"/>
          <w:rFonts w:ascii="Arial" w:cs="Arial" w:hAnsi="Arial" w:eastAsia="Arial"/>
          <w:b w:val="1"/>
          <w:bCs w:val="1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" w:hAnsi="Arial"/>
          <w:b w:val="1"/>
          <w:bCs w:val="1"/>
          <w:shd w:val="clear" w:color="auto" w:fill="ffffff"/>
          <w:rtl w:val="0"/>
          <w:lang w:val="en-US"/>
        </w:rPr>
        <w:t>users_view_tbl</w:t>
      </w:r>
      <w:r>
        <w:rPr>
          <w:rFonts w:ascii="Arial" w:cs="Arial" w:hAnsi="Arial" w:eastAsia="Arial"/>
          <w:b w:val="1"/>
          <w:bCs w:val="1"/>
          <w:shd w:val="clear" w:color="auto" w:fill="ffffff"/>
          <w:rtl w:val="0"/>
        </w:rPr>
        <w:fldChar w:fldCharType="end" w:fldLock="0"/>
      </w:r>
      <w:r>
        <w:rPr>
          <w:rFonts w:ascii="Arial" w:hAnsi="Arial"/>
          <w:b w:val="1"/>
          <w:bCs w:val="1"/>
          <w:shd w:val="clear" w:color="auto" w:fill="ffffff"/>
          <w:rtl w:val="0"/>
        </w:rPr>
        <w:t xml:space="preserve"> uv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hd w:val="clear" w:color="auto" w:fill="ffffff"/>
          <w:rtl w:val="0"/>
        </w:rPr>
        <w:tab/>
      </w:r>
      <w:r>
        <w:rPr>
          <w:rStyle w:val="Hyperlink.0"/>
          <w:rFonts w:ascii="Arial" w:hAnsi="Arial"/>
          <w:b w:val="1"/>
          <w:bCs w:val="1"/>
          <w:shd w:val="clear" w:color="auto" w:fill="ffffff"/>
          <w:rtl w:val="0"/>
        </w:rPr>
        <w:t>on</w:t>
      </w:r>
      <w:r>
        <w:rPr>
          <w:rFonts w:ascii="Arial" w:hAnsi="Arial"/>
          <w:b w:val="1"/>
          <w:bCs w:val="1"/>
          <w:shd w:val="clear" w:color="auto" w:fill="ffffff"/>
          <w:rtl w:val="0"/>
          <w:lang w:val="pt-PT"/>
        </w:rPr>
        <w:t xml:space="preserve"> av.userRefNum = av.UserId </w:t>
      </w:r>
    </w:p>
    <w:p>
      <w:pPr>
        <w:pStyle w:val="Default"/>
        <w:bidi w:val="0"/>
        <w:spacing w:before="0" w:line="293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dfj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80"/>
      <w14:textFill>
        <w14:solidFill>
          <w14:srgbClr w14:val="000080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