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20" w:line="504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Dependency Injection</w:t>
      </w:r>
      <w:r>
        <w:rPr>
          <w:rFonts w:ascii="Helvetica" w:hAnsi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/</w:t>
      </w:r>
      <w:r>
        <w:rPr>
          <w:rFonts w:ascii="Helvetica" w:hAnsi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DI</w:t>
      </w:r>
      <w:r>
        <w:rPr>
          <w:rFonts w:ascii="Helvetica" w:hAnsi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ff2600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FF2600"/>
            </w14:solidFill>
          </w14:textFill>
        </w:rPr>
        <w:t>Dagger2</w:t>
      </w:r>
      <w:r>
        <w:rPr>
          <w:rFonts w:ascii="Helvetica" w:hAnsi="Helvetica"/>
          <w:b w:val="1"/>
          <w:bCs w:val="1"/>
          <w:outline w:val="0"/>
          <w:color w:val="ff26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/Hilt/ButterKnif/Koin</w:t>
      </w:r>
      <w:r>
        <w:rPr>
          <w:rFonts w:ascii="Helvetica" w:hAnsi="Helvetica"/>
          <w:b w:val="1"/>
          <w:bCs w:val="1"/>
          <w:outline w:val="0"/>
          <w:color w:val="ff2600"/>
          <w:sz w:val="44"/>
          <w:szCs w:val="44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)</w:t>
      </w:r>
    </w:p>
    <w:p>
      <w:pPr>
        <w:pStyle w:val="Default"/>
        <w:bidi w:val="0"/>
        <w:spacing w:before="0" w:after="120" w:line="504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is Dependency Injection?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02124"/>
          <w:sz w:val="32"/>
          <w:szCs w:val="32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202124"/>
            </w14:solidFill>
          </w14:textFill>
        </w:rPr>
        <w:tab/>
      </w:r>
      <w:r>
        <w:rPr>
          <w:rFonts w:ascii="Helvetica" w:hAnsi="Helvetica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According to Dependency Injection principle, the class should not construct it's dependencies, instead it should get the dependencies from outside. We can do it with the help of a Constructor Parameter or a Setter Function.</w:t>
      </w:r>
      <w:r>
        <w:rPr>
          <w:rFonts w:ascii="Helvetica" w:hAnsi="Helvetica" w:hint="default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Fonts w:ascii="Helvetica" w:hAnsi="Helvetica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As per DI-  Di will help us to create &amp; manage (create/re-create/re-uses/remove) the dependency object  which we want in our program.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Constructor/Field Injection:</w:t>
      </w:r>
      <w:r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ab/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If we are doing it with Constructor Parameter it is called "Constructor Injection". If we are doing it with Setter Function it is called, setter injection or field injection.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ab/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Classes often require references to other classes. For example, a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Car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 might need a reference to an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Engine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class. These required classes are called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dependencies, and in this example the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Car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 is dependent on having an instance of the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Engine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 to run.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120" w:line="1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Why Dependency Injection?</w:t>
      </w:r>
    </w:p>
    <w:p>
      <w:pPr>
        <w:pStyle w:val="Default"/>
        <w:numPr>
          <w:ilvl w:val="0"/>
          <w:numId w:val="2"/>
        </w:numPr>
        <w:bidi w:val="0"/>
        <w:spacing w:before="0" w:line="100" w:lineRule="atLeast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Scalability</w:t>
      </w:r>
      <w:r>
        <w:rPr>
          <w:rFonts w:ascii="Helvetica" w:hAnsi="Helvetica"/>
          <w:shd w:val="clear" w:color="auto" w:fill="ffffff"/>
          <w:rtl w:val="0"/>
          <w:lang w:val="en-US"/>
        </w:rPr>
        <w:t>: Increase or add new feature  in app</w:t>
      </w:r>
    </w:p>
    <w:p>
      <w:pPr>
        <w:pStyle w:val="Default"/>
        <w:numPr>
          <w:ilvl w:val="0"/>
          <w:numId w:val="2"/>
        </w:numPr>
        <w:bidi w:val="0"/>
        <w:spacing w:before="0" w:line="100" w:lineRule="atLeast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Maintainability</w:t>
      </w:r>
      <w:r>
        <w:rPr>
          <w:rFonts w:ascii="Helvetica" w:hAnsi="Helvetica"/>
          <w:shd w:val="clear" w:color="auto" w:fill="ffffff"/>
          <w:rtl w:val="0"/>
          <w:lang w:val="en-US"/>
        </w:rPr>
        <w:t>, as DI helps code to be loosely coupled maintaining the codes become easier.</w:t>
      </w:r>
      <w:r>
        <w:rPr>
          <w:rFonts w:ascii="Helvetica" w:hAnsi="Helvetica" w:hint="default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100" w:lineRule="atLeast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Testability</w:t>
      </w:r>
      <w:r>
        <w:rPr>
          <w:rFonts w:ascii="Helvetica" w:hAnsi="Helvetica"/>
          <w:shd w:val="clear" w:color="auto" w:fill="ffffff"/>
          <w:rtl w:val="0"/>
          <w:lang w:val="en-US"/>
        </w:rPr>
        <w:t>, as the code is now loosely coupled, writing tests are easy.</w:t>
      </w:r>
      <w:r>
        <w:rPr>
          <w:rFonts w:ascii="Helvetica" w:hAnsi="Helvetica" w:hint="default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100" w:lineRule="atLeast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Readability</w:t>
      </w:r>
      <w:r>
        <w:rPr>
          <w:rFonts w:ascii="Helvetica" w:hAnsi="Helvetica"/>
          <w:shd w:val="clear" w:color="auto" w:fill="ffffff"/>
          <w:rtl w:val="0"/>
          <w:lang w:val="en-US"/>
        </w:rPr>
        <w:t>, as DI helps to follow "Single Responsibility Principle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>Dependency injection provides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 following benefit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>Reusability of classes and decoupling of dependencies: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 It's easier to swap out implementations of a dependency. Code reuse is improved because of inversion of control, and classes no longer control how their dependencies are created, but instead work with any configuration.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shd w:val="clear" w:color="auto" w:fill="ffffff"/>
          <w:rtl w:val="0"/>
          <w:lang w:val="en-US"/>
        </w:rPr>
      </w:pPr>
      <w:r>
        <w:rPr>
          <w:rFonts w:ascii="Helvetica" w:hAnsi="Helvetica"/>
          <w:b w:val="1"/>
          <w:bCs w:val="1"/>
          <w:shd w:val="clear" w:color="auto" w:fill="ffffff"/>
          <w:rtl w:val="0"/>
          <w:lang w:val="en-US"/>
        </w:rPr>
        <w:t xml:space="preserve">Ease of refactoring: </w:t>
      </w:r>
      <w:r>
        <w:rPr>
          <w:rFonts w:ascii="Helvetica" w:hAnsi="Helvetica"/>
          <w:shd w:val="clear" w:color="auto" w:fill="ffffff"/>
          <w:rtl w:val="0"/>
          <w:lang w:val="en-US"/>
        </w:rPr>
        <w:t>The dependencies become a verifiable part of the API surface, so they can be checked at object-creation time or at compile time rather than being hidden as implementation details.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02124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Ease of testing:</w:t>
      </w:r>
      <w:r>
        <w:rPr>
          <w:rFonts w:ascii="Helvetica" w:hAnsi="Helvetica"/>
          <w:outline w:val="0"/>
          <w:color w:val="00000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 class doesn't manage its dependencies, so when you're testing it, you can pass in different implementations to test all of your different cases.</w:t>
      </w:r>
      <w:r>
        <w:rPr>
          <w:rFonts w:ascii="Helvetica" w:cs="Helvetica" w:hAnsi="Helvetica" w:eastAsia="Helvetica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10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100" w:line="576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d1f20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100" w:line="576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d1f20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100" w:line="576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0433FF"/>
            </w14:solidFill>
          </w14:textFill>
        </w:rPr>
        <w:t>Dagger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>Dagger is a fully static, compile-time dependency injection framework for both Java and Android. It is an adaptation of an earlier version created by Square and now maintained by Google</w:t>
      </w:r>
      <w:r>
        <w:rPr>
          <w:rFonts w:ascii="Helvetica" w:hAnsi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Dagger automatically generates code that mimics the code you would otherwise have hand-written. Because the code is generated at compile time, it's traceable and more performant than other reflection-based solutions such as</w:t>
      </w:r>
      <w:r>
        <w:rPr>
          <w:rFonts w:ascii="Helvetica" w:hAnsi="Helvetica" w:hint="default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instrText xml:space="preserve"> HYPERLINK "https://en.wikipedia.org/wiki/Google_Guice"</w:instrTex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02124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Guice</w:t>
      </w:r>
      <w:r>
        <w:rPr>
          <w:rFonts w:ascii="Helvetica" w:cs="Helvetica" w:hAnsi="Helvetica" w:eastAsia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02124"/>
          <w:sz w:val="26"/>
          <w:szCs w:val="26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sz w:val="32"/>
          <w:szCs w:val="3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100" w:line="480" w:lineRule="atLeast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Following are the basic annotations used in Dagger 2: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@Module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Provider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: This is used on the class that does the work of constructing objects that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ll be eventually provided as dependencies.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classes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annotated with @Module is responsible for providing an object which can be injected.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@Provides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: This is used on the methods inside the Module class that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ll return the object.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@Inject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Consumer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: This is used upon a constructor, field or a method and indicates that dependency has been requested.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The @Inject annotation is used to defining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a dependency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@Component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(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Connector</w:t>
      </w: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)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: The Module class doesn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t provide the dependency directly to the class that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s requesting it. For this, a Component interface is used that acts as a bridge between @Module and @Inject.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 xml:space="preserve">  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A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@Component annotated interface defines the connection between the provider and consumer.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1"/>
          <w:bCs w:val="1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@Singleton</w:t>
      </w:r>
      <w:r>
        <w:rPr>
          <w:rFonts w:ascii="Helvetica" w:hAnsi="Helvetica" w:hint="default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 </w:t>
      </w:r>
      <w:r>
        <w:rPr>
          <w:rFonts w:ascii="Helvetica" w:hAnsi="Helvetica"/>
          <w:u w:color="00000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</w:rPr>
        <w:t>: This indicates that only a single instance of the dependency object would be created.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1d1f20"/>
          <w:u w:color="1d1f20"/>
          <w:shd w:val="clear" w:color="auto" w:fill="ffffff"/>
          <w:rtl w:val="0"/>
          <w:lang w:val="nl-NL"/>
          <w14:textOutline w14:w="12700" w14:cap="flat">
            <w14:noFill/>
            <w14:miter w14:lim="400000"/>
          </w14:textOutline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1d1f20"/>
          <w:sz w:val="29"/>
          <w:szCs w:val="29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1d1f20"/>
          <w:sz w:val="32"/>
          <w:szCs w:val="3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1d1f20"/>
          <w:sz w:val="32"/>
          <w:szCs w:val="3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1d1f20"/>
          <w:sz w:val="32"/>
          <w:szCs w:val="3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0432ff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48"/>
          <w:szCs w:val="48"/>
          <w:u w:color="1d1f20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 xml:space="preserve">HILT: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instrText xml:space="preserve"> HYPERLINK "https://developer.android.com/training/dependency-injection/hilt-android"</w:instrTex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Hilt</w:t>
      </w:r>
      <w:r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is Jetpack's recommended library for dependency injection in Android. Hilt defines a standard way to do DI in your application by providing containers for every Android class in your project and managing their lifecycles automatically for you.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Hilt is built on top of the popular DI library</w:t>
      </w:r>
      <w:r>
        <w:rPr>
          <w:rFonts w:ascii="Helvetica" w:hAnsi="Helvetica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instrText xml:space="preserve"> HYPERLINK "https://developer.android.com/training/dependency-injection/dagger-basics"</w:instrText>
      </w:r>
      <w:r>
        <w:rPr>
          <w:rStyle w:val="Hyperlink.0"/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Dagger</w:t>
      </w:r>
      <w:r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 </w:t>
      </w: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to benefit from the compile time correctness, runtime performance, scalability, and Android Studio support that Dagger provides.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Hilt is a dependency injection library for Android that reduces the boilerplate of doing manual dependency injection in your project.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@HiltAndroidApp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: </w:t>
      </w:r>
      <w:r>
        <w:rPr>
          <w:rFonts w:ascii="Helvetica" w:hAnsi="Helvetica" w:hint="default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First, Enable Hilt in your app by annotating your </w:t>
      </w:r>
      <w:r>
        <w:rPr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273239"/>
            </w14:solidFill>
          </w14:textFill>
        </w:rPr>
        <w:t>application class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with the</w:t>
      </w:r>
      <w:r>
        <w:rPr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@HiltAndroidApp</w:t>
      </w:r>
      <w:r>
        <w:rPr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to trigger Hilt</w:t>
      </w:r>
      <w:r>
        <w:rPr>
          <w:rFonts w:ascii="Helvetica" w:hAnsi="Helvetica" w:hint="default"/>
          <w:b w:val="0"/>
          <w:bCs w:val="0"/>
          <w:outline w:val="0"/>
          <w:color w:val="273239"/>
          <w:sz w:val="24"/>
          <w:szCs w:val="24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fr-FR"/>
          <w14:textFill>
            <w14:solidFill>
              <w14:srgbClr w14:val="273239"/>
            </w14:solidFill>
          </w14:textFill>
        </w:rPr>
        <w:t>s code generation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which will have the base class for our application and it acts as the application-level dependency container.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@HiltAndroidApp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FF2600"/>
            </w14:solidFill>
          </w14:textFill>
        </w:rPr>
        <w:t>class HiltApplication : Application() {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override fun onCreate() {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FF2600"/>
            </w14:solidFill>
          </w14:textFill>
        </w:rPr>
        <w:t xml:space="preserve"> super.onCreate()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}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4"/>
          <w:szCs w:val="24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Note: </w:t>
      </w:r>
      <w:r>
        <w:rPr>
          <w:rFonts w:ascii="Helvetica" w:hAnsi="Helvetica"/>
          <w:b w:val="0"/>
          <w:bCs w:val="0"/>
          <w:outline w:val="0"/>
          <w:color w:val="273239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Add/Register this Application class in Manifest file.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@Singleton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: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@Singleton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annotation so that whenever we inject the dependency we inject the same single instance of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Class/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CryptocurrencyRepository were ever requested.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@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Module: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 Hilt module is a class that is annotated with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@Module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. Like a Dagger module, it informs Hilt on how to provide instances of certain types. Unlike Dagger modules, you must annotate Hilt modules with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to tell Hilt which Android class each module will be used or installed in.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Module class will inject dependency to other classes so, we need to annotate this class with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@Module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annotation which will make this class a module to inject dependency to other classes within its scope. Furthermore, we will also add one more annotation to it. i.e.,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X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Component::class)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this will make this class inject dependencies across the entire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@Provide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: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If you don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t directly own the class, you can tell Hilt how to provide instances of this type by creating a function inside a Hilt module and annotating that function with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@Provides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@InstallIn(SingletonComponent::class)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object NetworkModule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fun provideRetrofit(okHttpClient: OkHttpClient): Retrofit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return Retrofit.Builder()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.baseUrl("https://howtodoandroid.com/")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.addConverterFactory(GsonConverterFactory.create())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.client(okHttpClient)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fun provideApiClient(retrofit: Retrofit): ApiService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return retrofit.create(ApiService::class.java)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@InstallIn(SingletonComponent::class)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class AppModule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</w:t>
      </w:r>
      <w:r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@Singleton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s-ES_tradnl"/>
          <w14:textFill>
            <w14:solidFill>
              <w14:srgbClr w14:val="FF2600"/>
            </w14:solidFill>
          </w14:textFill>
        </w:rPr>
        <w:t>fun provideCryptocurrencyRepository():CryptocurrencyRepository=CryptocurrencyRepositoryImpl()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Note: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</w:r>
      <w:r>
        <w:rPr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1. </w:t>
      </w:r>
      <w:r>
        <w:rPr>
          <w:rFonts w:ascii="Helvetica" w:hAnsi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@Module</w:t>
      </w:r>
      <w:r>
        <w:rPr>
          <w:rFonts w:ascii="Helvetica" w:hAnsi="Helvetica"/>
          <w:b w:val="0"/>
          <w:bCs w:val="0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annotation which will make this class a module to inject dependency to other class within it's scope.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2. </w:t>
      </w:r>
      <w:r>
        <w:rPr>
          <w:rFonts w:ascii="Helvetica" w:hAnsi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@InstallIn(SingletonComponent::class)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this will make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this class to inject dependencies across the entire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73239"/>
          <w:sz w:val="24"/>
          <w:szCs w:val="2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ab/>
        <w:t xml:space="preserve">3. 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we have used</w:t>
      </w:r>
      <w:r>
        <w:rPr>
          <w:rFonts w:ascii="Helvetica" w:hAnsi="Helvetica" w:hint="default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@Provides</w:t>
      </w:r>
      <w:r>
        <w:rPr>
          <w:rFonts w:ascii="Helvetica" w:hAnsi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with </w:t>
      </w:r>
      <w:r>
        <w:rPr>
          <w:rFonts w:ascii="Helvetica" w:hAnsi="Helvetica"/>
          <w:b w:val="1"/>
          <w:bCs w:val="1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@Singleton</w:t>
      </w:r>
      <w:r>
        <w:rPr>
          <w:rFonts w:ascii="Helvetica" w:hAnsi="Helvetica" w:hint="default"/>
          <w:outline w:val="0"/>
          <w:color w:val="273239"/>
          <w:sz w:val="20"/>
          <w:szCs w:val="20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annotation so that whenever we inject the dependency we inject the same single instance of 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Class/</w:t>
      </w:r>
      <w:r>
        <w:rPr>
          <w:rFonts w:ascii="Helvetica" w:hAnsi="Helvetica"/>
          <w:outline w:val="0"/>
          <w:color w:val="27323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CryptocurrencyRepository were ever requested.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404040"/>
            </w14:solidFill>
          </w14:textFill>
        </w:rPr>
        <w:t>@Binds</w:t>
      </w: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: </w:t>
      </w:r>
      <w:r>
        <w:rPr>
          <w:rFonts w:ascii="Helvetica" w:hAnsi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Inject interface instances with @Binds</w:t>
      </w:r>
      <w:r>
        <w:rPr>
          <w:rFonts w:ascii="Helvetica" w:hAnsi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=&gt;  </w:t>
      </w: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I</w:t>
      </w:r>
      <w:r>
        <w:rPr>
          <w:rFonts w:ascii="Helvetica" w:hAnsi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f you have an interface, then you cannot constructor-inject it. Instead, provide Hilt with the binding information by creating an abstract function annotated with</w:t>
      </w:r>
      <w:r>
        <w:rPr>
          <w:rFonts w:ascii="Helvetica" w:hAnsi="Helvetica" w:hint="default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b w:val="0"/>
          <w:bCs w:val="0"/>
          <w:i w:val="1"/>
          <w:iCs w:val="1"/>
          <w:outline w:val="0"/>
          <w:color w:val="404040"/>
          <w:sz w:val="32"/>
          <w:szCs w:val="32"/>
          <w:shd w:val="clear" w:color="auto" w:fill="ffffff"/>
          <w:rtl w:val="0"/>
          <w:lang w:val="nl-NL"/>
          <w14:textFill>
            <w14:solidFill>
              <w14:srgbClr w14:val="404040"/>
            </w14:solidFill>
          </w14:textFill>
        </w:rPr>
        <w:t>@Binds</w:t>
      </w:r>
      <w:r>
        <w:rPr>
          <w:rFonts w:ascii="Helvetica" w:hAnsi="Helvetica" w:hint="default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inside a Hilt module.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@InstallIn(ViewModelComponent::class)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interface RepositoriesModule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>@Binds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fun mainRepository(mainRepositoryImpl: MainRepositoryImpl) : MainRepository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  <w:r>
        <w:rPr>
          <w:rFonts w:ascii="Helvetica" w:cs="Helvetica" w:hAnsi="Helvetica" w:eastAsia="Helvetica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@InstallIn(Component::class)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like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@InstallIn(SingletonComponent::class):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, 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@InstallIn(ActivityComponent::class):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@InstallIn(FragmentComponent::class):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73239"/>
          <w:sz w:val="22"/>
          <w:szCs w:val="2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For each Android class in which you can perform field injection, there</w:t>
      </w:r>
      <w:r>
        <w:rPr>
          <w:rFonts w:ascii="Helvetica" w:hAnsi="Helvetica" w:hint="default"/>
          <w:outline w:val="0"/>
          <w:color w:val="273239"/>
          <w:sz w:val="32"/>
          <w:szCs w:val="32"/>
          <w:shd w:val="clear" w:color="auto" w:fill="ffffff"/>
          <w:rtl w:val="1"/>
          <w14:textFill>
            <w14:solidFill>
              <w14:srgbClr w14:val="273239"/>
            </w14:solidFill>
          </w14:textFill>
        </w:rPr>
        <w:t>’</w:t>
      </w:r>
      <w:r>
        <w:rPr>
          <w:rFonts w:ascii="Helvetica" w:hAnsi="Helvetica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s an associated Hilt component that you can refer to in the</w:t>
      </w:r>
      <w:r>
        <w:rPr>
          <w:rFonts w:ascii="Helvetica" w:hAnsi="Helvetica" w:hint="default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@InstallIn</w:t>
      </w:r>
      <w:r>
        <w:rPr>
          <w:rFonts w:ascii="Helvetica" w:hAnsi="Helvetica" w:hint="default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annotation. Each Hilt component is responsible for injecting its bindings into the corresponding Android class.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@HiltViewModel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: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 Hilt View Model is a Jetpack ViewModel that is a constructor injected by Hilt. To enable injection of a ViewModel by Hilt use the</w:t>
      </w:r>
      <w:r>
        <w:rPr>
          <w:rFonts w:ascii="Helvetica" w:hAnsi="Helvetica" w:hint="default"/>
          <w:b w:val="0"/>
          <w:bCs w:val="0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i w:val="1"/>
          <w:i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@HiltViewModel</w:t>
      </w:r>
      <w:r>
        <w:rPr>
          <w:rFonts w:ascii="Helvetica" w:hAnsi="Helvetica" w:hint="default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annotation: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i w:val="1"/>
          <w:iCs w:val="1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@AndroidEntryPoint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: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Hilt will only provide dependencies to the classes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(</w:t>
      </w:r>
      <w:r>
        <w:rPr>
          <w:rFonts w:ascii="Helvetica" w:hAnsi="Helvetica"/>
          <w:b w:val="0"/>
          <w:bCs w:val="0"/>
          <w:outline w:val="0"/>
          <w:color w:val="273239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Application</w:t>
      </w:r>
      <w:r>
        <w:rPr>
          <w:rFonts w:ascii="Helvetica" w:hAnsi="Helvetica"/>
          <w:b w:val="0"/>
          <w:bCs w:val="0"/>
          <w:outline w:val="0"/>
          <w:color w:val="273239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,  Activity, Fragment, Services, BrodcastReciver, View, ViewModel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)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annotated with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</w:t>
      </w:r>
      <w:r>
        <w:rPr>
          <w:rFonts w:ascii="Helvetica" w:hAnsi="Helvetica"/>
          <w:b w:val="0"/>
          <w:bCs w:val="0"/>
          <w:outline w:val="0"/>
          <w:color w:val="273239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@AndroidEntryPoint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Once you have enabled members injection in your Application, you can start enabling members injection in your other Android classes using the @AndroidEntryPoint annotation.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  <w:t>@</w:t>
      </w:r>
      <w:r>
        <w:rPr>
          <w:rFonts w:ascii="Helvetica" w:hAnsi="Helvetica"/>
          <w:b w:val="1"/>
          <w:bCs w:val="1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Enject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: use for Enject 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73239"/>
            </w14:solidFill>
          </w14:textFill>
        </w:rPr>
        <w:t>dependent classes</w:t>
      </w:r>
      <w:r>
        <w:rPr>
          <w:rFonts w:ascii="Helvetica" w:hAnsi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 xml:space="preserve">  or tell the Hilt give the object of Enjected calss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b w:val="1"/>
          <w:bCs w:val="1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@AndroidEntryPoint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Times Roman" w:hAnsi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class MainActivity : AppCompatActivity()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hAnsi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Times Roman" w:hAnsi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>@Inject lateinit var movieAdapter: MovieAdapter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Times Roman" w:hAnsi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@Inject lateinit var repository: AuthRepository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cs="Times Roman" w:hAnsi="Times Roman" w:eastAsia="Times Roman"/>
          <w:b w:val="0"/>
          <w:bCs w:val="0"/>
          <w:outline w:val="0"/>
          <w:color w:val="ff2600"/>
          <w:sz w:val="16"/>
          <w:szCs w:val="16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</w:t>
      </w: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404040"/>
            </w14:solidFill>
          </w14:textFill>
        </w:rPr>
        <w:t>qualifiers</w:t>
      </w: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:</w:t>
      </w:r>
    </w:p>
    <w:p>
      <w:pPr>
        <w:pStyle w:val="Default"/>
        <w:bidi w:val="0"/>
        <w:spacing w:before="0" w:after="420" w:line="504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42"/>
          <w:szCs w:val="4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Predefined qualifiers in Hilt</w:t>
      </w:r>
      <w:r>
        <w:rPr>
          <w:rFonts w:ascii="Times Roman" w:hAnsi="Times Roman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(</w:t>
      </w:r>
      <w:r>
        <w:rPr>
          <w:rFonts w:ascii="Times Roman" w:hAnsi="Times Roman"/>
          <w:outline w:val="0"/>
          <w:color w:val="404040"/>
          <w:sz w:val="42"/>
          <w:szCs w:val="42"/>
          <w:shd w:val="clear" w:color="auto" w:fill="ffffff"/>
          <w:rtl w:val="0"/>
          <w:lang w:val="fr-FR"/>
          <w14:textFill>
            <w14:solidFill>
              <w14:srgbClr w14:val="404040"/>
            </w14:solidFill>
          </w14:textFill>
        </w:rPr>
        <w:t>@ApplicationContext</w:t>
      </w:r>
      <w:r>
        <w:rPr>
          <w:rFonts w:ascii="Times Roman" w:hAnsi="Times Roman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@ActivityContext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73239"/>
          <w:sz w:val="32"/>
          <w:szCs w:val="32"/>
          <w:shd w:val="clear" w:color="auto" w:fill="ffffff"/>
          <w:rtl w:val="0"/>
          <w14:textFill>
            <w14:solidFill>
              <w14:srgbClr w14:val="273239"/>
            </w14:solidFill>
          </w14:textFill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Hilt components:</w:t>
      </w:r>
    </w:p>
    <w:tbl>
      <w:tblPr>
        <w:tblW w:w="10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000"/>
      </w:tblGrid>
      <w:tr>
        <w:tblPrEx>
          <w:shd w:val="clear" w:color="auto" w:fill="auto"/>
        </w:tblPrEx>
        <w:trPr>
          <w:trHeight w:val="241" w:hRule="atLeast"/>
        </w:trPr>
        <w:tc>
          <w:tcPr>
            <w:tcW w:type="dxa" w:w="10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468"/>
        <w:gridCol w:w="5170"/>
      </w:tblGrid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rtl w:val="0"/>
                <w14:textFill>
                  <w14:solidFill>
                    <w14:srgbClr w14:val="0433FF"/>
                  </w14:solidFill>
                </w14:textFill>
              </w:rPr>
              <w:t>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rtl w:val="0"/>
                <w14:textFill>
                  <w14:solidFill>
                    <w14:srgbClr w14:val="0433FF"/>
                  </w14:solidFill>
                </w14:textFill>
              </w:rPr>
              <w:t>Injector for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SingletonComponent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Application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ViewModelComponent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ViewModel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ActivityComponent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Activity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FragmentComponent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Fragment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ViewWithFragmentComponent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View with @WithFragmentBindings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ServiceComponent</w:t>
            </w:r>
          </w:p>
        </w:tc>
        <w:tc>
          <w:tcPr>
            <w:tcW w:type="dxa" w:w="5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Service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100" w:line="504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404040"/>
          <w:sz w:val="42"/>
          <w:szCs w:val="4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404040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Component lifetimes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46"/>
        <w:gridCol w:w="2348"/>
        <w:gridCol w:w="2161"/>
        <w:gridCol w:w="2275"/>
      </w:tblGrid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0433FF"/>
                  </w14:solidFill>
                </w14:textFill>
              </w:rPr>
              <w:t>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0433FF"/>
                  </w14:solidFill>
                </w14:textFill>
              </w:rPr>
              <w:t>Scope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0433FF"/>
                  </w14:solidFill>
                </w14:textFill>
              </w:rPr>
              <w:t>Created at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outline w:val="0"/>
                <w:color w:val="0432ff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0433FF"/>
                  </w14:solidFill>
                </w14:textFill>
              </w:rPr>
              <w:t>Destroyed at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SingletonComponent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@Singleton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Application#onCreate()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Application#onDestroy()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ActivityRetainedComponent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@ActivityRetainedScoped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Activity#onCreate()1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Activity#onDestroy()1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ViewModelComponent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@ViewModelScoped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ViewModel created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ViewModel destroyed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@ActivityScoped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Activity#onCreate()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Activity#onDestroy()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FragmentComponent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@FragmentScoped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Fragment#onAttach()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Fragment#onDestroy()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@ViewScoped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View#super()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 destroyed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ViewWithFragmentComponent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@ViewScoped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View#super()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View destroyed</w:t>
            </w:r>
          </w:p>
        </w:tc>
      </w:tr>
      <w:tr>
        <w:tblPrEx>
          <w:shd w:val="clear" w:color="auto" w:fill="auto"/>
        </w:tblPrEx>
        <w:trPr>
          <w:trHeight w:val="207" w:hRule="atLeast"/>
        </w:trPr>
        <w:tc>
          <w:tcPr>
            <w:tcW w:type="dxa" w:w="2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ServiceComponent</w:t>
            </w:r>
          </w:p>
        </w:tc>
        <w:tc>
          <w:tcPr>
            <w:tcW w:type="dxa" w:w="2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@ServiceScoped</w:t>
            </w:r>
          </w:p>
        </w:tc>
        <w:tc>
          <w:tcPr>
            <w:tcW w:type="dxa" w:w="21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Service#onCreate()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16"/>
                <w:szCs w:val="16"/>
                <w:shd w:val="clear" w:color="auto" w:fill="ffffff"/>
                <w:rtl w:val="0"/>
              </w:rPr>
              <w:t>Service#onDestroy()</w:t>
            </w:r>
          </w:p>
        </w:tc>
      </w:tr>
    </w:tbl>
    <w:p>
      <w:pPr>
        <w:pStyle w:val="Default"/>
        <w:bidi w:val="0"/>
        <w:spacing w:before="0" w:after="398" w:line="576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48"/>
          <w:szCs w:val="48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i w:val="1"/>
          <w:iCs w:val="1"/>
          <w:outline w:val="0"/>
          <w:color w:val="404040"/>
          <w:sz w:val="36"/>
          <w:szCs w:val="36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36"/>
          <w:szCs w:val="36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Complete Example of Hilt DI -1</w:t>
      </w: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pplication class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HiltApplication.kt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@HiltAndroidApp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@HiltAndroidApp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fr-FR"/>
          <w14:textFill>
            <w14:solidFill>
              <w14:srgbClr w14:val="404040"/>
            </w14:solidFill>
          </w14:textFill>
        </w:rPr>
        <w:t>class HiltApplication : Application()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override fun onCreate()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super.onCreate()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Retrofit Class: 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NetworkModule.kt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: 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@InstallIn(SingletonComponent::class)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object NetworkModule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de-DE"/>
          <w14:textFill>
            <w14:solidFill>
              <w14:srgbClr w14:val="404040"/>
            </w14:solidFill>
          </w14:textFill>
        </w:rPr>
        <w:t xml:space="preserve">    @Singleton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provideOkHttp() : OkHttpClient{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OkHttpClient.Builder()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de-DE"/>
          <w14:textFill>
            <w14:solidFill>
              <w14:srgbClr w14:val="404040"/>
            </w14:solidFill>
          </w14:textFill>
        </w:rPr>
        <w:t xml:space="preserve">    @Singleton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@Named("loggingInterceptor")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provideLoggingInterceptor(): HttpLoggingInterceptor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HttpLoggingInterceptor().apply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this.level = HttpLoggingInterceptor.Level.BODY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provideRetrofit(okHttpClient: OkHttpClient): Retrofit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Retrofit.Builder()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de-DE"/>
          <w14:textFill>
            <w14:solidFill>
              <w14:srgbClr w14:val="404040"/>
            </w14:solidFill>
          </w14:textFill>
        </w:rPr>
        <w:t xml:space="preserve">            .baseUrl("https://howtodoandroid.com/")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.addConverterFactory(GsonConverterFactory.create())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.client(okHttpClient)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.build()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@Provides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provideApiClient(retrofit: Retrofit): ApiService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return retrofit.create(ApiService::class.java)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30"/>
          <w:szCs w:val="3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Repository Class 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RepositoriesModule.kt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@InstallIn(ViewModelComponent::class)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interface RepositoriesModule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@Binds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mainRepository(mainRepositoryImpl: MainRepositoryImpl) : MainRepository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ViewModel Class 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MainViewModel.kt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@Hilt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ViewModel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40404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Having placed the</w:t>
      </w:r>
      <w:r>
        <w:rPr>
          <w:rFonts w:ascii="Times Roman" w:hAnsi="Times Roman" w:hint="default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b w:val="1"/>
          <w:bCs w:val="1"/>
          <w:outline w:val="0"/>
          <w:color w:val="40404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@HiltViewModel</w:t>
      </w:r>
      <w:r>
        <w:rPr>
          <w:rFonts w:ascii="Times Roman" w:hAnsi="Times Roman" w:hint="default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above our ViewModel, we can now inject dependencies that are in either SingletonComponent or ViewModelComponent by using the</w:t>
      </w:r>
      <w:r>
        <w:rPr>
          <w:rFonts w:ascii="Times Roman" w:hAnsi="Times Roman" w:hint="default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b w:val="1"/>
          <w:bCs w:val="1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@Inject</w:t>
      </w:r>
      <w:r>
        <w:rPr>
          <w:rFonts w:ascii="Times Roman" w:hAnsi="Times Roman" w:hint="default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annotation on the constructor or above fields or methods.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20"/>
          <w:szCs w:val="2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@HiltViewModel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class MainViewModel @Inject constructor(@ActivityContext context: ActivityContext,private val mainRepository: MainRepository): ViewModel()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val movieList = MutableLiveData&lt;List&lt;Movie&gt;&gt;()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val progressBarStatus = MutableLiveData&lt;Boolean&gt;()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fun fetchAllMovies()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progressBarStatus.value = 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CoroutineScope(Dispatchers.IO).launch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val response = mainRepository.getAllMovies()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if (response.isSuccessful)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        movieList.postValue(response.body())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progressBarStatus.value = 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Activity Class 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MainActivity.kt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 @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@AndroidEntryPoint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@AndroidEntryPoint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>class MainActivity : AppCompatActivity()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@Inject lateinit var movieAdapter: MovieAdapter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private val viewModel : MainViewModel by viewModels()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nl-NL"/>
          <w14:textFill>
            <w14:solidFill>
              <w14:srgbClr w14:val="404040"/>
            </w14:solidFill>
          </w14:textFill>
        </w:rPr>
        <w:t xml:space="preserve">    lateinit var binding: ActivityMainBinding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override fun onCreate(savedInstanceState: Bundle?)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it-IT"/>
          <w14:textFill>
            <w14:solidFill>
              <w14:srgbClr w14:val="404040"/>
            </w14:solidFill>
          </w14:textFill>
        </w:rPr>
        <w:t xml:space="preserve">        super.onCreate(savedInstanceState)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binding = ActivityMainBinding.inflate(layoutInflater)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it-IT"/>
          <w14:textFill>
            <w14:solidFill>
              <w14:srgbClr w14:val="404040"/>
            </w14:solidFill>
          </w14:textFill>
        </w:rPr>
        <w:t xml:space="preserve">        setContentView(binding.root)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binding.recyclerview.adapter = movieAdapter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viewModel.movieList.observe(this, Observer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movieAdapter.setMovies(it)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viewModel.progressBarStatus.observe(this, Observer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if (it)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it-IT"/>
          <w14:textFill>
            <w14:solidFill>
              <w14:srgbClr w14:val="404040"/>
            </w14:solidFill>
          </w14:textFill>
        </w:rPr>
        <w:t xml:space="preserve">                binding.progressDialog.visibility = View.VISIBLE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it-IT"/>
          <w14:textFill>
            <w14:solidFill>
              <w14:srgbClr w14:val="404040"/>
            </w14:solidFill>
          </w14:textFill>
        </w:rPr>
        <w:t xml:space="preserve">                binding.progressDialog.visibility = View.GONE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   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:lang w:val="en-US"/>
          <w14:textFill>
            <w14:solidFill>
              <w14:srgbClr w14:val="404040"/>
            </w14:solidFill>
          </w14:textFill>
        </w:rPr>
        <w:t xml:space="preserve">        viewModel.fetchAllMovies()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  <w:r>
        <w:rPr>
          <w:rFonts w:ascii="Menlo Regular" w:hAnsi="Menlo Regular"/>
          <w:outline w:val="0"/>
          <w:color w:val="404040"/>
          <w:sz w:val="20"/>
          <w:szCs w:val="20"/>
          <w:shd w:val="clear" w:color="auto" w:fill="eeeeee"/>
          <w:rtl w:val="0"/>
          <w14:textFill>
            <w14:solidFill>
              <w14:srgbClr w14:val="404040"/>
            </w14:solidFill>
          </w14:textFill>
        </w:rPr>
        <w:t>}</w:t>
      </w: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04040"/>
          <w:sz w:val="23"/>
          <w:szCs w:val="23"/>
          <w:shd w:val="clear" w:color="auto" w:fill="eeeeee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432ff"/>
          <w:sz w:val="38"/>
          <w:szCs w:val="38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Complete Example of Hilt DI -1</w:t>
      </w:r>
    </w:p>
    <w:p>
      <w:pPr>
        <w:pStyle w:val="Default"/>
        <w:numPr>
          <w:ilvl w:val="0"/>
          <w:numId w:val="8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Application Class |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@HiltAndroidApp</w:t>
      </w:r>
    </w:p>
    <w:p>
      <w:pPr>
        <w:pStyle w:val="Default"/>
        <w:spacing w:before="4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@HiltAndroidApp</w:t>
      </w:r>
    </w:p>
    <w:p>
      <w:pPr>
        <w:pStyle w:val="Default"/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fr-FR"/>
          <w14:textFill>
            <w14:solidFill>
              <w14:srgbClr w14:val="080808"/>
            </w14:solidFill>
          </w14:textFill>
        </w:rPr>
        <w:t>NoteApplication : Application(){</w:t>
      </w:r>
    </w:p>
    <w:p>
      <w:pPr>
        <w:pStyle w:val="Default"/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  <w:tab/>
      </w:r>
    </w:p>
    <w:p>
      <w:pPr>
        <w:pStyle w:val="Default"/>
        <w:spacing w:before="4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30"/>
          <w:szCs w:val="30"/>
          <w14:textFill>
            <w14:solidFill>
              <w14:srgbClr w14:val="08080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Data Class: for handle Request &amp; response 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 xml:space="preserve">data class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email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password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sv-SE"/>
          <w14:textFill>
            <w14:solidFill>
              <w14:srgbClr w14:val="872094"/>
            </w14:solidFill>
          </w14:textFill>
        </w:rPr>
        <w:t>username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033b3"/>
          <w:sz w:val="20"/>
          <w:szCs w:val="20"/>
          <w14:textFill>
            <w14:solidFill>
              <w14:srgbClr w14:val="0033B3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 xml:space="preserve">data class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UserResponse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de-DE"/>
          <w14:textFill>
            <w14:solidFill>
              <w14:srgbClr w14:val="080808"/>
            </w14:solidFill>
          </w14:textFill>
        </w:rPr>
        <w:t xml:space="preserve">(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nl-NL"/>
          <w14:textFill>
            <w14:solidFill>
              <w14:srgbClr w14:val="872094"/>
            </w14:solidFill>
          </w14:textFill>
        </w:rPr>
        <w:t>token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nl-NL"/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user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sz w:val="20"/>
          <w:szCs w:val="20"/>
          <w:rtl w:val="0"/>
          <w:lang w:val="en-US"/>
        </w:rPr>
        <w:t>User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 xml:space="preserve">data class </w:t>
      </w:r>
      <w:r>
        <w:rPr>
          <w:rFonts w:ascii="Courier" w:hAnsi="Courier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User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createdAt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email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id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updatedAt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sv-SE"/>
          <w14:textFill>
            <w14:solidFill>
              <w14:srgbClr w14:val="872094"/>
            </w14:solidFill>
          </w14:textFill>
        </w:rPr>
        <w:t>username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rPr>
          <w:rFonts w:ascii="Courier" w:cs="Courier" w:hAnsi="Courier" w:eastAsia="Courier"/>
          <w:outline w:val="0"/>
          <w:color w:val="0033b3"/>
          <w:sz w:val="30"/>
          <w:szCs w:val="30"/>
          <w14:textFill>
            <w14:solidFill>
              <w14:srgbClr w14:val="0033B3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Sealed class: For handle API response </w:t>
      </w:r>
    </w:p>
    <w:p>
      <w:pPr>
        <w:pStyle w:val="Default"/>
        <w:bidi w:val="0"/>
        <w:spacing w:before="100" w:after="10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sealed class </w:t>
      </w:r>
      <w:r>
        <w:rPr>
          <w:rFonts w:ascii="Helvetica" w:hAnsi="Helvetica"/>
          <w:b w:val="1"/>
          <w:bCs w:val="1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Helvetica" w:hAnsi="Helvetica"/>
          <w:b w:val="1"/>
          <w:bCs w:val="1"/>
          <w:outline w:val="0"/>
          <w:color w:val="007e89"/>
          <w:sz w:val="20"/>
          <w:szCs w:val="20"/>
          <w:shd w:val="clear" w:color="auto" w:fill="ffffff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80808"/>
            </w14:solidFill>
          </w14:textFill>
        </w:rPr>
        <w:t>&gt;(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val </w:t>
      </w:r>
      <w:r>
        <w:rPr>
          <w:rFonts w:ascii="Helvetica" w:hAnsi="Helvetica"/>
          <w:b w:val="1"/>
          <w:bCs w:val="1"/>
          <w:outline w:val="0"/>
          <w:color w:val="861f94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872094"/>
            </w14:solidFill>
          </w14:textFill>
        </w:rPr>
        <w:t>data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007e89"/>
          <w:sz w:val="20"/>
          <w:szCs w:val="20"/>
          <w:shd w:val="clear" w:color="auto" w:fill="ffffff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080808"/>
            </w14:solidFill>
          </w14:textFill>
        </w:rPr>
        <w:t xml:space="preserve">? = 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null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 xml:space="preserve">val </w:t>
      </w:r>
      <w:r>
        <w:rPr>
          <w:rFonts w:ascii="Helvetica" w:hAnsi="Helvetica"/>
          <w:b w:val="1"/>
          <w:bCs w:val="1"/>
          <w:outline w:val="0"/>
          <w:color w:val="861f9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872094"/>
            </w14:solidFill>
          </w14:textFill>
        </w:rPr>
        <w:t>message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000000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080808"/>
            </w14:solidFill>
          </w14:textFill>
        </w:rPr>
        <w:t xml:space="preserve">? = 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02124"/>
            </w14:solidFill>
          </w14:textFill>
        </w:rPr>
        <w:t>null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Success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 xml:space="preserve">&gt;(data: 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) : NetworkResult&lt;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&gt;(data)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Error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 xml:space="preserve">&gt;(message: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 xml:space="preserve">?, data: 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zh-TW" w:eastAsia="zh-TW"/>
          <w14:textFill>
            <w14:solidFill>
              <w14:srgbClr w14:val="080808"/>
            </w14:solidFill>
          </w14:textFill>
        </w:rPr>
        <w:t xml:space="preserve">? =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null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) : NetworkResult&lt;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&gt;(data, message)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Loading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&gt; : NetworkResult&lt;</w:t>
      </w:r>
      <w:r>
        <w:rPr>
          <w:rFonts w:ascii="Courier" w:hAnsi="Courier"/>
          <w:outline w:val="0"/>
          <w:color w:val="007e89"/>
          <w:sz w:val="20"/>
          <w:szCs w:val="20"/>
          <w:rtl w:val="0"/>
          <w14:textFill>
            <w14:solidFill>
              <w14:srgbClr w14:val="017E8A"/>
            </w14:solidFill>
          </w14:textFill>
        </w:rPr>
        <w:t>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&gt;()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User / API Interface calss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033b3"/>
          <w:sz w:val="20"/>
          <w:szCs w:val="20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de-DE"/>
          <w14:textFill>
            <w14:solidFill>
              <w14:srgbClr w14:val="0033B3"/>
            </w14:solidFill>
          </w14:textFill>
        </w:rPr>
        <w:t xml:space="preserve">interface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UserAPI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@POST(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en-US"/>
          <w14:textFill>
            <w14:solidFill>
              <w14:srgbClr w14:val="077D16"/>
            </w14:solidFill>
          </w14:textFill>
        </w:rPr>
        <w:t>"/users/signup"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suspend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14:textFill>
            <w14:solidFill>
              <w14:srgbClr w14:val="00627A"/>
            </w14:solidFill>
          </w14:textFill>
        </w:rPr>
        <w:t>signup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(@Body userRequest: UserRequest) : Response&lt;UserResponse&gt;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@POST(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en-US"/>
          <w14:textFill>
            <w14:solidFill>
              <w14:srgbClr w14:val="077D16"/>
            </w14:solidFill>
          </w14:textFill>
        </w:rPr>
        <w:t>"/users/signin"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suspend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signin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(@Body userRequest: UserRequest) : Response&lt;UserResponse&gt;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SharedPreferences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. for save &amp; Get The session Token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 xml:space="preserve">TokenManager @Inject </w:t>
      </w: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es-ES_tradnl"/>
          <w14:textFill>
            <w14:solidFill>
              <w14:srgbClr w14:val="0033B3"/>
            </w14:solidFill>
          </w14:textFill>
        </w:rPr>
        <w:t>constructor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(@ApplicationContext context: Context)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private var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prefs: SharedPreferences =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context.getSharedPreferences(PREFS_TOKEN_FILE, Context.MODE_PRIVATE)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saveToken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(token: String)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pt-PT"/>
          <w14:textFill>
            <w14:solidFill>
              <w14:srgbClr w14:val="080808"/>
            </w14:solidFill>
          </w14:textFill>
        </w:rPr>
        <w:t>editor = prefs.edit()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editor.putString(USER_TOKEN, token)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editor.apply()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da-DK"/>
          <w14:textFill>
            <w14:solidFill>
              <w14:srgbClr w14:val="00627A"/>
            </w14:solidFill>
          </w14:textFill>
        </w:rPr>
        <w:t>getToken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(): String?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prefs.getString(USER_TOKEN,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null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AuthInterceptor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: </w:t>
      </w:r>
      <w:r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Interceptor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AuthInterceptor @Inject </w:t>
      </w: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es-ES_tradnl"/>
          <w14:textFill>
            <w14:solidFill>
              <w14:srgbClr w14:val="0033B3"/>
            </w14:solidFill>
          </w14:textFill>
        </w:rPr>
        <w:t>constructor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()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: Interceptor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@Inject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da-DK"/>
          <w14:textFill>
            <w14:solidFill>
              <w14:srgbClr w14:val="0033B3"/>
            </w14:solidFill>
          </w14:textFill>
        </w:rPr>
        <w:t xml:space="preserve">lateinit var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tokenManager: TokenManager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override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intercept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(chain: Interceptor.Chain): Response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request = chain.request().newBuilder()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token = tokenManager.getToken()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 xml:space="preserve">        request.addHeader(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en-US"/>
          <w14:textFill>
            <w14:solidFill>
              <w14:srgbClr w14:val="077D16"/>
            </w14:solidFill>
          </w14:textFill>
        </w:rPr>
        <w:t>"Authorization"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da-DK"/>
          <w14:textFill>
            <w14:solidFill>
              <w14:srgbClr w14:val="077D16"/>
            </w14:solidFill>
          </w14:textFill>
        </w:rPr>
        <w:t xml:space="preserve">"Bearer </w:t>
      </w:r>
      <w:r>
        <w:rPr>
          <w:rFonts w:ascii="Courier" w:hAnsi="Courier"/>
          <w:outline w:val="0"/>
          <w:color w:val="0036a6"/>
          <w:sz w:val="20"/>
          <w:szCs w:val="20"/>
          <w:rtl w:val="0"/>
          <w:lang w:val="en-US"/>
          <w14:textFill>
            <w14:solidFill>
              <w14:srgbClr w14:val="0137A6"/>
            </w14:solidFill>
          </w14:textFill>
        </w:rPr>
        <w:t>$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token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ru-RU"/>
          <w14:textFill>
            <w14:solidFill>
              <w14:srgbClr w14:val="077D16"/>
            </w14:solidFill>
          </w14:textFill>
        </w:rPr>
        <w:t>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chain.proceed(request.build())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Module Class :  </w:t>
      </w:r>
      <w:r>
        <w:rPr>
          <w:rFonts w:ascii="Helvetica" w:hAnsi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NetworkModule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@InstallIn(SingletonComponent::</w:t>
      </w: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class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@Module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NetworkModule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@Singleton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@Provides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providesRetrofit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(): Retrofit.Builder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Retrofit.Builder().baseUrl(Constants.BASE_URL)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.addConverterFactory(GsonConverterFactory.create())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@Singleton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@Provides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provideOkHttpClient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(interceptor: AuthInterceptor): OkHttpClient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OkHttpClient.Builder().addInterceptor(interceptor).build()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@Singleton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@Provides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providesUserAPI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(retrofitBuilder: Retrofit.Builder): UserAPI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retrofitBuilder.build().create(UserAPI::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class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.java)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@Singleton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@Provides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providesNoteAPI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(retrofitBuilder: Retrofit.Builder, okHttpClient: OkHttpClient): NoteAPI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retrofitBuilder.client(okHttpClient).build().create(NoteAPI::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class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.java)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30"/>
          <w:szCs w:val="30"/>
          <w14:textFill>
            <w14:solidFill>
              <w14:srgbClr w14:val="080808"/>
            </w14:solidFill>
          </w14:textFill>
        </w:rPr>
      </w:pPr>
    </w:p>
    <w:p>
      <w:pPr>
        <w:pStyle w:val="Default"/>
        <w:numPr>
          <w:ilvl w:val="0"/>
          <w:numId w:val="7"/>
        </w:numPr>
        <w:bidi w:val="0"/>
        <w:spacing w:before="0" w:after="32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Repository</w:t>
      </w:r>
    </w:p>
    <w:p>
      <w:pPr>
        <w:pStyle w:val="Default"/>
        <w:bidi w:val="0"/>
        <w:spacing w:before="10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033b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UserRepository </w:t>
      </w:r>
      <w:r>
        <w:rPr>
          <w:rFonts w:ascii="Helvetica" w:hAnsi="Helvetica"/>
          <w:b w:val="1"/>
          <w:bCs w:val="1"/>
          <w:outline w:val="0"/>
          <w:color w:val="9d880c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9E880C"/>
            </w14:solidFill>
          </w14:textFill>
        </w:rPr>
        <w:t xml:space="preserve">@Inject </w:t>
      </w:r>
      <w:r>
        <w:rPr>
          <w:rFonts w:ascii="Helvetica" w:hAnsi="Helvetica"/>
          <w:b w:val="1"/>
          <w:bCs w:val="1"/>
          <w:outline w:val="0"/>
          <w:color w:val="0033b3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0033B3"/>
            </w14:solidFill>
          </w14:textFill>
        </w:rPr>
        <w:t>constructor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Helvetica" w:hAnsi="Helvetica"/>
          <w:b w:val="1"/>
          <w:bCs w:val="1"/>
          <w:outline w:val="0"/>
          <w:color w:val="0033b3"/>
          <w:sz w:val="20"/>
          <w:szCs w:val="20"/>
          <w:shd w:val="clear" w:color="auto" w:fill="ffffff"/>
          <w:rtl w:val="0"/>
          <w14:textFill>
            <w14:solidFill>
              <w14:srgbClr w14:val="0033B3"/>
            </w14:solidFill>
          </w14:textFill>
        </w:rPr>
        <w:t xml:space="preserve">private val </w:t>
      </w:r>
      <w:r>
        <w:rPr>
          <w:rFonts w:ascii="Helvetica" w:hAnsi="Helvetica"/>
          <w:b w:val="1"/>
          <w:bCs w:val="1"/>
          <w:outline w:val="0"/>
          <w:color w:val="861f94"/>
          <w:sz w:val="20"/>
          <w:szCs w:val="20"/>
          <w:shd w:val="clear" w:color="auto" w:fill="ffffff"/>
          <w:rtl w:val="0"/>
          <w14:textFill>
            <w14:solidFill>
              <w14:srgbClr w14:val="872094"/>
            </w14:solidFill>
          </w14:textFill>
        </w:rPr>
        <w:t>userAPI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UserAPI</w:t>
      </w:r>
      <w:r>
        <w:rPr>
          <w:rFonts w:ascii="Helvetica" w:hAnsi="Helvetica"/>
          <w:b w:val="1"/>
          <w:bCs w:val="1"/>
          <w:outline w:val="0"/>
          <w:color w:val="080808"/>
          <w:sz w:val="20"/>
          <w:szCs w:val="20"/>
          <w:shd w:val="clear" w:color="auto" w:fill="ffffff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private 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 xml:space="preserve">_userResponseLiveData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= MutableLiveData&lt;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UserResponse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&gt;&gt;()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UserResponse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&gt;&gt;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861f94"/>
          <w:sz w:val="20"/>
          <w:szCs w:val="20"/>
          <w14:textFill>
            <w14:solidFill>
              <w14:srgbClr w14:val="872094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>get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() =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861f94"/>
          <w:sz w:val="20"/>
          <w:szCs w:val="20"/>
          <w14:textFill>
            <w14:solidFill>
              <w14:srgbClr w14:val="872094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suspend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registerUser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(userRequest: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.postValue(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.Loading())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response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userAPI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.signup(userRequest)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handleResponse(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suspend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14:textFill>
            <w14:solidFill>
              <w14:srgbClr w14:val="00627A"/>
            </w14:solidFill>
          </w14:textFill>
        </w:rPr>
        <w:t>loginUser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(userRequest: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.postValue(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.Loading())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response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=</w:t>
      </w:r>
      <w:r>
        <w:rPr>
          <w:rFonts w:ascii="Courier" w:hAnsi="Courier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userAPI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.signin(userRequest)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handleResponse(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handleResponse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(response: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UserResponse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&gt;)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if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(response.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 xml:space="preserve">isSuccessful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&amp;&amp; response.body() !=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null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.postValue(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.Success(response.body()!!))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>else if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(response.errorBody()!=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it-IT"/>
          <w14:textFill>
            <w14:solidFill>
              <w14:srgbClr w14:val="0033B3"/>
            </w14:solidFill>
          </w14:textFill>
        </w:rPr>
        <w:t>null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errorObj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= JSONObject(response.errorBody()!!.charStream().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readText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.postValue(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.Error(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errorObj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.getString(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it-IT"/>
          <w14:textFill>
            <w14:solidFill>
              <w14:srgbClr w14:val="077D16"/>
            </w14:solidFill>
          </w14:textFill>
        </w:rPr>
        <w:t>"message"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da-DK"/>
          <w14:textFill>
            <w14:solidFill>
              <w14:srgbClr w14:val="0033B3"/>
            </w14:solidFill>
          </w14:textFill>
        </w:rPr>
        <w:t>else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_userResponseLiveData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.postValue(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.Error(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en-US"/>
          <w14:textFill>
            <w14:solidFill>
              <w14:srgbClr w14:val="077D16"/>
            </w14:solidFill>
          </w14:textFill>
        </w:rPr>
        <w:t>"Something Went Wrong"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))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}</w:t>
      </w:r>
    </w:p>
    <w:p>
      <w:pPr>
        <w:pStyle w:val="Default"/>
        <w:spacing w:before="10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0"/>
          <w:bCs w:val="0"/>
          <w:outline w:val="0"/>
          <w:color w:val="2021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9. Activity/Fragment</w:t>
      </w:r>
    </w:p>
    <w:p>
      <w:pPr>
        <w:pStyle w:val="Default"/>
        <w:bidi w:val="0"/>
        <w:spacing w:before="20" w:after="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02124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@AndroidEntryPoint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LoginFragment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de-DE"/>
          <w14:textFill>
            <w14:solidFill>
              <w14:srgbClr w14:val="080808"/>
            </w14:solidFill>
          </w14:textFill>
        </w:rPr>
        <w:t>: Fragment()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private val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 xml:space="preserve">authViewModel </w:t>
      </w: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by 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activityViewModels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AuthViewModel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&gt;()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9d880c"/>
          <w:sz w:val="20"/>
          <w:szCs w:val="20"/>
          <w14:textFill>
            <w14:solidFill>
              <w14:srgbClr w14:val="9E880C"/>
            </w14:solidFill>
          </w14:textFill>
        </w:rPr>
      </w:pPr>
      <w:r>
        <w:rPr>
          <w:rFonts w:ascii="Courier" w:hAnsi="Courier"/>
          <w:outline w:val="0"/>
          <w:color w:val="9d880c"/>
          <w:sz w:val="20"/>
          <w:szCs w:val="20"/>
          <w:rtl w:val="0"/>
          <w14:textFill>
            <w14:solidFill>
              <w14:srgbClr w14:val="9E880C"/>
            </w14:solidFill>
          </w14:textFill>
        </w:rPr>
        <w:t>@Inject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da-DK"/>
          <w14:textFill>
            <w14:solidFill>
              <w14:srgbClr w14:val="0033B3"/>
            </w14:solidFill>
          </w14:textFill>
        </w:rPr>
        <w:t xml:space="preserve">lateinit var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nl-NL"/>
          <w14:textFill>
            <w14:solidFill>
              <w14:srgbClr w14:val="872094"/>
            </w14:solidFill>
          </w14:textFill>
        </w:rPr>
        <w:t>tokenManager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nl-NL"/>
          <w14:textFill>
            <w14:solidFill>
              <w14:srgbClr w14:val="000000"/>
            </w14:solidFill>
          </w14:textFill>
        </w:rPr>
        <w:t>TokenManager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override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onCreateView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override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>onViewCreated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(view: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, savedInstanceState: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>Bundle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zh-TW" w:eastAsia="zh-TW"/>
          <w14:textFill>
            <w14:solidFill>
              <w14:srgbClr w14:val="080808"/>
            </w14:solidFill>
          </w14:textFill>
        </w:rPr>
        <w:t>?)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al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userRequest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= getUserRequest()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authViewModel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.loginUser(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nl-NL"/>
          <w14:textFill>
            <w14:solidFill>
              <w14:srgbClr w14:val="0033B3"/>
            </w14:solidFill>
          </w14:textFill>
        </w:rPr>
        <w:t xml:space="preserve">val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userRequest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= getUserRequest()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authViewModel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.registerUser(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nl-NL"/>
          <w14:textFill>
            <w14:solidFill>
              <w14:srgbClr w14:val="080808"/>
            </w14:solidFill>
          </w14:textFill>
        </w:rPr>
        <w:t>bindObservers()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it-IT"/>
          <w14:textFill>
            <w14:solidFill>
              <w14:srgbClr w14:val="00627A"/>
            </w14:solidFill>
          </w14:textFill>
        </w:rPr>
        <w:t>getUserRequest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(): 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UserRequest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binding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en-US"/>
          <w14:textFill>
            <w14:solidFill>
              <w14:srgbClr w14:val="00627A"/>
            </w14:solidFill>
          </w14:textFill>
        </w:rPr>
        <w:t xml:space="preserve">run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UserRequest(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txtEmail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text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.toString(),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txtPassword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14:textFill>
            <w14:solidFill>
              <w14:srgbClr w14:val="872094"/>
            </w14:solidFill>
          </w14:textFill>
        </w:rPr>
        <w:t>text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.toString(),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67d16"/>
          <w:sz w:val="20"/>
          <w:szCs w:val="20"/>
          <w14:textFill>
            <w14:solidFill>
              <w14:srgbClr w14:val="077D16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67d16"/>
          <w:sz w:val="20"/>
          <w:szCs w:val="20"/>
          <w:rtl w:val="0"/>
          <w:lang w:val="ru-RU"/>
          <w14:textFill>
            <w14:solidFill>
              <w14:srgbClr w14:val="077D16"/>
            </w14:solidFill>
          </w14:textFill>
        </w:rPr>
        <w:t>""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67d16"/>
          <w:sz w:val="20"/>
          <w:szCs w:val="20"/>
          <w:rtl w:val="0"/>
          <w14:textFill>
            <w14:solidFill>
              <w14:srgbClr w14:val="077D1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private fun </w:t>
      </w:r>
      <w:r>
        <w:rPr>
          <w:rFonts w:ascii="Courier" w:hAnsi="Courier"/>
          <w:outline w:val="0"/>
          <w:color w:val="00617a"/>
          <w:sz w:val="20"/>
          <w:szCs w:val="20"/>
          <w:rtl w:val="0"/>
          <w:lang w:val="nl-NL"/>
          <w14:textFill>
            <w14:solidFill>
              <w14:srgbClr w14:val="00627A"/>
            </w14:solidFill>
          </w14:textFill>
        </w:rPr>
        <w:t>bindObservers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b w:val="1"/>
          <w:bCs w:val="1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authViewModel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userResponseLiveData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pt-PT"/>
          <w14:textFill>
            <w14:solidFill>
              <w14:srgbClr w14:val="080808"/>
            </w14:solidFill>
          </w14:textFill>
        </w:rPr>
        <w:t>.observe(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viewLifecycleOwner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, 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pt-PT"/>
          <w14:textFill>
            <w14:solidFill>
              <w14:srgbClr w14:val="00627A"/>
            </w14:solidFill>
          </w14:textFill>
        </w:rPr>
        <w:t xml:space="preserve">Observer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033b3"/>
          <w:sz w:val="20"/>
          <w:szCs w:val="20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binding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progressBar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:lang w:val="fr-FR"/>
          <w14:textFill>
            <w14:solidFill>
              <w14:srgbClr w14:val="872094"/>
            </w14:solidFill>
          </w14:textFill>
        </w:rPr>
        <w:t xml:space="preserve">isVisible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da-DK"/>
          <w14:textFill>
            <w14:solidFill>
              <w14:srgbClr w14:val="0033B3"/>
            </w14:solidFill>
          </w14:textFill>
        </w:rPr>
        <w:t>false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        when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it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is </w:t>
      </w:r>
      <w:r>
        <w:rPr>
          <w:rFonts w:ascii="Courier" w:hAnsi="Courier"/>
          <w:sz w:val="20"/>
          <w:szCs w:val="20"/>
          <w:rtl w:val="0"/>
          <w:lang w:val="en-US"/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Success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-&gt;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nl-NL"/>
          <w14:textFill>
            <w14:solidFill>
              <w14:srgbClr w14:val="872094"/>
            </w14:solidFill>
          </w14:textFill>
        </w:rPr>
        <w:t>tokenManager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.saveToken(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it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nl-NL"/>
          <w14:textFill>
            <w14:solidFill>
              <w14:srgbClr w14:val="872094"/>
            </w14:solidFill>
          </w14:textFill>
        </w:rPr>
        <w:t>data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ru-RU"/>
          <w14:textFill>
            <w14:solidFill>
              <w14:srgbClr w14:val="080808"/>
            </w14:solidFill>
          </w14:textFill>
        </w:rPr>
        <w:t>!!.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nl-NL"/>
          <w14:textFill>
            <w14:solidFill>
              <w14:srgbClr w14:val="872094"/>
            </w14:solidFill>
          </w14:textFill>
        </w:rPr>
        <w:t>token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i w:val="0"/>
          <w:iCs w:val="0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da-DK"/>
          <w14:textFill>
            <w14:solidFill>
              <w14:srgbClr w14:val="00627A"/>
            </w14:solidFill>
          </w14:textFill>
        </w:rPr>
        <w:t>findNavController</w:t>
      </w:r>
      <w:r>
        <w:rPr>
          <w:rFonts w:ascii="Courier" w:hAnsi="Courier"/>
          <w:i w:val="0"/>
          <w:iCs w:val="0"/>
          <w:outline w:val="0"/>
          <w:color w:val="080808"/>
          <w:sz w:val="20"/>
          <w:szCs w:val="20"/>
          <w:rtl w:val="0"/>
          <w:lang w:val="it-IT"/>
          <w14:textFill>
            <w14:solidFill>
              <w14:srgbClr w14:val="080808"/>
            </w14:solidFill>
          </w14:textFill>
        </w:rPr>
        <w:t>().navigate(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R</w:t>
      </w:r>
      <w:r>
        <w:rPr>
          <w:rFonts w:ascii="Courier" w:hAnsi="Courier"/>
          <w:i w:val="0"/>
          <w:iCs w:val="0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id</w:t>
      </w:r>
      <w:r>
        <w:rPr>
          <w:rFonts w:ascii="Courier" w:hAnsi="Courier"/>
          <w:i w:val="0"/>
          <w:iCs w:val="0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:lang w:val="de-DE"/>
          <w14:textFill>
            <w14:solidFill>
              <w14:srgbClr w14:val="872094"/>
            </w14:solidFill>
          </w14:textFill>
        </w:rPr>
        <w:t>action_loginFragment_to_mainFragment</w:t>
      </w:r>
      <w:r>
        <w:rPr>
          <w:rFonts w:ascii="Courier" w:hAnsi="Courier"/>
          <w:i w:val="0"/>
          <w:iCs w:val="0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is </w:t>
      </w:r>
      <w:r>
        <w:rPr>
          <w:rFonts w:ascii="Courier" w:hAnsi="Courier"/>
          <w:sz w:val="20"/>
          <w:szCs w:val="20"/>
          <w:rtl w:val="0"/>
          <w:lang w:val="en-US"/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sz w:val="20"/>
          <w:szCs w:val="20"/>
          <w:rtl w:val="0"/>
          <w:lang w:val="es-ES_tradnl"/>
        </w:rPr>
        <w:t xml:space="preserve">Error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-&gt; 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 xml:space="preserve">                showValidationErrors(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it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it-IT"/>
          <w14:textFill>
            <w14:solidFill>
              <w14:srgbClr w14:val="872094"/>
            </w14:solidFill>
          </w14:textFill>
        </w:rPr>
        <w:t>message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00617a"/>
          <w:sz w:val="20"/>
          <w:szCs w:val="20"/>
          <w:rtl w:val="0"/>
          <w:lang w:val="it-IT"/>
          <w14:textFill>
            <w14:solidFill>
              <w14:srgbClr w14:val="00627A"/>
            </w14:solidFill>
          </w14:textFill>
        </w:rPr>
        <w:t>toString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())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 xml:space="preserve">is </w:t>
      </w:r>
      <w:r>
        <w:rPr>
          <w:rFonts w:ascii="Courier" w:hAnsi="Courier"/>
          <w:sz w:val="20"/>
          <w:szCs w:val="20"/>
          <w:rtl w:val="0"/>
          <w:lang w:val="en-US"/>
        </w:rPr>
        <w:t>NetworkResult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Loading </w:t>
      </w:r>
      <w:r>
        <w:rPr>
          <w:rFonts w:ascii="Courier" w:hAnsi="Courier"/>
          <w:outline w:val="0"/>
          <w:color w:val="080808"/>
          <w:sz w:val="20"/>
          <w:szCs w:val="20"/>
          <w:rtl w:val="0"/>
          <w:lang w:val="en-US"/>
          <w14:textFill>
            <w14:solidFill>
              <w14:srgbClr w14:val="080808"/>
            </w14:solidFill>
          </w14:textFill>
        </w:rPr>
        <w:t>-&gt;{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033b3"/>
          <w:sz w:val="20"/>
          <w:szCs w:val="20"/>
          <w14:textFill>
            <w14:solidFill>
              <w14:srgbClr w14:val="0033B3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binding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outline w:val="0"/>
          <w:color w:val="861f94"/>
          <w:sz w:val="20"/>
          <w:szCs w:val="20"/>
          <w:rtl w:val="0"/>
          <w:lang w:val="en-US"/>
          <w14:textFill>
            <w14:solidFill>
              <w14:srgbClr w14:val="872094"/>
            </w14:solidFill>
          </w14:textFill>
        </w:rPr>
        <w:t>progressBar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.</w:t>
      </w:r>
      <w:r>
        <w:rPr>
          <w:rFonts w:ascii="Courier" w:hAnsi="Courier"/>
          <w:i w:val="1"/>
          <w:iCs w:val="1"/>
          <w:outline w:val="0"/>
          <w:color w:val="861f94"/>
          <w:sz w:val="20"/>
          <w:szCs w:val="20"/>
          <w:rtl w:val="0"/>
          <w:lang w:val="fr-FR"/>
          <w14:textFill>
            <w14:solidFill>
              <w14:srgbClr w14:val="872094"/>
            </w14:solidFill>
          </w14:textFill>
        </w:rPr>
        <w:t xml:space="preserve">isVisible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= </w:t>
      </w:r>
      <w:r>
        <w:rPr>
          <w:rFonts w:ascii="Courier" w:hAnsi="Courier"/>
          <w:outline w:val="0"/>
          <w:color w:val="0033b3"/>
          <w:sz w:val="20"/>
          <w:szCs w:val="20"/>
          <w:rtl w:val="0"/>
          <w:lang w:val="en-US"/>
          <w14:textFill>
            <w14:solidFill>
              <w14:srgbClr w14:val="0033B3"/>
            </w14:solidFill>
          </w14:textFill>
        </w:rPr>
        <w:t>true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0"/>
          <w:szCs w:val="20"/>
          <w:rtl w:val="0"/>
          <w14:textFill>
            <w14:solidFill>
              <w14:srgbClr w14:val="0033B3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    }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)</w:t>
      </w:r>
    </w:p>
    <w:p>
      <w:pPr>
        <w:pStyle w:val="Default"/>
        <w:spacing w:before="20" w:after="20" w:line="240" w:lineRule="auto"/>
        <w:rPr>
          <w:rFonts w:ascii="Courier" w:cs="Courier" w:hAnsi="Courier" w:eastAsia="Courier"/>
          <w:outline w:val="0"/>
          <w:color w:val="080808"/>
          <w:sz w:val="20"/>
          <w:szCs w:val="20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0"/>
          <w:szCs w:val="20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080808"/>
          <w:sz w:val="30"/>
          <w:szCs w:val="30"/>
          <w14:textFill>
            <w14:solidFill>
              <w14:srgbClr w14:val="080808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1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432ff"/>
          <w:sz w:val="48"/>
          <w:szCs w:val="48"/>
          <w:shd w:val="clear" w:color="auto" w:fill="ffffff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>KOIN</w:t>
      </w:r>
      <w:r>
        <w:rPr>
          <w:rFonts w:ascii="Helvetica" w:hAnsi="Helvetica"/>
          <w:outline w:val="0"/>
          <w:color w:val="0432ff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0433FF"/>
            </w14:solidFill>
          </w14:textFill>
        </w:rPr>
        <w:t xml:space="preserve">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 xml:space="preserve">Koin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is a Kotlin based DI framework &amp; it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is fairly simple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,  lightweight, easy to use and does not have much boilerplate code as compare to Dagger-2 &amp; Hilt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Koin Model: 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Koin uses modules to create dependencies. Create a new Kotlin file with the name 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1"/>
          <w14:textFill>
            <w14:solidFill>
              <w14:srgbClr w14:val="404040"/>
            </w14:solidFill>
          </w14:textFill>
        </w:rPr>
        <w:t>‘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module</w:t>
      </w:r>
      <w:r>
        <w:rPr>
          <w:rFonts w:ascii="Helvetica" w:hAnsi="Helvetica" w:hint="default"/>
          <w:outline w:val="0"/>
          <w:color w:val="404040"/>
          <w:sz w:val="32"/>
          <w:szCs w:val="32"/>
          <w:shd w:val="clear" w:color="auto" w:fill="ffffff"/>
          <w:rtl w:val="1"/>
          <w14:textFill>
            <w14:solidFill>
              <w14:srgbClr w14:val="404040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40404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and add the following code.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val appModule = 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single { Course()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single {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DataBase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factory { Friend()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factory { Student(get(), get())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FF2600"/>
            </w14:solidFill>
          </w14:textFill>
        </w:rPr>
        <w:t xml:space="preserve">val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RetrofitModule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 = module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single {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APICall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single {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DataBase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factory {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UserData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()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 xml:space="preserve">    </w:t>
      </w: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factory { 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Marks</w:t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(get(), get())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</w:r>
      <w:r>
        <w:rPr>
          <w:rFonts w:ascii="Helvetica" w:hAnsi="Helvetica"/>
          <w:outline w:val="0"/>
          <w:color w:val="ff2600"/>
          <w:sz w:val="20"/>
          <w:szCs w:val="20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z w:val="40"/>
          <w:szCs w:val="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</w:r>
      <w:r>
        <w:rPr>
          <w:rFonts w:ascii="Times Roman" w:hAnsi="Times Roman"/>
          <w:outline w:val="0"/>
          <w:color w:val="40404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1. </w:t>
      </w:r>
      <w:r>
        <w:rPr>
          <w:rFonts w:ascii="Times Roman" w:hAnsi="Times Roman"/>
          <w:outline w:val="0"/>
          <w:color w:val="40404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The</w:t>
      </w:r>
      <w:r>
        <w:rPr>
          <w:rFonts w:ascii="Times Roman" w:hAnsi="Times Roman" w:hint="default"/>
          <w:outline w:val="0"/>
          <w:color w:val="404040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Courier" w:hAnsi="Courier"/>
          <w:b w:val="1"/>
          <w:bCs w:val="1"/>
          <w:outline w:val="0"/>
          <w:color w:val="404040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module</w:t>
      </w:r>
      <w:r>
        <w:rPr>
          <w:rFonts w:ascii="Courier" w:hAnsi="Courier"/>
          <w:outline w:val="0"/>
          <w:color w:val="40404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function</w:t>
      </w:r>
      <w:r>
        <w:rPr>
          <w:rFonts w:ascii="Times Roman" w:hAnsi="Times Roman" w:hint="default"/>
          <w:outline w:val="0"/>
          <w:color w:val="404040"/>
          <w:sz w:val="24"/>
          <w:szCs w:val="24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as the name suggests is used to create a module.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 xml:space="preserve"> 2. </w:t>
      </w:r>
      <w:r>
        <w:rPr>
          <w:rFonts w:ascii="Courier" w:hAnsi="Courier"/>
          <w:b w:val="1"/>
          <w:bCs w:val="1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single</w:t>
      </w:r>
      <w:r>
        <w:rPr>
          <w:rFonts w:ascii="Times Roman" w:hAnsi="Times Roman" w:hint="default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is used to create a singleton instance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 xml:space="preserve">3. </w:t>
      </w:r>
      <w:r>
        <w:rPr>
          <w:rFonts w:ascii="Courier" w:hAnsi="Courier"/>
          <w:b w:val="1"/>
          <w:bCs w:val="1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factory</w:t>
      </w:r>
      <w:r>
        <w:rPr>
          <w:rFonts w:ascii="Courier" w:hAnsi="Courier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is used when we want a new</w:t>
      </w:r>
      <w:r>
        <w:rPr>
          <w:rFonts w:ascii="Times Roman" w:hAnsi="Times Roman" w:hint="default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Courier" w:hAnsi="Courier"/>
          <w:outline w:val="0"/>
          <w:color w:val="404040"/>
          <w:shd w:val="clear" w:color="auto" w:fill="ffffff"/>
          <w:rtl w:val="0"/>
          <w:lang w:val="fr-FR"/>
          <w14:textFill>
            <w14:solidFill>
              <w14:srgbClr w14:val="404040"/>
            </w14:solidFill>
          </w14:textFill>
        </w:rPr>
        <w:t>instance</w:t>
      </w:r>
      <w:r>
        <w:rPr>
          <w:rFonts w:ascii="Times Roman" w:hAnsi="Times Roman" w:hint="default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Times Roman" w:hAnsi="Times Roman"/>
          <w:outline w:val="0"/>
          <w:color w:val="404040"/>
          <w:shd w:val="clear" w:color="auto" w:fill="ffffff"/>
          <w:rtl w:val="0"/>
          <w:lang w:val="en-US"/>
          <w14:textFill>
            <w14:solidFill>
              <w14:srgbClr w14:val="404040"/>
            </w14:solidFill>
          </w14:textFill>
        </w:rPr>
        <w:t>of the class every time we call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04040"/>
          <w:shd w:val="clear" w:color="auto" w:fill="ffffff"/>
          <w:rtl w:val="0"/>
          <w14:textFill>
            <w14:solidFill>
              <w14:srgbClr w14:val="404040"/>
            </w14:solidFill>
          </w14:textFill>
        </w:rPr>
        <w:tab/>
        <w:t xml:space="preserve">4. You can create any number of module and module name will your choice </w:t>
      </w:r>
    </w:p>
    <w:p>
      <w:pPr>
        <w:pStyle w:val="Default"/>
        <w:bidi w:val="0"/>
        <w:spacing w:before="0" w:after="200" w:line="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ab/>
      </w:r>
    </w:p>
    <w:p>
      <w:pPr>
        <w:pStyle w:val="Default"/>
        <w:bidi w:val="0"/>
        <w:spacing w:before="0" w:after="200" w:line="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>Starting Koin</w:t>
      </w:r>
      <w:r>
        <w:rPr>
          <w:rFonts w:ascii="Helvetica" w:hAnsi="Helvetica"/>
          <w:b w:val="1"/>
          <w:bCs w:val="1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>:</w:t>
      </w:r>
      <w:r>
        <w:rPr>
          <w:rFonts w:ascii="Helvetica" w:hAnsi="Helvetica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>Starting Koin is fairly simple. Create an application class with the name of your choice and add the following code to start Koin.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ff2600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</w:r>
      <w:r>
        <w:rPr>
          <w:rFonts w:ascii="Times Roman" w:hAnsi="Times Roman"/>
          <w:outline w:val="0"/>
          <w:color w:val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startKoin(this, listOf(appModule</w:t>
      </w:r>
      <w:r>
        <w:rPr>
          <w:rFonts w:ascii="Times Roman" w:hAnsi="Times Roman"/>
          <w:outline w:val="0"/>
          <w:color w:val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Times Roman" w:hAnsi="Times Roman"/>
          <w:outline w:val="0"/>
          <w:color w:val="ff2600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RetrofitModule))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hd w:val="clear" w:color="auto" w:fill="ffffff"/>
          <w:rtl w:val="0"/>
        </w:rPr>
        <w:tab/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         1. you can pass list of module in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listOf(appModule)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00" w:line="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>Enject</w:t>
      </w:r>
      <w:r>
        <w:rPr>
          <w:rFonts w:ascii="Helvetica" w:hAnsi="Helvetica"/>
          <w:b w:val="1"/>
          <w:bCs w:val="1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 xml:space="preserve"> Koin</w:t>
      </w:r>
      <w:r>
        <w:rPr>
          <w:rFonts w:ascii="Helvetica" w:hAnsi="Helvetica"/>
          <w:b w:val="1"/>
          <w:bCs w:val="1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 xml:space="preserve">: </w:t>
      </w:r>
      <w:r>
        <w:rPr>
          <w:rFonts w:ascii="Helvetica" w:hAnsi="Helvetica"/>
          <w:outline w:val="0"/>
          <w:color w:val="0a0b09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0A0B09"/>
            </w14:solidFill>
          </w14:textFill>
        </w:rPr>
        <w:t>You can enject the koin in very simple way in activity or fragment</w:t>
      </w:r>
    </w:p>
    <w:p>
      <w:pPr>
        <w:pStyle w:val="Default"/>
        <w:bidi w:val="0"/>
        <w:spacing w:before="0" w:after="200" w:line="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val student: Student by inject()</w:t>
      </w:r>
    </w:p>
    <w:p>
      <w:pPr>
        <w:pStyle w:val="Default"/>
        <w:bidi w:val="0"/>
        <w:spacing w:before="0" w:after="200" w:line="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a0b09"/>
          <w:sz w:val="32"/>
          <w:szCs w:val="32"/>
          <w:shd w:val="clear" w:color="auto" w:fill="ffffff"/>
          <w:rtl w:val="0"/>
          <w14:textFill>
            <w14:solidFill>
              <w14:srgbClr w14:val="0A0B09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2600"/>
          <w:sz w:val="32"/>
          <w:szCs w:val="32"/>
          <w:shd w:val="clear" w:color="auto" w:fill="ffffff"/>
          <w:rtl w:val="0"/>
          <w14:textFill>
            <w14:solidFill>
              <w14:srgbClr w14:val="FF2600"/>
            </w14:solidFill>
          </w14:textFill>
        </w:rPr>
        <w:tab/>
        <w:tab/>
      </w:r>
      <w:r>
        <w:rPr>
          <w:rFonts w:ascii="Helvetica" w:hAnsi="Helvetica"/>
          <w:outline w:val="0"/>
          <w:color w:val="ff2600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FF2600"/>
            </w14:solidFill>
          </w14:textFill>
        </w:rPr>
        <w:t>val student: Student by inject()</w:t>
      </w:r>
    </w:p>
    <w:p>
      <w:pPr>
        <w:pStyle w:val="Default"/>
        <w:bidi w:val="0"/>
        <w:spacing w:before="0" w:line="280" w:lineRule="atLeast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50" w:line="936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1d1f20"/>
          <w:sz w:val="72"/>
          <w:szCs w:val="7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both"/>
        <w:rPr>
          <w:rFonts w:ascii="Helvetica" w:cs="Helvetica" w:hAnsi="Helvetica" w:eastAsia="Helvetica"/>
          <w:b w:val="1"/>
          <w:bCs w:val="1"/>
          <w:outline w:val="0"/>
          <w:color w:val="1d1f20"/>
          <w:sz w:val="32"/>
          <w:szCs w:val="32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</w:p>
    <w:p>
      <w:pPr>
        <w:pStyle w:val="Default"/>
        <w:bidi w:val="0"/>
        <w:spacing w:before="0" w:after="10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d1f20"/>
          <w:sz w:val="48"/>
          <w:szCs w:val="48"/>
          <w:u w:color="1d1f20"/>
          <w:shd w:val="clear" w:color="auto" w:fill="ffffff"/>
          <w:rtl w:val="0"/>
          <w14:textFill>
            <w14:solidFill>
              <w14:srgbClr w14:val="1D1F2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d1f20"/>
          <w:sz w:val="48"/>
          <w:szCs w:val="4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>ButterKnife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>We use this library for injecting views into your Android Components. It is a lightweight library, and it uses annotation processing.</w:t>
      </w:r>
      <w:r>
        <w:rPr>
          <w:rFonts w:ascii="Helvetica" w:hAnsi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d1f20"/>
          <w:sz w:val="28"/>
          <w:szCs w:val="28"/>
          <w:u w:color="1d1f20"/>
          <w:shd w:val="clear" w:color="auto" w:fill="ffffff"/>
          <w:rtl w:val="0"/>
          <w:lang w:val="en-US"/>
          <w14:textFill>
            <w14:solidFill>
              <w14:srgbClr w14:val="1D1F20"/>
            </w14:solidFill>
          </w14:textFill>
        </w:rPr>
        <w:t>It can save you from using findViewById(). And it will do the ffindViewById() thing for you automatically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1" w:hanging="341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80808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7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9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1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3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5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93" w:hanging="313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124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