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A95B" w14:textId="246D74E0" w:rsidR="00C00597" w:rsidRDefault="000576D1" w:rsidP="000576D1">
      <w:pPr>
        <w:jc w:val="center"/>
        <w:rPr>
          <w:sz w:val="48"/>
          <w:szCs w:val="48"/>
        </w:rPr>
      </w:pPr>
      <w:r w:rsidRPr="000576D1">
        <w:rPr>
          <w:sz w:val="48"/>
          <w:szCs w:val="48"/>
        </w:rPr>
        <w:t>Pizza Sales Analysis – Dataset Description</w:t>
      </w:r>
    </w:p>
    <w:p w14:paraId="72241BC8" w14:textId="42144F8A" w:rsidR="000576D1" w:rsidRPr="000576D1" w:rsidRDefault="000576D1" w:rsidP="000576D1">
      <w:pPr>
        <w:rPr>
          <w:sz w:val="32"/>
          <w:szCs w:val="32"/>
        </w:rPr>
      </w:pPr>
      <w:r w:rsidRPr="000576D1">
        <w:rPr>
          <w:sz w:val="32"/>
          <w:szCs w:val="32"/>
        </w:rPr>
        <w:t>1.</w:t>
      </w:r>
      <w:r>
        <w:rPr>
          <w:sz w:val="32"/>
          <w:szCs w:val="32"/>
        </w:rPr>
        <w:t xml:space="preserve"> </w:t>
      </w:r>
      <w:r w:rsidRPr="000576D1">
        <w:rPr>
          <w:sz w:val="32"/>
          <w:szCs w:val="32"/>
        </w:rPr>
        <w:t>Dataset Overview</w:t>
      </w:r>
    </w:p>
    <w:p w14:paraId="47247EE8" w14:textId="10BBCB81" w:rsidR="000576D1" w:rsidRDefault="000576D1" w:rsidP="00AE36C4">
      <w:pPr>
        <w:pStyle w:val="BodyText"/>
      </w:pPr>
      <w:r w:rsidRPr="000576D1">
        <w:t>The dataset contains one year of pizza sales transaction records collected from a pizza restaurant. Each record represents an individual pizza sold as part of a customer order and includes information about the order, pizza type, size, quantity, price, and order date.</w:t>
      </w:r>
    </w:p>
    <w:p w14:paraId="7740839D" w14:textId="77777777" w:rsidR="00AE36C4" w:rsidRPr="00AE36C4" w:rsidRDefault="00AE36C4" w:rsidP="00AE36C4">
      <w:pPr>
        <w:pStyle w:val="BodyText"/>
      </w:pPr>
    </w:p>
    <w:p w14:paraId="5C2B432C" w14:textId="63E80EB7" w:rsidR="000576D1" w:rsidRDefault="00AE36C4" w:rsidP="000576D1">
      <w:pPr>
        <w:rPr>
          <w:sz w:val="32"/>
          <w:szCs w:val="32"/>
        </w:rPr>
      </w:pPr>
      <w:r>
        <w:rPr>
          <w:sz w:val="32"/>
          <w:szCs w:val="32"/>
        </w:rPr>
        <w:t>2</w:t>
      </w:r>
      <w:r w:rsidR="000576D1" w:rsidRPr="000576D1">
        <w:rPr>
          <w:sz w:val="32"/>
          <w:szCs w:val="32"/>
        </w:rPr>
        <w:t>. Dataset Format</w:t>
      </w:r>
    </w:p>
    <w:tbl>
      <w:tblPr>
        <w:tblStyle w:val="TableGrid"/>
        <w:tblW w:w="0" w:type="auto"/>
        <w:tblLook w:val="04A0" w:firstRow="1" w:lastRow="0" w:firstColumn="1" w:lastColumn="0" w:noHBand="0" w:noVBand="1"/>
      </w:tblPr>
      <w:tblGrid>
        <w:gridCol w:w="4508"/>
        <w:gridCol w:w="4508"/>
      </w:tblGrid>
      <w:tr w:rsidR="003A4E0A" w14:paraId="45AE1B37" w14:textId="77777777" w:rsidTr="003A4E0A">
        <w:tc>
          <w:tcPr>
            <w:tcW w:w="4508" w:type="dxa"/>
          </w:tcPr>
          <w:p w14:paraId="537035CA" w14:textId="2440CBBF" w:rsidR="003A4E0A" w:rsidRPr="003A4E0A" w:rsidRDefault="003A4E0A" w:rsidP="000576D1">
            <w:pPr>
              <w:rPr>
                <w:b/>
                <w:bCs/>
                <w:sz w:val="22"/>
                <w:szCs w:val="22"/>
              </w:rPr>
            </w:pPr>
            <w:r w:rsidRPr="003A4E0A">
              <w:rPr>
                <w:b/>
                <w:bCs/>
                <w:sz w:val="22"/>
                <w:szCs w:val="22"/>
              </w:rPr>
              <w:t>Attribute</w:t>
            </w:r>
          </w:p>
        </w:tc>
        <w:tc>
          <w:tcPr>
            <w:tcW w:w="4508" w:type="dxa"/>
          </w:tcPr>
          <w:p w14:paraId="12CC60E6" w14:textId="690D9BC4" w:rsidR="003A4E0A" w:rsidRPr="003A4E0A" w:rsidRDefault="003A4E0A" w:rsidP="000576D1">
            <w:pPr>
              <w:rPr>
                <w:b/>
                <w:bCs/>
                <w:sz w:val="22"/>
                <w:szCs w:val="22"/>
              </w:rPr>
            </w:pPr>
            <w:r w:rsidRPr="003A4E0A">
              <w:rPr>
                <w:b/>
                <w:bCs/>
                <w:sz w:val="22"/>
                <w:szCs w:val="22"/>
              </w:rPr>
              <w:t>Value</w:t>
            </w:r>
          </w:p>
        </w:tc>
      </w:tr>
      <w:tr w:rsidR="003A4E0A" w14:paraId="6B2D5E8D" w14:textId="77777777" w:rsidTr="003A4E0A">
        <w:tc>
          <w:tcPr>
            <w:tcW w:w="4508" w:type="dxa"/>
          </w:tcPr>
          <w:p w14:paraId="4356E7A5" w14:textId="37E3DA64" w:rsidR="003A4E0A" w:rsidRDefault="003A4E0A" w:rsidP="000576D1">
            <w:pPr>
              <w:rPr>
                <w:sz w:val="22"/>
                <w:szCs w:val="22"/>
              </w:rPr>
            </w:pPr>
            <w:r>
              <w:rPr>
                <w:sz w:val="22"/>
                <w:szCs w:val="22"/>
              </w:rPr>
              <w:t>File Format</w:t>
            </w:r>
          </w:p>
        </w:tc>
        <w:tc>
          <w:tcPr>
            <w:tcW w:w="4508" w:type="dxa"/>
          </w:tcPr>
          <w:p w14:paraId="78017689" w14:textId="2AEC3925" w:rsidR="003A4E0A" w:rsidRDefault="003A4E0A" w:rsidP="000576D1">
            <w:pPr>
              <w:rPr>
                <w:sz w:val="22"/>
                <w:szCs w:val="22"/>
              </w:rPr>
            </w:pPr>
            <w:r>
              <w:rPr>
                <w:sz w:val="22"/>
                <w:szCs w:val="22"/>
              </w:rPr>
              <w:t>CSV</w:t>
            </w:r>
          </w:p>
        </w:tc>
      </w:tr>
      <w:tr w:rsidR="003A4E0A" w14:paraId="57759D42" w14:textId="77777777" w:rsidTr="003A4E0A">
        <w:tc>
          <w:tcPr>
            <w:tcW w:w="4508" w:type="dxa"/>
          </w:tcPr>
          <w:p w14:paraId="46913FEF" w14:textId="00BE5096" w:rsidR="003A4E0A" w:rsidRDefault="003A4E0A" w:rsidP="000576D1">
            <w:pPr>
              <w:rPr>
                <w:sz w:val="22"/>
                <w:szCs w:val="22"/>
              </w:rPr>
            </w:pPr>
            <w:r>
              <w:rPr>
                <w:sz w:val="22"/>
                <w:szCs w:val="22"/>
              </w:rPr>
              <w:t>Imported In</w:t>
            </w:r>
            <w:r w:rsidR="00480CB3">
              <w:rPr>
                <w:sz w:val="22"/>
                <w:szCs w:val="22"/>
              </w:rPr>
              <w:t>t</w:t>
            </w:r>
            <w:r>
              <w:rPr>
                <w:sz w:val="22"/>
                <w:szCs w:val="22"/>
              </w:rPr>
              <w:t>o</w:t>
            </w:r>
          </w:p>
        </w:tc>
        <w:tc>
          <w:tcPr>
            <w:tcW w:w="4508" w:type="dxa"/>
          </w:tcPr>
          <w:p w14:paraId="4D4E7F47" w14:textId="3B95EE8F" w:rsidR="003A4E0A" w:rsidRPr="003A4E0A" w:rsidRDefault="003A4E0A" w:rsidP="000576D1">
            <w:pPr>
              <w:rPr>
                <w:sz w:val="22"/>
                <w:szCs w:val="22"/>
              </w:rPr>
            </w:pPr>
            <w:r w:rsidRPr="003A4E0A">
              <w:rPr>
                <w:rFonts w:ascii="Segoe UI" w:hAnsi="Segoe UI" w:cs="Segoe UI"/>
                <w:color w:val="0D0D0D"/>
                <w:sz w:val="22"/>
                <w:szCs w:val="22"/>
                <w:shd w:val="clear" w:color="auto" w:fill="FCFCFC"/>
              </w:rPr>
              <w:t>SQL Server Management Studio</w:t>
            </w:r>
          </w:p>
        </w:tc>
      </w:tr>
      <w:tr w:rsidR="003A4E0A" w14:paraId="5A13D5A3" w14:textId="77777777" w:rsidTr="003A4E0A">
        <w:tc>
          <w:tcPr>
            <w:tcW w:w="4508" w:type="dxa"/>
          </w:tcPr>
          <w:p w14:paraId="561EDE58" w14:textId="17053FEC" w:rsidR="003A4E0A" w:rsidRDefault="003A4E0A" w:rsidP="000576D1">
            <w:pPr>
              <w:rPr>
                <w:sz w:val="22"/>
                <w:szCs w:val="22"/>
              </w:rPr>
            </w:pPr>
            <w:r>
              <w:rPr>
                <w:sz w:val="22"/>
                <w:szCs w:val="22"/>
              </w:rPr>
              <w:t>Visualization Tool</w:t>
            </w:r>
          </w:p>
        </w:tc>
        <w:tc>
          <w:tcPr>
            <w:tcW w:w="4508" w:type="dxa"/>
          </w:tcPr>
          <w:p w14:paraId="7944A8FC" w14:textId="70EF1A81" w:rsidR="003A4E0A" w:rsidRPr="003A4E0A" w:rsidRDefault="003A4E0A" w:rsidP="000576D1">
            <w:pPr>
              <w:rPr>
                <w:sz w:val="22"/>
                <w:szCs w:val="22"/>
              </w:rPr>
            </w:pPr>
            <w:r w:rsidRPr="003A4E0A">
              <w:rPr>
                <w:rFonts w:ascii="Segoe UI" w:hAnsi="Segoe UI" w:cs="Segoe UI"/>
                <w:color w:val="0D0D0D"/>
                <w:sz w:val="22"/>
                <w:szCs w:val="22"/>
                <w:shd w:val="clear" w:color="auto" w:fill="FCFCFC"/>
              </w:rPr>
              <w:t>Power BI</w:t>
            </w:r>
          </w:p>
        </w:tc>
      </w:tr>
      <w:tr w:rsidR="003A4E0A" w14:paraId="209DFB02" w14:textId="77777777" w:rsidTr="003A4E0A">
        <w:tc>
          <w:tcPr>
            <w:tcW w:w="4508" w:type="dxa"/>
          </w:tcPr>
          <w:p w14:paraId="45F7C56D" w14:textId="008C78BD" w:rsidR="003A4E0A" w:rsidRDefault="003A4E0A" w:rsidP="000576D1">
            <w:pPr>
              <w:rPr>
                <w:sz w:val="22"/>
                <w:szCs w:val="22"/>
              </w:rPr>
            </w:pPr>
            <w:r>
              <w:rPr>
                <w:sz w:val="22"/>
                <w:szCs w:val="22"/>
              </w:rPr>
              <w:t>Analysis Tool</w:t>
            </w:r>
          </w:p>
        </w:tc>
        <w:tc>
          <w:tcPr>
            <w:tcW w:w="4508" w:type="dxa"/>
          </w:tcPr>
          <w:p w14:paraId="4D5DC010" w14:textId="0ECED216" w:rsidR="003A4E0A" w:rsidRPr="00480CB3" w:rsidRDefault="003A4E0A" w:rsidP="000576D1">
            <w:pPr>
              <w:rPr>
                <w:sz w:val="22"/>
                <w:szCs w:val="22"/>
              </w:rPr>
            </w:pPr>
            <w:r w:rsidRPr="00480CB3">
              <w:rPr>
                <w:rFonts w:ascii="Segoe UI" w:hAnsi="Segoe UI" w:cs="Segoe UI"/>
                <w:color w:val="0D0D0D"/>
                <w:sz w:val="22"/>
                <w:szCs w:val="22"/>
                <w:shd w:val="clear" w:color="auto" w:fill="FCFCFC"/>
              </w:rPr>
              <w:t>SQL Server</w:t>
            </w:r>
            <w:r w:rsidR="00480CB3" w:rsidRPr="00480CB3">
              <w:rPr>
                <w:rFonts w:ascii="Segoe UI" w:hAnsi="Segoe UI" w:cs="Segoe UI"/>
                <w:color w:val="0D0D0D"/>
                <w:sz w:val="22"/>
                <w:szCs w:val="22"/>
                <w:shd w:val="clear" w:color="auto" w:fill="FCFCFC"/>
              </w:rPr>
              <w:t xml:space="preserve"> Management Studio</w:t>
            </w:r>
          </w:p>
        </w:tc>
      </w:tr>
    </w:tbl>
    <w:p w14:paraId="4984F813" w14:textId="77777777" w:rsidR="000576D1" w:rsidRDefault="000576D1" w:rsidP="000576D1">
      <w:pPr>
        <w:rPr>
          <w:sz w:val="22"/>
          <w:szCs w:val="22"/>
        </w:rPr>
      </w:pPr>
    </w:p>
    <w:p w14:paraId="3C7532BA" w14:textId="77777777" w:rsidR="00AE36C4" w:rsidRPr="003A4E0A" w:rsidRDefault="00AE36C4" w:rsidP="000576D1">
      <w:pPr>
        <w:rPr>
          <w:sz w:val="22"/>
          <w:szCs w:val="22"/>
        </w:rPr>
      </w:pPr>
    </w:p>
    <w:p w14:paraId="3051F3E2" w14:textId="29E0E4D5" w:rsidR="007D6C45" w:rsidRDefault="00AE36C4" w:rsidP="000576D1">
      <w:pPr>
        <w:rPr>
          <w:sz w:val="32"/>
          <w:szCs w:val="32"/>
        </w:rPr>
      </w:pPr>
      <w:r>
        <w:rPr>
          <w:sz w:val="32"/>
          <w:szCs w:val="32"/>
        </w:rPr>
        <w:t>3</w:t>
      </w:r>
      <w:r w:rsidR="007D6C45" w:rsidRPr="007D6C45">
        <w:rPr>
          <w:sz w:val="32"/>
          <w:szCs w:val="32"/>
        </w:rPr>
        <w:t>. Columns Used</w:t>
      </w:r>
    </w:p>
    <w:tbl>
      <w:tblPr>
        <w:tblStyle w:val="TableGrid"/>
        <w:tblW w:w="9206" w:type="dxa"/>
        <w:tblLook w:val="04A0" w:firstRow="1" w:lastRow="0" w:firstColumn="1" w:lastColumn="0" w:noHBand="0" w:noVBand="1"/>
      </w:tblPr>
      <w:tblGrid>
        <w:gridCol w:w="4603"/>
        <w:gridCol w:w="4603"/>
      </w:tblGrid>
      <w:tr w:rsidR="007D6C45" w14:paraId="18B3A9D4" w14:textId="77777777" w:rsidTr="003A4E0A">
        <w:trPr>
          <w:trHeight w:val="300"/>
        </w:trPr>
        <w:tc>
          <w:tcPr>
            <w:tcW w:w="4603" w:type="dxa"/>
          </w:tcPr>
          <w:p w14:paraId="280ACAA3" w14:textId="49CC594B" w:rsidR="007D6C45" w:rsidRPr="003A4E0A" w:rsidRDefault="003A4E0A" w:rsidP="000576D1">
            <w:pPr>
              <w:rPr>
                <w:b/>
                <w:bCs/>
                <w:sz w:val="22"/>
                <w:szCs w:val="22"/>
              </w:rPr>
            </w:pPr>
            <w:r w:rsidRPr="003A4E0A">
              <w:rPr>
                <w:b/>
                <w:bCs/>
                <w:sz w:val="22"/>
                <w:szCs w:val="22"/>
              </w:rPr>
              <w:t>Column Name</w:t>
            </w:r>
          </w:p>
        </w:tc>
        <w:tc>
          <w:tcPr>
            <w:tcW w:w="4603" w:type="dxa"/>
          </w:tcPr>
          <w:p w14:paraId="410C8769" w14:textId="2D37B682" w:rsidR="007D6C45" w:rsidRPr="003A4E0A" w:rsidRDefault="003A4E0A" w:rsidP="000576D1">
            <w:pPr>
              <w:rPr>
                <w:b/>
                <w:bCs/>
                <w:sz w:val="22"/>
                <w:szCs w:val="22"/>
              </w:rPr>
            </w:pPr>
            <w:r w:rsidRPr="003A4E0A">
              <w:rPr>
                <w:b/>
                <w:bCs/>
                <w:sz w:val="22"/>
                <w:szCs w:val="22"/>
              </w:rPr>
              <w:t>Description</w:t>
            </w:r>
          </w:p>
        </w:tc>
      </w:tr>
      <w:tr w:rsidR="007D6C45" w14:paraId="2C553873" w14:textId="77777777" w:rsidTr="003A4E0A">
        <w:trPr>
          <w:trHeight w:val="300"/>
        </w:trPr>
        <w:tc>
          <w:tcPr>
            <w:tcW w:w="4603" w:type="dxa"/>
          </w:tcPr>
          <w:p w14:paraId="3F86E5F5" w14:textId="54596D23" w:rsidR="007D6C45" w:rsidRDefault="003A4E0A" w:rsidP="000576D1">
            <w:pPr>
              <w:rPr>
                <w:sz w:val="22"/>
                <w:szCs w:val="22"/>
              </w:rPr>
            </w:pPr>
            <w:r>
              <w:rPr>
                <w:sz w:val="22"/>
                <w:szCs w:val="22"/>
              </w:rPr>
              <w:t>Order_id</w:t>
            </w:r>
          </w:p>
        </w:tc>
        <w:tc>
          <w:tcPr>
            <w:tcW w:w="4603" w:type="dxa"/>
          </w:tcPr>
          <w:p w14:paraId="3530CDD5" w14:textId="0D697F19" w:rsidR="007D6C45" w:rsidRDefault="003A4E0A" w:rsidP="000576D1">
            <w:pPr>
              <w:rPr>
                <w:sz w:val="22"/>
                <w:szCs w:val="22"/>
              </w:rPr>
            </w:pPr>
            <w:r>
              <w:rPr>
                <w:sz w:val="22"/>
                <w:szCs w:val="22"/>
              </w:rPr>
              <w:t>Unique order identifier</w:t>
            </w:r>
          </w:p>
        </w:tc>
      </w:tr>
      <w:tr w:rsidR="007D6C45" w14:paraId="36A71315" w14:textId="77777777" w:rsidTr="003A4E0A">
        <w:trPr>
          <w:trHeight w:val="314"/>
        </w:trPr>
        <w:tc>
          <w:tcPr>
            <w:tcW w:w="4603" w:type="dxa"/>
          </w:tcPr>
          <w:p w14:paraId="5C6365F9" w14:textId="3B4B62E0" w:rsidR="007D6C45" w:rsidRDefault="003A4E0A" w:rsidP="000576D1">
            <w:pPr>
              <w:rPr>
                <w:sz w:val="22"/>
                <w:szCs w:val="22"/>
              </w:rPr>
            </w:pPr>
            <w:r>
              <w:rPr>
                <w:sz w:val="22"/>
                <w:szCs w:val="22"/>
              </w:rPr>
              <w:t>Pizza_name</w:t>
            </w:r>
          </w:p>
        </w:tc>
        <w:tc>
          <w:tcPr>
            <w:tcW w:w="4603" w:type="dxa"/>
          </w:tcPr>
          <w:p w14:paraId="6C4BE542" w14:textId="13FE9DF5" w:rsidR="007D6C45" w:rsidRDefault="003A4E0A" w:rsidP="000576D1">
            <w:pPr>
              <w:rPr>
                <w:sz w:val="22"/>
                <w:szCs w:val="22"/>
              </w:rPr>
            </w:pPr>
            <w:r>
              <w:rPr>
                <w:sz w:val="22"/>
                <w:szCs w:val="22"/>
              </w:rPr>
              <w:t>Name of the pizza</w:t>
            </w:r>
          </w:p>
        </w:tc>
      </w:tr>
      <w:tr w:rsidR="007D6C45" w14:paraId="1ED439B7" w14:textId="77777777" w:rsidTr="003A4E0A">
        <w:trPr>
          <w:trHeight w:val="300"/>
        </w:trPr>
        <w:tc>
          <w:tcPr>
            <w:tcW w:w="4603" w:type="dxa"/>
          </w:tcPr>
          <w:p w14:paraId="4293DB14" w14:textId="7CA2962F" w:rsidR="003A4E0A" w:rsidRDefault="003A4E0A" w:rsidP="000576D1">
            <w:pPr>
              <w:rPr>
                <w:sz w:val="22"/>
                <w:szCs w:val="22"/>
              </w:rPr>
            </w:pPr>
            <w:r>
              <w:rPr>
                <w:sz w:val="22"/>
                <w:szCs w:val="22"/>
              </w:rPr>
              <w:t>Pizza_category</w:t>
            </w:r>
          </w:p>
        </w:tc>
        <w:tc>
          <w:tcPr>
            <w:tcW w:w="4603" w:type="dxa"/>
          </w:tcPr>
          <w:p w14:paraId="3D486EEC" w14:textId="2BA7AE32" w:rsidR="007D6C45" w:rsidRDefault="003A4E0A" w:rsidP="000576D1">
            <w:pPr>
              <w:rPr>
                <w:sz w:val="22"/>
                <w:szCs w:val="22"/>
              </w:rPr>
            </w:pPr>
            <w:r>
              <w:rPr>
                <w:sz w:val="22"/>
                <w:szCs w:val="22"/>
              </w:rPr>
              <w:t>Category of the pizza</w:t>
            </w:r>
          </w:p>
        </w:tc>
      </w:tr>
      <w:tr w:rsidR="007D6C45" w14:paraId="3E60B852" w14:textId="77777777" w:rsidTr="003A4E0A">
        <w:trPr>
          <w:trHeight w:val="300"/>
        </w:trPr>
        <w:tc>
          <w:tcPr>
            <w:tcW w:w="4603" w:type="dxa"/>
          </w:tcPr>
          <w:p w14:paraId="4EB6DD1F" w14:textId="08F1B1C3" w:rsidR="007D6C45" w:rsidRDefault="003A4E0A" w:rsidP="000576D1">
            <w:pPr>
              <w:rPr>
                <w:sz w:val="22"/>
                <w:szCs w:val="22"/>
              </w:rPr>
            </w:pPr>
            <w:r>
              <w:rPr>
                <w:sz w:val="22"/>
                <w:szCs w:val="22"/>
              </w:rPr>
              <w:t>Pizza_size</w:t>
            </w:r>
          </w:p>
        </w:tc>
        <w:tc>
          <w:tcPr>
            <w:tcW w:w="4603" w:type="dxa"/>
          </w:tcPr>
          <w:p w14:paraId="584DDE94" w14:textId="539E6BFC" w:rsidR="007D6C45" w:rsidRDefault="003A4E0A" w:rsidP="000576D1">
            <w:pPr>
              <w:rPr>
                <w:sz w:val="22"/>
                <w:szCs w:val="22"/>
              </w:rPr>
            </w:pPr>
            <w:r>
              <w:rPr>
                <w:sz w:val="22"/>
                <w:szCs w:val="22"/>
              </w:rPr>
              <w:t>Pizza size</w:t>
            </w:r>
          </w:p>
        </w:tc>
      </w:tr>
      <w:tr w:rsidR="007D6C45" w14:paraId="4813849F" w14:textId="77777777" w:rsidTr="003A4E0A">
        <w:trPr>
          <w:trHeight w:val="300"/>
        </w:trPr>
        <w:tc>
          <w:tcPr>
            <w:tcW w:w="4603" w:type="dxa"/>
          </w:tcPr>
          <w:p w14:paraId="1F8BF27D" w14:textId="3995E149" w:rsidR="007D6C45" w:rsidRDefault="003A4E0A" w:rsidP="000576D1">
            <w:pPr>
              <w:rPr>
                <w:sz w:val="22"/>
                <w:szCs w:val="22"/>
              </w:rPr>
            </w:pPr>
            <w:r>
              <w:rPr>
                <w:sz w:val="22"/>
                <w:szCs w:val="22"/>
              </w:rPr>
              <w:t>Quantity</w:t>
            </w:r>
          </w:p>
        </w:tc>
        <w:tc>
          <w:tcPr>
            <w:tcW w:w="4603" w:type="dxa"/>
          </w:tcPr>
          <w:p w14:paraId="56E270F0" w14:textId="4845925A" w:rsidR="007D6C45" w:rsidRDefault="003A4E0A" w:rsidP="000576D1">
            <w:pPr>
              <w:rPr>
                <w:sz w:val="22"/>
                <w:szCs w:val="22"/>
              </w:rPr>
            </w:pPr>
            <w:r>
              <w:rPr>
                <w:sz w:val="22"/>
                <w:szCs w:val="22"/>
              </w:rPr>
              <w:t>Number of pizzas sold</w:t>
            </w:r>
          </w:p>
        </w:tc>
      </w:tr>
      <w:tr w:rsidR="007D6C45" w14:paraId="46704278" w14:textId="77777777" w:rsidTr="003A4E0A">
        <w:trPr>
          <w:trHeight w:val="300"/>
        </w:trPr>
        <w:tc>
          <w:tcPr>
            <w:tcW w:w="4603" w:type="dxa"/>
          </w:tcPr>
          <w:p w14:paraId="2FD3B502" w14:textId="290564CA" w:rsidR="007D6C45" w:rsidRDefault="003A4E0A" w:rsidP="000576D1">
            <w:pPr>
              <w:rPr>
                <w:sz w:val="22"/>
                <w:szCs w:val="22"/>
              </w:rPr>
            </w:pPr>
            <w:r>
              <w:rPr>
                <w:sz w:val="22"/>
                <w:szCs w:val="22"/>
              </w:rPr>
              <w:t>Order_date</w:t>
            </w:r>
          </w:p>
        </w:tc>
        <w:tc>
          <w:tcPr>
            <w:tcW w:w="4603" w:type="dxa"/>
          </w:tcPr>
          <w:p w14:paraId="67D3E11F" w14:textId="5F47B499" w:rsidR="007D6C45" w:rsidRDefault="003A4E0A" w:rsidP="000576D1">
            <w:pPr>
              <w:rPr>
                <w:sz w:val="22"/>
                <w:szCs w:val="22"/>
              </w:rPr>
            </w:pPr>
            <w:r>
              <w:rPr>
                <w:sz w:val="22"/>
                <w:szCs w:val="22"/>
              </w:rPr>
              <w:t>Date of the order</w:t>
            </w:r>
          </w:p>
        </w:tc>
      </w:tr>
      <w:tr w:rsidR="007D6C45" w14:paraId="3F175958" w14:textId="77777777" w:rsidTr="003A4E0A">
        <w:trPr>
          <w:trHeight w:val="314"/>
        </w:trPr>
        <w:tc>
          <w:tcPr>
            <w:tcW w:w="4603" w:type="dxa"/>
          </w:tcPr>
          <w:p w14:paraId="5BB2D820" w14:textId="2FAEA90B" w:rsidR="007D6C45" w:rsidRDefault="003A4E0A" w:rsidP="000576D1">
            <w:pPr>
              <w:rPr>
                <w:sz w:val="22"/>
                <w:szCs w:val="22"/>
              </w:rPr>
            </w:pPr>
            <w:r>
              <w:rPr>
                <w:sz w:val="22"/>
                <w:szCs w:val="22"/>
              </w:rPr>
              <w:t>Order_time</w:t>
            </w:r>
          </w:p>
        </w:tc>
        <w:tc>
          <w:tcPr>
            <w:tcW w:w="4603" w:type="dxa"/>
          </w:tcPr>
          <w:p w14:paraId="771A17FE" w14:textId="6F01C8A5" w:rsidR="007D6C45" w:rsidRDefault="003A4E0A" w:rsidP="000576D1">
            <w:pPr>
              <w:rPr>
                <w:sz w:val="22"/>
                <w:szCs w:val="22"/>
              </w:rPr>
            </w:pPr>
            <w:r>
              <w:rPr>
                <w:sz w:val="22"/>
                <w:szCs w:val="22"/>
              </w:rPr>
              <w:t>Time of the order</w:t>
            </w:r>
          </w:p>
        </w:tc>
      </w:tr>
      <w:tr w:rsidR="007D6C45" w14:paraId="7B4A3DCD" w14:textId="77777777" w:rsidTr="003A4E0A">
        <w:trPr>
          <w:trHeight w:val="300"/>
        </w:trPr>
        <w:tc>
          <w:tcPr>
            <w:tcW w:w="4603" w:type="dxa"/>
          </w:tcPr>
          <w:p w14:paraId="7DCB585C" w14:textId="3E7EAB16" w:rsidR="007D6C45" w:rsidRDefault="003A4E0A" w:rsidP="000576D1">
            <w:pPr>
              <w:rPr>
                <w:sz w:val="22"/>
                <w:szCs w:val="22"/>
              </w:rPr>
            </w:pPr>
            <w:r>
              <w:rPr>
                <w:sz w:val="22"/>
                <w:szCs w:val="22"/>
              </w:rPr>
              <w:t>Unit_price</w:t>
            </w:r>
          </w:p>
        </w:tc>
        <w:tc>
          <w:tcPr>
            <w:tcW w:w="4603" w:type="dxa"/>
          </w:tcPr>
          <w:p w14:paraId="7D09C7FD" w14:textId="73F213C2" w:rsidR="007D6C45" w:rsidRDefault="003A4E0A" w:rsidP="000576D1">
            <w:pPr>
              <w:rPr>
                <w:sz w:val="22"/>
                <w:szCs w:val="22"/>
              </w:rPr>
            </w:pPr>
            <w:r>
              <w:rPr>
                <w:sz w:val="22"/>
                <w:szCs w:val="22"/>
              </w:rPr>
              <w:t>Price per pizza</w:t>
            </w:r>
          </w:p>
        </w:tc>
      </w:tr>
      <w:tr w:rsidR="007D6C45" w14:paraId="47E38E73" w14:textId="77777777" w:rsidTr="003A4E0A">
        <w:trPr>
          <w:trHeight w:val="300"/>
        </w:trPr>
        <w:tc>
          <w:tcPr>
            <w:tcW w:w="4603" w:type="dxa"/>
          </w:tcPr>
          <w:p w14:paraId="6A31DC47" w14:textId="40E580E2" w:rsidR="007D6C45" w:rsidRDefault="003A4E0A" w:rsidP="000576D1">
            <w:pPr>
              <w:rPr>
                <w:sz w:val="22"/>
                <w:szCs w:val="22"/>
              </w:rPr>
            </w:pPr>
            <w:r>
              <w:rPr>
                <w:sz w:val="22"/>
                <w:szCs w:val="22"/>
              </w:rPr>
              <w:t>Total_price</w:t>
            </w:r>
          </w:p>
        </w:tc>
        <w:tc>
          <w:tcPr>
            <w:tcW w:w="4603" w:type="dxa"/>
          </w:tcPr>
          <w:p w14:paraId="15DC84E9" w14:textId="513A7385" w:rsidR="007D6C45" w:rsidRDefault="003A4E0A" w:rsidP="000576D1">
            <w:pPr>
              <w:rPr>
                <w:sz w:val="22"/>
                <w:szCs w:val="22"/>
              </w:rPr>
            </w:pPr>
            <w:r>
              <w:rPr>
                <w:sz w:val="22"/>
                <w:szCs w:val="22"/>
              </w:rPr>
              <w:t>Total amount paid</w:t>
            </w:r>
          </w:p>
        </w:tc>
      </w:tr>
    </w:tbl>
    <w:p w14:paraId="6410D2ED" w14:textId="77777777" w:rsidR="007D6C45" w:rsidRDefault="007D6C45" w:rsidP="000576D1">
      <w:pPr>
        <w:rPr>
          <w:sz w:val="22"/>
          <w:szCs w:val="22"/>
        </w:rPr>
      </w:pPr>
    </w:p>
    <w:p w14:paraId="6B0B551D" w14:textId="77777777" w:rsidR="003A4E0A" w:rsidRDefault="003A4E0A" w:rsidP="000576D1">
      <w:pPr>
        <w:rPr>
          <w:sz w:val="22"/>
          <w:szCs w:val="22"/>
        </w:rPr>
      </w:pPr>
    </w:p>
    <w:p w14:paraId="029E3EAC" w14:textId="20258894" w:rsidR="003A4E0A" w:rsidRDefault="00AE36C4" w:rsidP="000576D1">
      <w:pPr>
        <w:rPr>
          <w:sz w:val="32"/>
          <w:szCs w:val="32"/>
        </w:rPr>
      </w:pPr>
      <w:r>
        <w:rPr>
          <w:sz w:val="32"/>
          <w:szCs w:val="32"/>
        </w:rPr>
        <w:t>4</w:t>
      </w:r>
      <w:r w:rsidR="003A4E0A" w:rsidRPr="003A4E0A">
        <w:rPr>
          <w:sz w:val="32"/>
          <w:szCs w:val="32"/>
        </w:rPr>
        <w:t>. Data Quality Assessment</w:t>
      </w:r>
    </w:p>
    <w:p w14:paraId="56460655" w14:textId="5602B661" w:rsidR="003A4E0A" w:rsidRDefault="003A4E0A" w:rsidP="003A4E0A">
      <w:pPr>
        <w:pStyle w:val="BodyText"/>
      </w:pPr>
      <w:r w:rsidRPr="003A4E0A">
        <w:t>The dataset was reviewed before analysis. No major issues such as missing values, duplicate records, or inconsistent formatting were identified during the project. Therefore, the data was considered suitable for SQL analysis and dashboard development.</w:t>
      </w:r>
    </w:p>
    <w:p w14:paraId="2DE88229" w14:textId="77777777" w:rsidR="003A4E0A" w:rsidRDefault="003A4E0A" w:rsidP="000576D1">
      <w:pPr>
        <w:rPr>
          <w:sz w:val="22"/>
          <w:szCs w:val="22"/>
        </w:rPr>
      </w:pPr>
    </w:p>
    <w:p w14:paraId="0FB9D92E" w14:textId="77777777" w:rsidR="00AE36C4" w:rsidRDefault="00AE36C4" w:rsidP="000576D1">
      <w:pPr>
        <w:rPr>
          <w:sz w:val="32"/>
          <w:szCs w:val="32"/>
        </w:rPr>
      </w:pPr>
    </w:p>
    <w:p w14:paraId="50C58662" w14:textId="77777777" w:rsidR="00AE36C4" w:rsidRDefault="00AE36C4" w:rsidP="000576D1">
      <w:pPr>
        <w:rPr>
          <w:sz w:val="32"/>
          <w:szCs w:val="32"/>
        </w:rPr>
      </w:pPr>
    </w:p>
    <w:p w14:paraId="6E2F6233" w14:textId="43227F9A" w:rsidR="003A4E0A" w:rsidRDefault="00AE36C4" w:rsidP="000576D1">
      <w:pPr>
        <w:rPr>
          <w:sz w:val="32"/>
          <w:szCs w:val="32"/>
        </w:rPr>
      </w:pPr>
      <w:r>
        <w:rPr>
          <w:sz w:val="32"/>
          <w:szCs w:val="32"/>
        </w:rPr>
        <w:lastRenderedPageBreak/>
        <w:t>5</w:t>
      </w:r>
      <w:r w:rsidR="003A4E0A" w:rsidRPr="003A4E0A">
        <w:rPr>
          <w:sz w:val="32"/>
          <w:szCs w:val="32"/>
        </w:rPr>
        <w:t>. Purpose of the Dataset</w:t>
      </w:r>
    </w:p>
    <w:p w14:paraId="382E35C0" w14:textId="388672B2" w:rsidR="003A4E0A" w:rsidRPr="003A4E0A" w:rsidRDefault="003A4E0A" w:rsidP="003A4E0A">
      <w:pPr>
        <w:pStyle w:val="BodyText2"/>
      </w:pPr>
      <w:r w:rsidRPr="003A4E0A">
        <w:t>The dataset is used to analyze sales performance, customer purchasing patterns, product demand, revenue generation, and operational trends. The analysis supports the creation of interactive dashboards and business insights for restaurant management.</w:t>
      </w:r>
    </w:p>
    <w:sectPr w:rsidR="003A4E0A" w:rsidRPr="003A4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E2210"/>
    <w:multiLevelType w:val="hybridMultilevel"/>
    <w:tmpl w:val="85E051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4859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6A"/>
    <w:rsid w:val="000576D1"/>
    <w:rsid w:val="001E186A"/>
    <w:rsid w:val="003A4E0A"/>
    <w:rsid w:val="00480CB3"/>
    <w:rsid w:val="007D6C45"/>
    <w:rsid w:val="00827549"/>
    <w:rsid w:val="0092302B"/>
    <w:rsid w:val="00933ABB"/>
    <w:rsid w:val="00A67896"/>
    <w:rsid w:val="00AE36C4"/>
    <w:rsid w:val="00C00597"/>
    <w:rsid w:val="00C91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FB623"/>
  <w15:chartTrackingRefBased/>
  <w15:docId w15:val="{1D6389C3-0794-4B0B-997A-33F99AE5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8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8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8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8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8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8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8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8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86A"/>
    <w:rPr>
      <w:rFonts w:eastAsiaTheme="majorEastAsia" w:cstheme="majorBidi"/>
      <w:color w:val="272727" w:themeColor="text1" w:themeTint="D8"/>
    </w:rPr>
  </w:style>
  <w:style w:type="paragraph" w:styleId="Title">
    <w:name w:val="Title"/>
    <w:basedOn w:val="Normal"/>
    <w:next w:val="Normal"/>
    <w:link w:val="TitleChar"/>
    <w:uiPriority w:val="10"/>
    <w:qFormat/>
    <w:rsid w:val="001E1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86A"/>
    <w:pPr>
      <w:spacing w:before="160"/>
      <w:jc w:val="center"/>
    </w:pPr>
    <w:rPr>
      <w:i/>
      <w:iCs/>
      <w:color w:val="404040" w:themeColor="text1" w:themeTint="BF"/>
    </w:rPr>
  </w:style>
  <w:style w:type="character" w:customStyle="1" w:styleId="QuoteChar">
    <w:name w:val="Quote Char"/>
    <w:basedOn w:val="DefaultParagraphFont"/>
    <w:link w:val="Quote"/>
    <w:uiPriority w:val="29"/>
    <w:rsid w:val="001E186A"/>
    <w:rPr>
      <w:i/>
      <w:iCs/>
      <w:color w:val="404040" w:themeColor="text1" w:themeTint="BF"/>
    </w:rPr>
  </w:style>
  <w:style w:type="paragraph" w:styleId="ListParagraph">
    <w:name w:val="List Paragraph"/>
    <w:basedOn w:val="Normal"/>
    <w:uiPriority w:val="34"/>
    <w:qFormat/>
    <w:rsid w:val="001E186A"/>
    <w:pPr>
      <w:ind w:left="720"/>
      <w:contextualSpacing/>
    </w:pPr>
  </w:style>
  <w:style w:type="character" w:styleId="IntenseEmphasis">
    <w:name w:val="Intense Emphasis"/>
    <w:basedOn w:val="DefaultParagraphFont"/>
    <w:uiPriority w:val="21"/>
    <w:qFormat/>
    <w:rsid w:val="001E186A"/>
    <w:rPr>
      <w:i/>
      <w:iCs/>
      <w:color w:val="2F5496" w:themeColor="accent1" w:themeShade="BF"/>
    </w:rPr>
  </w:style>
  <w:style w:type="paragraph" w:styleId="IntenseQuote">
    <w:name w:val="Intense Quote"/>
    <w:basedOn w:val="Normal"/>
    <w:next w:val="Normal"/>
    <w:link w:val="IntenseQuoteChar"/>
    <w:uiPriority w:val="30"/>
    <w:qFormat/>
    <w:rsid w:val="001E1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86A"/>
    <w:rPr>
      <w:i/>
      <w:iCs/>
      <w:color w:val="2F5496" w:themeColor="accent1" w:themeShade="BF"/>
    </w:rPr>
  </w:style>
  <w:style w:type="character" w:styleId="IntenseReference">
    <w:name w:val="Intense Reference"/>
    <w:basedOn w:val="DefaultParagraphFont"/>
    <w:uiPriority w:val="32"/>
    <w:qFormat/>
    <w:rsid w:val="001E186A"/>
    <w:rPr>
      <w:b/>
      <w:bCs/>
      <w:smallCaps/>
      <w:color w:val="2F5496" w:themeColor="accent1" w:themeShade="BF"/>
      <w:spacing w:val="5"/>
    </w:rPr>
  </w:style>
  <w:style w:type="paragraph" w:styleId="BodyText">
    <w:name w:val="Body Text"/>
    <w:basedOn w:val="Normal"/>
    <w:link w:val="BodyTextChar"/>
    <w:uiPriority w:val="99"/>
    <w:unhideWhenUsed/>
    <w:rsid w:val="000576D1"/>
    <w:rPr>
      <w:sz w:val="22"/>
      <w:szCs w:val="22"/>
    </w:rPr>
  </w:style>
  <w:style w:type="character" w:customStyle="1" w:styleId="BodyTextChar">
    <w:name w:val="Body Text Char"/>
    <w:basedOn w:val="DefaultParagraphFont"/>
    <w:link w:val="BodyText"/>
    <w:uiPriority w:val="99"/>
    <w:rsid w:val="000576D1"/>
    <w:rPr>
      <w:sz w:val="22"/>
      <w:szCs w:val="22"/>
    </w:rPr>
  </w:style>
  <w:style w:type="table" w:styleId="TableGrid">
    <w:name w:val="Table Grid"/>
    <w:basedOn w:val="TableNormal"/>
    <w:uiPriority w:val="39"/>
    <w:rsid w:val="00057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3A4E0A"/>
    <w:rPr>
      <w:rFonts w:ascii="Segoe UI" w:hAnsi="Segoe UI" w:cs="Segoe UI"/>
      <w:color w:val="0D0D0D"/>
      <w:sz w:val="22"/>
      <w:szCs w:val="22"/>
      <w:shd w:val="clear" w:color="auto" w:fill="FCFCFC"/>
    </w:rPr>
  </w:style>
  <w:style w:type="character" w:customStyle="1" w:styleId="BodyText2Char">
    <w:name w:val="Body Text 2 Char"/>
    <w:basedOn w:val="DefaultParagraphFont"/>
    <w:link w:val="BodyText2"/>
    <w:uiPriority w:val="99"/>
    <w:rsid w:val="003A4E0A"/>
    <w:rPr>
      <w:rFonts w:ascii="Segoe UI" w:hAnsi="Segoe UI" w:cs="Segoe UI"/>
      <w:color w:val="0D0D0D"/>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Ram</dc:creator>
  <cp:keywords/>
  <dc:description/>
  <cp:lastModifiedBy>Abhishek Ram</cp:lastModifiedBy>
  <cp:revision>4</cp:revision>
  <dcterms:created xsi:type="dcterms:W3CDTF">2026-06-27T08:26:00Z</dcterms:created>
  <dcterms:modified xsi:type="dcterms:W3CDTF">2026-07-04T11:40:00Z</dcterms:modified>
</cp:coreProperties>
</file>