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ABHISHEK JANAGOUDAR</w:t>
      </w:r>
    </w:p>
    <w:p>
      <w:pPr>
        <w:spacing w:before="0" w:after="160"/>
      </w:pPr>
      <w:r>
        <w:rPr>
          <w:rFonts w:ascii="Calibri" w:hAnsi="Calibri"/>
          <w:b w:val="0"/>
          <w:i w:val="0"/>
          <w:sz w:val="21"/>
        </w:rPr>
        <w:t>Stuttgart, Germany | +49 015510610381 | abhirj1999@gmail.com | linkedin.com/in/abhishek-janagoudar-478a611a4</w:t>
      </w:r>
    </w:p>
    <w:p>
      <w:pPr>
        <w:spacing w:before="180" w:after="60"/>
      </w:pPr>
      <w:r>
        <w:rPr>
          <w:rFonts w:ascii="Calibri" w:hAnsi="Calibri"/>
          <w:b/>
          <w:i w:val="0"/>
          <w:sz w:val="23"/>
        </w:rPr>
        <w:t>SUMMARY</w:t>
      </w:r>
    </w:p>
    <w:p>
      <w:pPr>
        <w:spacing w:before="0" w:after="80"/>
      </w:pPr>
      <w:r>
        <w:rPr>
          <w:rFonts w:ascii="Calibri" w:hAnsi="Calibri"/>
          <w:b w:val="0"/>
          <w:i w:val="0"/>
          <w:sz w:val="22"/>
        </w:rPr>
        <w:t>Master's student in Electrical and Information Technology at Hochschule Darmstadt, specializing in Automation and Robotics. Hands-on experience in mobile robotics, SLAM, robot localization, and LiDAR-based perception through internship and university projects. Previous industry experience in engineering software administration, Agile team support, and technical training. Seeking working student, internship, or thesis opportunities in robotics, automation, and intelligent systems.</w:t>
      </w:r>
    </w:p>
    <w:p>
      <w:pPr>
        <w:spacing w:before="180" w:after="60"/>
      </w:pPr>
      <w:r>
        <w:rPr>
          <w:rFonts w:ascii="Calibri" w:hAnsi="Calibri"/>
          <w:b/>
          <w:i w:val="0"/>
          <w:sz w:val="23"/>
        </w:rPr>
        <w:t>SKILLS</w:t>
      </w:r>
    </w:p>
    <w:p>
      <w:pPr>
        <w:spacing w:before="40" w:after="20"/>
      </w:pPr>
      <w:r>
        <w:rPr>
          <w:rFonts w:ascii="Calibri" w:hAnsi="Calibri"/>
          <w:b/>
          <w:i w:val="0"/>
          <w:sz w:val="22"/>
        </w:rPr>
        <w:t>Technical</w:t>
      </w:r>
    </w:p>
    <w:p>
      <w:pPr>
        <w:pStyle w:val="ListBullet"/>
        <w:spacing w:after="0"/>
      </w:pPr>
      <w:r>
        <w:rPr>
          <w:rFonts w:ascii="Calibri" w:hAnsi="Calibri"/>
          <w:sz w:val="22"/>
        </w:rPr>
        <w:t>ROS 2, SLAM, robot localization, LiDAR, point cloud processing, forward and inverse kinematics, computer vision</w:t>
      </w:r>
    </w:p>
    <w:p>
      <w:pPr>
        <w:pStyle w:val="ListBullet"/>
        <w:spacing w:after="0"/>
      </w:pPr>
      <w:r>
        <w:rPr>
          <w:rFonts w:ascii="Calibri" w:hAnsi="Calibri"/>
          <w:sz w:val="22"/>
        </w:rPr>
        <w:t>TIA Portal, Siemens S7 Safety, PLC programming, SISTEMA</w:t>
      </w:r>
    </w:p>
    <w:p>
      <w:pPr>
        <w:pStyle w:val="ListBullet"/>
        <w:spacing w:after="0"/>
      </w:pPr>
      <w:r>
        <w:rPr>
          <w:rFonts w:ascii="Calibri" w:hAnsi="Calibri"/>
          <w:sz w:val="22"/>
        </w:rPr>
        <w:t>OPC UA, Node-RED, MQTT, digital twins, virtual commissioning</w:t>
      </w:r>
    </w:p>
    <w:p>
      <w:pPr>
        <w:pStyle w:val="ListBullet"/>
        <w:spacing w:after="0"/>
      </w:pPr>
      <w:r>
        <w:rPr>
          <w:rFonts w:ascii="Calibri" w:hAnsi="Calibri"/>
          <w:sz w:val="22"/>
        </w:rPr>
        <w:t>AGV concepts, VDA 5050</w:t>
      </w:r>
    </w:p>
    <w:p>
      <w:pPr>
        <w:spacing w:before="40" w:after="20"/>
      </w:pPr>
      <w:r>
        <w:rPr>
          <w:rFonts w:ascii="Calibri" w:hAnsi="Calibri"/>
          <w:b/>
          <w:i w:val="0"/>
          <w:sz w:val="22"/>
        </w:rPr>
        <w:t>Programming</w:t>
      </w:r>
    </w:p>
    <w:p>
      <w:pPr>
        <w:pStyle w:val="ListBullet"/>
        <w:spacing w:after="0"/>
      </w:pPr>
      <w:r>
        <w:rPr>
          <w:rFonts w:ascii="Calibri" w:hAnsi="Calibri"/>
          <w:sz w:val="22"/>
        </w:rPr>
        <w:t>Python, C++, SQL</w:t>
      </w:r>
    </w:p>
    <w:p>
      <w:pPr>
        <w:spacing w:before="40" w:after="20"/>
      </w:pPr>
      <w:r>
        <w:rPr>
          <w:rFonts w:ascii="Calibri" w:hAnsi="Calibri"/>
          <w:b/>
          <w:i w:val="0"/>
          <w:sz w:val="22"/>
        </w:rPr>
        <w:t>Tools</w:t>
      </w:r>
    </w:p>
    <w:p>
      <w:pPr>
        <w:pStyle w:val="ListBullet"/>
        <w:spacing w:after="0"/>
      </w:pPr>
      <w:r>
        <w:rPr>
          <w:rFonts w:ascii="Calibri" w:hAnsi="Calibri"/>
          <w:sz w:val="22"/>
        </w:rPr>
        <w:t>Gazebo, RViz, Webots, MATLAB, Simulink</w:t>
      </w:r>
    </w:p>
    <w:p>
      <w:pPr>
        <w:pStyle w:val="ListBullet"/>
        <w:spacing w:after="0"/>
      </w:pPr>
      <w:r>
        <w:rPr>
          <w:rFonts w:ascii="Calibri" w:hAnsi="Calibri"/>
          <w:sz w:val="22"/>
        </w:rPr>
        <w:t>AVEVA Engineering v15.x, AVEVA Electrical v12</w:t>
      </w:r>
    </w:p>
    <w:p>
      <w:pPr>
        <w:pStyle w:val="ListBullet"/>
        <w:spacing w:after="0"/>
      </w:pPr>
      <w:r>
        <w:rPr>
          <w:rFonts w:ascii="Calibri" w:hAnsi="Calibri"/>
          <w:sz w:val="22"/>
        </w:rPr>
        <w:t>Jira, Rally</w:t>
      </w:r>
    </w:p>
    <w:p>
      <w:pPr>
        <w:spacing w:before="180" w:after="60"/>
      </w:pPr>
      <w:r>
        <w:rPr>
          <w:rFonts w:ascii="Calibri" w:hAnsi="Calibri"/>
          <w:b/>
          <w:i w:val="0"/>
          <w:sz w:val="23"/>
        </w:rPr>
        <w:t>ADDITIONAL INFORMATION</w:t>
      </w:r>
    </w:p>
    <w:p>
      <w:pPr>
        <w:pStyle w:val="ListBullet"/>
        <w:spacing w:after="0"/>
      </w:pPr>
      <w:r>
        <w:rPr>
          <w:rFonts w:ascii="Calibri" w:hAnsi="Calibri"/>
          <w:sz w:val="22"/>
        </w:rPr>
        <w:t>Languages: English (C1), German (A2), Hindi (Native), Kannada (Native)</w:t>
      </w:r>
    </w:p>
    <w:p>
      <w:pPr>
        <w:pStyle w:val="ListBullet"/>
        <w:spacing w:after="0"/>
      </w:pPr>
      <w:r>
        <w:rPr>
          <w:rFonts w:ascii="Calibri" w:hAnsi="Calibri"/>
          <w:sz w:val="22"/>
        </w:rPr>
        <w:t>Work Authorization: Student visa valid until Feb 2027</w:t>
      </w:r>
    </w:p>
    <w:p>
      <w:pPr>
        <w:spacing w:before="180" w:after="60"/>
      </w:pPr>
      <w:r>
        <w:rPr>
          <w:rFonts w:ascii="Calibri" w:hAnsi="Calibri"/>
          <w:b/>
          <w:i w:val="0"/>
          <w:sz w:val="23"/>
        </w:rPr>
        <w:t>EXPERIENCE</w:t>
      </w:r>
    </w:p>
    <w:p>
      <w:pPr>
        <w:spacing w:before="60" w:after="0"/>
      </w:pPr>
      <w:r>
        <w:rPr>
          <w:rFonts w:ascii="Calibri" w:hAnsi="Calibri"/>
          <w:b/>
          <w:i w:val="0"/>
          <w:sz w:val="22"/>
        </w:rPr>
        <w:t>BÄR Automation GmbH | Mobile Robots Development Intern</w:t>
      </w:r>
    </w:p>
    <w:p>
      <w:pPr>
        <w:spacing w:before="0" w:after="20"/>
      </w:pPr>
      <w:r>
        <w:rPr>
          <w:rFonts w:ascii="Calibri" w:hAnsi="Calibri"/>
          <w:b w:val="0"/>
          <w:i/>
          <w:sz w:val="22"/>
        </w:rPr>
        <w:t>Stuttgart, Germany | 11/2025 – Present</w:t>
      </w:r>
    </w:p>
    <w:p>
      <w:pPr>
        <w:pStyle w:val="ListBullet"/>
        <w:spacing w:after="0"/>
      </w:pPr>
      <w:r>
        <w:rPr>
          <w:rFonts w:ascii="Calibri" w:hAnsi="Calibri"/>
          <w:sz w:val="22"/>
        </w:rPr>
        <w:t>Compared SLAM approaches in ROS 2 using SLAM Toolbox and Google Cartographer to evaluate mapping performance for mobile robots.</w:t>
      </w:r>
    </w:p>
    <w:p>
      <w:pPr>
        <w:pStyle w:val="ListBullet"/>
        <w:spacing w:after="0"/>
      </w:pPr>
      <w:r>
        <w:rPr>
          <w:rFonts w:ascii="Calibri" w:hAnsi="Calibri"/>
          <w:sz w:val="22"/>
        </w:rPr>
        <w:t>Tuned LiDAR scan matching and odometry parameters to improve localization accuracy and reduce drift.</w:t>
      </w:r>
    </w:p>
    <w:p>
      <w:pPr>
        <w:pStyle w:val="ListBullet"/>
        <w:spacing w:after="0"/>
      </w:pPr>
      <w:r>
        <w:rPr>
          <w:rFonts w:ascii="Calibri" w:hAnsi="Calibri"/>
          <w:sz w:val="22"/>
        </w:rPr>
        <w:t>Worked with VDA 5050 concepts for AGV communication and fleet coordination.</w:t>
      </w:r>
    </w:p>
    <w:p>
      <w:pPr>
        <w:pStyle w:val="ListBullet"/>
        <w:spacing w:after="0"/>
      </w:pPr>
      <w:r>
        <w:rPr>
          <w:rFonts w:ascii="Calibri" w:hAnsi="Calibri"/>
          <w:sz w:val="22"/>
        </w:rPr>
        <w:t>Supported development of a digital twin tool for ARENA2036 that generated Asset Administration Shells (AAS v3.1) for industrial assets.</w:t>
      </w:r>
    </w:p>
    <w:p>
      <w:pPr>
        <w:spacing w:before="60" w:after="0"/>
      </w:pPr>
      <w:r>
        <w:rPr>
          <w:rFonts w:ascii="Calibri" w:hAnsi="Calibri"/>
          <w:b/>
          <w:i w:val="0"/>
          <w:sz w:val="22"/>
        </w:rPr>
        <w:t>J. Ray McDermott Engineering Services Pvt. Ltd. | Associate System Engineer - AVEVA Electrical Administrator V12</w:t>
      </w:r>
    </w:p>
    <w:p>
      <w:pPr>
        <w:spacing w:before="0" w:after="20"/>
      </w:pPr>
      <w:r>
        <w:rPr>
          <w:rFonts w:ascii="Calibri" w:hAnsi="Calibri"/>
          <w:b w:val="0"/>
          <w:i/>
          <w:sz w:val="22"/>
        </w:rPr>
        <w:t>Chennai, India | 02/2024 – 08/2024</w:t>
      </w:r>
    </w:p>
    <w:p>
      <w:pPr>
        <w:pStyle w:val="ListBullet"/>
        <w:spacing w:after="0"/>
      </w:pPr>
      <w:r>
        <w:rPr>
          <w:rFonts w:ascii="Calibri" w:hAnsi="Calibri"/>
          <w:sz w:val="22"/>
        </w:rPr>
        <w:t>Administered AVEVA Electrical V12 for Ruya EPCIC offshore projects and delivered 50+ electrical datasheets and drawings on time.</w:t>
      </w:r>
    </w:p>
    <w:p>
      <w:pPr>
        <w:pStyle w:val="ListBullet"/>
        <w:spacing w:after="0"/>
      </w:pPr>
      <w:r>
        <w:rPr>
          <w:rFonts w:ascii="Calibri" w:hAnsi="Calibri"/>
          <w:sz w:val="22"/>
        </w:rPr>
        <w:t>Standardized project workflows to reduce rework and improve coordination across teams.</w:t>
      </w:r>
    </w:p>
    <w:p>
      <w:pPr>
        <w:pStyle w:val="ListBullet"/>
        <w:spacing w:after="0"/>
      </w:pPr>
      <w:r>
        <w:rPr>
          <w:rFonts w:ascii="Calibri" w:hAnsi="Calibri"/>
          <w:sz w:val="22"/>
        </w:rPr>
        <w:t>Led tool training sessions that reduced internal troubleshooting incidents by 30% within 5 months.</w:t>
      </w:r>
    </w:p>
    <w:p>
      <w:pPr>
        <w:spacing w:before="60" w:after="0"/>
      </w:pPr>
      <w:r>
        <w:rPr>
          <w:rFonts w:ascii="Calibri" w:hAnsi="Calibri"/>
          <w:b/>
          <w:i w:val="0"/>
          <w:sz w:val="22"/>
        </w:rPr>
        <w:t>Infosys Ltd. | Senior System Engineer / System Engineer - AVEVA Engineering V15 E&amp;I Administrator</w:t>
      </w:r>
    </w:p>
    <w:p>
      <w:pPr>
        <w:spacing w:before="0" w:after="20"/>
      </w:pPr>
      <w:r>
        <w:rPr>
          <w:rFonts w:ascii="Calibri" w:hAnsi="Calibri"/>
          <w:b w:val="0"/>
          <w:i/>
          <w:sz w:val="22"/>
        </w:rPr>
        <w:t>Mysore, India | 09/2021 – 02/2024</w:t>
      </w:r>
    </w:p>
    <w:p>
      <w:pPr>
        <w:pStyle w:val="ListBullet"/>
        <w:spacing w:after="0"/>
      </w:pPr>
      <w:r>
        <w:rPr>
          <w:rFonts w:ascii="Calibri" w:hAnsi="Calibri"/>
          <w:sz w:val="22"/>
        </w:rPr>
        <w:t>Managed AVEVA Engineering 15.x for electrical and instrumentation projects, including application architecture, operations, and maintenance.</w:t>
      </w:r>
    </w:p>
    <w:p>
      <w:pPr>
        <w:pStyle w:val="ListBullet"/>
        <w:spacing w:after="0"/>
      </w:pPr>
      <w:r>
        <w:rPr>
          <w:rFonts w:ascii="Calibri" w:hAnsi="Calibri"/>
          <w:sz w:val="22"/>
        </w:rPr>
        <w:t>Coordinated sprint reviews, retrospectives, and daily stand-ups while supporting Agile team workflows.</w:t>
      </w:r>
    </w:p>
    <w:p>
      <w:pPr>
        <w:pStyle w:val="ListBullet"/>
        <w:spacing w:after="0"/>
      </w:pPr>
      <w:r>
        <w:rPr>
          <w:rFonts w:ascii="Calibri" w:hAnsi="Calibri"/>
          <w:sz w:val="22"/>
        </w:rPr>
        <w:t>Delivered 50+ user story items including electrical load lists, cable schedules, reports, datasheets, and drawings.</w:t>
      </w:r>
    </w:p>
    <w:p>
      <w:pPr>
        <w:pStyle w:val="ListBullet"/>
        <w:spacing w:after="0"/>
      </w:pPr>
      <w:r>
        <w:rPr>
          <w:rFonts w:ascii="Calibri" w:hAnsi="Calibri"/>
          <w:sz w:val="22"/>
        </w:rPr>
        <w:t>Built engineering data models with classes, attributes, associations, database views, and naming conventions.</w:t>
      </w:r>
    </w:p>
    <w:p>
      <w:pPr>
        <w:pStyle w:val="ListBullet"/>
        <w:spacing w:after="0"/>
      </w:pPr>
      <w:r>
        <w:rPr>
          <w:rFonts w:ascii="Calibri" w:hAnsi="Calibri"/>
          <w:sz w:val="22"/>
        </w:rPr>
        <w:t>Mentored engineers through technical training and supported builds, deployments, and application setup.</w:t>
      </w:r>
    </w:p>
    <w:p>
      <w:pPr>
        <w:spacing w:before="60" w:after="0"/>
      </w:pPr>
      <w:r>
        <w:rPr>
          <w:rFonts w:ascii="Calibri" w:hAnsi="Calibri"/>
          <w:b/>
          <w:i w:val="0"/>
          <w:sz w:val="22"/>
        </w:rPr>
        <w:t>Arkay Energy Ltd. | Electrical Operations and Maintenance Intern</w:t>
      </w:r>
    </w:p>
    <w:p>
      <w:pPr>
        <w:spacing w:before="0" w:after="20"/>
      </w:pPr>
      <w:r>
        <w:rPr>
          <w:rFonts w:ascii="Calibri" w:hAnsi="Calibri"/>
          <w:b w:val="0"/>
          <w:i/>
          <w:sz w:val="22"/>
        </w:rPr>
        <w:t>Ramanathapuram, India | 07/2019 – 07/2019</w:t>
      </w:r>
    </w:p>
    <w:p>
      <w:pPr>
        <w:pStyle w:val="ListBullet"/>
        <w:spacing w:after="0"/>
      </w:pPr>
      <w:r>
        <w:rPr>
          <w:rFonts w:ascii="Calibri" w:hAnsi="Calibri"/>
          <w:sz w:val="22"/>
        </w:rPr>
        <w:t>Supported commissioning and testing of substation systems and performed operations and maintenance tasks.</w:t>
      </w:r>
    </w:p>
    <w:p>
      <w:pPr>
        <w:pStyle w:val="ListBullet"/>
        <w:spacing w:after="0"/>
      </w:pPr>
      <w:r>
        <w:rPr>
          <w:rFonts w:ascii="Calibri" w:hAnsi="Calibri"/>
          <w:sz w:val="22"/>
        </w:rPr>
        <w:t>Learned industrial safety practices and troubleshooting in an operational plant environment.</w:t>
      </w:r>
    </w:p>
    <w:p>
      <w:pPr>
        <w:spacing w:before="60" w:after="0"/>
      </w:pPr>
      <w:r>
        <w:rPr>
          <w:rFonts w:ascii="Calibri" w:hAnsi="Calibri"/>
          <w:b/>
          <w:i w:val="0"/>
          <w:sz w:val="22"/>
        </w:rPr>
        <w:t>Larsen and Toubro Electricals | Electrical Commissioning Intern</w:t>
      </w:r>
    </w:p>
    <w:p>
      <w:pPr>
        <w:spacing w:before="0" w:after="20"/>
      </w:pPr>
      <w:r>
        <w:rPr>
          <w:rFonts w:ascii="Calibri" w:hAnsi="Calibri"/>
          <w:b w:val="0"/>
          <w:i/>
          <w:sz w:val="22"/>
        </w:rPr>
        <w:t>Khargone, India | 06/2019 – 06/2019</w:t>
      </w:r>
    </w:p>
    <w:p>
      <w:pPr>
        <w:pStyle w:val="ListBullet"/>
        <w:spacing w:after="0"/>
      </w:pPr>
      <w:r>
        <w:rPr>
          <w:rFonts w:ascii="Calibri" w:hAnsi="Calibri"/>
          <w:sz w:val="22"/>
        </w:rPr>
        <w:t>Assisted with electrical system setup, testing, troubleshooting, and commissioning support.</w:t>
      </w:r>
    </w:p>
    <w:p>
      <w:pPr>
        <w:spacing w:before="180" w:after="60"/>
      </w:pPr>
      <w:r>
        <w:rPr>
          <w:rFonts w:ascii="Calibri" w:hAnsi="Calibri"/>
          <w:b/>
          <w:i w:val="0"/>
          <w:sz w:val="23"/>
        </w:rPr>
        <w:t>PROJECTS</w:t>
      </w:r>
    </w:p>
    <w:p>
      <w:pPr>
        <w:spacing w:before="60" w:after="0"/>
      </w:pPr>
      <w:r>
        <w:rPr>
          <w:rFonts w:ascii="Calibri" w:hAnsi="Calibri"/>
          <w:b/>
          <w:i w:val="0"/>
          <w:sz w:val="22"/>
        </w:rPr>
        <w:t>LiDAR Mapping and Point Cloud Segmentation</w:t>
      </w:r>
    </w:p>
    <w:p>
      <w:pPr>
        <w:pStyle w:val="ListBullet"/>
        <w:spacing w:after="0"/>
      </w:pPr>
      <w:r>
        <w:rPr>
          <w:rFonts w:ascii="Calibri" w:hAnsi="Calibri"/>
          <w:sz w:val="22"/>
        </w:rPr>
        <w:t>Built a Python and ROS-based pipeline for indoor mapping using a Hesai XT16 LiDAR on a UniTree quadruped robot.</w:t>
      </w:r>
    </w:p>
    <w:p>
      <w:pPr>
        <w:pStyle w:val="ListBullet"/>
        <w:spacing w:after="0"/>
      </w:pPr>
      <w:r>
        <w:rPr>
          <w:rFonts w:ascii="Calibri" w:hAnsi="Calibri"/>
          <w:sz w:val="22"/>
        </w:rPr>
        <w:t>Applied filtering and segmentation methods to process point cloud data and support environment understanding.</w:t>
      </w:r>
    </w:p>
    <w:p>
      <w:pPr>
        <w:spacing w:before="60" w:after="0"/>
      </w:pPr>
      <w:r>
        <w:rPr>
          <w:rFonts w:ascii="Calibri" w:hAnsi="Calibri"/>
          <w:b/>
          <w:i w:val="0"/>
          <w:sz w:val="22"/>
        </w:rPr>
        <w:t>3-DOF Robotic Arm in Webots</w:t>
      </w:r>
    </w:p>
    <w:p>
      <w:pPr>
        <w:pStyle w:val="ListBullet"/>
        <w:spacing w:after="0"/>
      </w:pPr>
      <w:r>
        <w:rPr>
          <w:rFonts w:ascii="Calibri" w:hAnsi="Calibri"/>
          <w:sz w:val="22"/>
        </w:rPr>
        <w:t>Designed and simulated a 3-DOF robotic arm with servo joints in Webots.</w:t>
      </w:r>
    </w:p>
    <w:p>
      <w:pPr>
        <w:pStyle w:val="ListBullet"/>
        <w:spacing w:after="0"/>
      </w:pPr>
      <w:r>
        <w:rPr>
          <w:rFonts w:ascii="Calibri" w:hAnsi="Calibri"/>
          <w:sz w:val="22"/>
        </w:rPr>
        <w:t>Implemented forward and inverse kinematics and created a Python interface for Arduino-PC communication.</w:t>
      </w:r>
    </w:p>
    <w:p>
      <w:pPr>
        <w:spacing w:before="60" w:after="0"/>
      </w:pPr>
      <w:r>
        <w:rPr>
          <w:rFonts w:ascii="Calibri" w:hAnsi="Calibri"/>
          <w:b/>
          <w:i w:val="0"/>
          <w:sz w:val="22"/>
        </w:rPr>
        <w:t>Safety in Industrial Automation Lab</w:t>
      </w:r>
    </w:p>
    <w:p>
      <w:pPr>
        <w:pStyle w:val="ListBullet"/>
        <w:spacing w:after="0"/>
      </w:pPr>
      <w:r>
        <w:rPr>
          <w:rFonts w:ascii="Calibri" w:hAnsi="Calibri"/>
          <w:sz w:val="22"/>
        </w:rPr>
        <w:t>Programmed Siemens S7-1516F safety PLCs and ET200SP modules in TIA Portal with functions such as ESTOP1, TWO_H_EN, SFDOOR, and FDBACK.</w:t>
      </w:r>
    </w:p>
    <w:p>
      <w:pPr>
        <w:pStyle w:val="ListBullet"/>
        <w:spacing w:after="0"/>
      </w:pPr>
      <w:r>
        <w:rPr>
          <w:rFonts w:ascii="Calibri" w:hAnsi="Calibri"/>
          <w:sz w:val="22"/>
        </w:rPr>
        <w:t>Performed discrepancy analysis, black box testing, and SISTEMA-based evaluation according to EN ISO 13849-1.</w:t>
      </w:r>
    </w:p>
    <w:p>
      <w:pPr>
        <w:spacing w:before="60" w:after="0"/>
      </w:pPr>
      <w:r>
        <w:rPr>
          <w:rFonts w:ascii="Calibri" w:hAnsi="Calibri"/>
          <w:b/>
          <w:i w:val="0"/>
          <w:sz w:val="22"/>
        </w:rPr>
        <w:t>Industry 4.0 / IIoT Lab</w:t>
      </w:r>
    </w:p>
    <w:p>
      <w:pPr>
        <w:pStyle w:val="ListBullet"/>
        <w:spacing w:after="0"/>
      </w:pPr>
      <w:r>
        <w:rPr>
          <w:rFonts w:ascii="Calibri" w:hAnsi="Calibri"/>
          <w:sz w:val="22"/>
        </w:rPr>
        <w:t>Configured OPC UA communication on Siemens S7-1516F PLCs and connected clients through Node-RED.</w:t>
      </w:r>
    </w:p>
    <w:p>
      <w:pPr>
        <w:pStyle w:val="ListBullet"/>
        <w:spacing w:after="0"/>
      </w:pPr>
      <w:r>
        <w:rPr>
          <w:rFonts w:ascii="Calibri" w:hAnsi="Calibri"/>
          <w:sz w:val="22"/>
        </w:rPr>
        <w:t>Built dashboards for real-time monitoring and completed virtual commissioning with TIA Portal and PLCSim Advanced.</w:t>
      </w:r>
    </w:p>
    <w:p>
      <w:pPr>
        <w:spacing w:before="60" w:after="0"/>
      </w:pPr>
      <w:r>
        <w:rPr>
          <w:rFonts w:ascii="Calibri" w:hAnsi="Calibri"/>
          <w:b/>
          <w:i w:val="0"/>
          <w:sz w:val="22"/>
        </w:rPr>
        <w:t>Robotics and Vision Projects</w:t>
      </w:r>
    </w:p>
    <w:p>
      <w:pPr>
        <w:pStyle w:val="ListBullet"/>
        <w:spacing w:after="0"/>
      </w:pPr>
      <w:r>
        <w:rPr>
          <w:rFonts w:ascii="Calibri" w:hAnsi="Calibri"/>
          <w:sz w:val="22"/>
        </w:rPr>
        <w:t>Implemented visual servoing for an Igus ReBeL 6DOF robot using OpenCV template matching.</w:t>
      </w:r>
    </w:p>
    <w:p>
      <w:pPr>
        <w:pStyle w:val="ListBullet"/>
        <w:spacing w:after="0"/>
      </w:pPr>
      <w:r>
        <w:rPr>
          <w:rFonts w:ascii="Calibri" w:hAnsi="Calibri"/>
          <w:sz w:val="22"/>
        </w:rPr>
        <w:t>Built MATLAB / Simulink models for UR5 and UR10 forward and inverse kinematics.</w:t>
      </w:r>
    </w:p>
    <w:p>
      <w:pPr>
        <w:spacing w:before="60" w:after="0"/>
      </w:pPr>
      <w:r>
        <w:rPr>
          <w:rFonts w:ascii="Calibri" w:hAnsi="Calibri"/>
          <w:b/>
          <w:i w:val="0"/>
          <w:sz w:val="22"/>
        </w:rPr>
        <w:t>Advanced Programming Projects</w:t>
      </w:r>
    </w:p>
    <w:p>
      <w:pPr>
        <w:pStyle w:val="ListBullet"/>
        <w:spacing w:after="0"/>
      </w:pPr>
      <w:r>
        <w:rPr>
          <w:rFonts w:ascii="Calibri" w:hAnsi="Calibri"/>
          <w:sz w:val="22"/>
        </w:rPr>
        <w:t>Built console-based Battleship and Reversi games in C++.</w:t>
      </w:r>
    </w:p>
    <w:p>
      <w:pPr>
        <w:pStyle w:val="ListBullet"/>
        <w:spacing w:after="0"/>
      </w:pPr>
      <w:r>
        <w:rPr>
          <w:rFonts w:ascii="Calibri" w:hAnsi="Calibri"/>
          <w:sz w:val="22"/>
        </w:rPr>
        <w:t>Designed a student database system in C++ using object-oriented programming concepts.</w:t>
      </w:r>
    </w:p>
    <w:p>
      <w:pPr>
        <w:spacing w:before="180" w:after="60"/>
      </w:pPr>
      <w:r>
        <w:rPr>
          <w:rFonts w:ascii="Calibri" w:hAnsi="Calibri"/>
          <w:b/>
          <w:i w:val="0"/>
          <w:sz w:val="23"/>
        </w:rPr>
        <w:t>EDUCATION</w:t>
      </w:r>
    </w:p>
    <w:p>
      <w:pPr>
        <w:spacing w:before="60" w:after="0"/>
      </w:pPr>
      <w:r>
        <w:rPr>
          <w:rFonts w:ascii="Calibri" w:hAnsi="Calibri"/>
          <w:b/>
          <w:i w:val="0"/>
          <w:sz w:val="22"/>
        </w:rPr>
        <w:t>M.Sc. Electrical and Information Technology</w:t>
      </w:r>
    </w:p>
    <w:p>
      <w:pPr>
        <w:spacing w:before="0" w:after="20"/>
      </w:pPr>
      <w:r>
        <w:rPr>
          <w:rFonts w:ascii="Calibri" w:hAnsi="Calibri"/>
          <w:b w:val="0"/>
          <w:i/>
          <w:sz w:val="22"/>
        </w:rPr>
        <w:t>Hochschule Darmstadt, Darmstadt, Germany | 09/2024 – Present</w:t>
      </w:r>
    </w:p>
    <w:p>
      <w:pPr>
        <w:pStyle w:val="ListBullet"/>
        <w:spacing w:after="0"/>
      </w:pPr>
      <w:r>
        <w:rPr>
          <w:rFonts w:ascii="Calibri" w:hAnsi="Calibri"/>
          <w:sz w:val="22"/>
        </w:rPr>
        <w:t>Specialization: Automation and Robotics</w:t>
      </w:r>
    </w:p>
    <w:p>
      <w:pPr>
        <w:pStyle w:val="ListBullet"/>
        <w:spacing w:after="0"/>
      </w:pPr>
      <w:r>
        <w:rPr>
          <w:rFonts w:ascii="Calibri" w:hAnsi="Calibri"/>
          <w:sz w:val="22"/>
        </w:rPr>
        <w:t>Relevant coursework: Industrial Robotics, Safety in Industrial Automation, Computer Vision, Industry 4.0 / IIoT, Adaptive Control, State Space Analysis, Advanced Programming Techniques, Human Machine Interface, Advanced Sensors</w:t>
      </w:r>
    </w:p>
    <w:p>
      <w:pPr>
        <w:spacing w:before="60" w:after="0"/>
      </w:pPr>
      <w:r>
        <w:rPr>
          <w:rFonts w:ascii="Calibri" w:hAnsi="Calibri"/>
          <w:b/>
          <w:i w:val="0"/>
          <w:sz w:val="22"/>
        </w:rPr>
        <w:t>B.E. Electrical and Electronics Engineering</w:t>
      </w:r>
    </w:p>
    <w:p>
      <w:pPr>
        <w:spacing w:before="0" w:after="20"/>
      </w:pPr>
      <w:r>
        <w:rPr>
          <w:rFonts w:ascii="Calibri" w:hAnsi="Calibri"/>
          <w:b w:val="0"/>
          <w:i/>
          <w:sz w:val="22"/>
        </w:rPr>
        <w:t>The National Institute of Engineering, Mysore, India | 07/2017 – 09/2021</w:t>
      </w:r>
    </w:p>
    <w:p>
      <w:pPr>
        <w:pStyle w:val="ListBullet"/>
        <w:spacing w:after="0"/>
      </w:pPr>
      <w:r>
        <w:rPr>
          <w:rFonts w:ascii="Calibri" w:hAnsi="Calibri"/>
          <w:sz w:val="22"/>
        </w:rPr>
        <w:t>Grade: 8.12 CGPA (German grade: 1.7)</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