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765" w:rsidRDefault="00A95765" w:rsidP="00A95765">
      <w:pPr>
        <w:pStyle w:val="Heading2"/>
        <w:pBdr>
          <w:bottom w:val="single" w:sz="6" w:space="2" w:color="CCCCCC"/>
        </w:pBdr>
        <w:shd w:val="clear" w:color="auto" w:fill="F2F2F2"/>
        <w:spacing w:before="300" w:beforeAutospacing="0" w:after="150" w:afterAutospacing="0"/>
        <w:ind w:right="-300"/>
        <w:rPr>
          <w:rFonts w:ascii="Trebuchet MS" w:hAnsi="Trebuchet MS" w:cs="Arial"/>
          <w:b w:val="0"/>
          <w:bCs w:val="0"/>
          <w:color w:val="20435C"/>
          <w:sz w:val="38"/>
          <w:szCs w:val="38"/>
        </w:rPr>
      </w:pPr>
      <w:r>
        <w:rPr>
          <w:rFonts w:ascii="Trebuchet MS" w:hAnsi="Trebuchet MS" w:cs="Arial"/>
          <w:b w:val="0"/>
          <w:bCs w:val="0"/>
          <w:color w:val="20435C"/>
          <w:sz w:val="38"/>
          <w:szCs w:val="38"/>
        </w:rPr>
        <w:t>Literals and Identifiers</w:t>
      </w:r>
    </w:p>
    <w:p w:rsidR="00A95765" w:rsidRDefault="00A95765" w:rsidP="00A95765">
      <w:pPr>
        <w:pStyle w:val="NormalWeb"/>
        <w:shd w:val="clear" w:color="auto" w:fill="FFFFFF"/>
        <w:spacing w:line="312" w:lineRule="atLeast"/>
        <w:jc w:val="both"/>
        <w:rPr>
          <w:rFonts w:ascii="Arial" w:hAnsi="Arial" w:cs="Arial"/>
          <w:color w:val="000000"/>
        </w:rPr>
      </w:pPr>
      <w:r>
        <w:rPr>
          <w:rFonts w:ascii="Arial" w:hAnsi="Arial" w:cs="Arial"/>
          <w:color w:val="000000"/>
        </w:rPr>
        <w:t>Expressions like</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27</w:t>
      </w:r>
      <w:r>
        <w:rPr>
          <w:rStyle w:val="apple-converted-space"/>
          <w:rFonts w:ascii="Arial" w:hAnsi="Arial" w:cs="Arial"/>
          <w:color w:val="000000"/>
        </w:rPr>
        <w:t> </w:t>
      </w:r>
      <w:r>
        <w:rPr>
          <w:rFonts w:ascii="Arial" w:hAnsi="Arial" w:cs="Arial"/>
          <w:color w:val="000000"/>
        </w:rPr>
        <w:t>or</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'hello'</w:t>
      </w:r>
      <w:r>
        <w:rPr>
          <w:rStyle w:val="apple-converted-space"/>
          <w:rFonts w:ascii="Arial" w:hAnsi="Arial" w:cs="Arial"/>
          <w:color w:val="000000"/>
        </w:rPr>
        <w:t> </w:t>
      </w:r>
      <w:r>
        <w:rPr>
          <w:rFonts w:ascii="Arial" w:hAnsi="Arial" w:cs="Arial"/>
          <w:color w:val="000000"/>
        </w:rPr>
        <w:t>are called</w:t>
      </w:r>
      <w:r>
        <w:rPr>
          <w:rStyle w:val="apple-converted-space"/>
          <w:rFonts w:ascii="Arial" w:hAnsi="Arial" w:cs="Arial"/>
          <w:color w:val="000000"/>
        </w:rPr>
        <w:t> </w:t>
      </w:r>
      <w:r>
        <w:rPr>
          <w:rStyle w:val="Emphasis"/>
          <w:rFonts w:ascii="Arial" w:hAnsi="Arial" w:cs="Arial"/>
          <w:color w:val="000000"/>
        </w:rPr>
        <w:t>literals</w:t>
      </w:r>
      <w:r>
        <w:rPr>
          <w:rFonts w:ascii="Arial" w:hAnsi="Arial" w:cs="Arial"/>
          <w:color w:val="000000"/>
        </w:rPr>
        <w:t>, coming from the fact that they</w:t>
      </w:r>
      <w:r>
        <w:rPr>
          <w:rStyle w:val="apple-converted-space"/>
          <w:rFonts w:ascii="Arial" w:hAnsi="Arial" w:cs="Arial"/>
          <w:color w:val="000000"/>
        </w:rPr>
        <w:t> </w:t>
      </w:r>
      <w:r>
        <w:rPr>
          <w:rStyle w:val="Emphasis"/>
          <w:rFonts w:ascii="Arial" w:hAnsi="Arial" w:cs="Arial"/>
          <w:color w:val="000000"/>
        </w:rPr>
        <w:t>literally</w:t>
      </w:r>
      <w:r>
        <w:rPr>
          <w:rStyle w:val="apple-converted-space"/>
          <w:rFonts w:ascii="Arial" w:hAnsi="Arial" w:cs="Arial"/>
          <w:color w:val="000000"/>
        </w:rPr>
        <w:t> </w:t>
      </w:r>
      <w:r>
        <w:rPr>
          <w:rFonts w:ascii="Arial" w:hAnsi="Arial" w:cs="Arial"/>
          <w:color w:val="000000"/>
        </w:rPr>
        <w:t>mean exactly what they say. They are distinguished from variables, whose value is</w:t>
      </w:r>
      <w:r>
        <w:rPr>
          <w:rStyle w:val="apple-converted-space"/>
          <w:rFonts w:ascii="Arial" w:hAnsi="Arial" w:cs="Arial"/>
          <w:color w:val="000000"/>
        </w:rPr>
        <w:t> </w:t>
      </w:r>
      <w:r>
        <w:rPr>
          <w:rStyle w:val="Emphasis"/>
          <w:rFonts w:ascii="Arial" w:hAnsi="Arial" w:cs="Arial"/>
          <w:color w:val="000000"/>
        </w:rPr>
        <w:t>not</w:t>
      </w:r>
      <w:r>
        <w:rPr>
          <w:rStyle w:val="apple-converted-space"/>
          <w:rFonts w:ascii="Arial" w:hAnsi="Arial" w:cs="Arial"/>
          <w:color w:val="000000"/>
        </w:rPr>
        <w:t> </w:t>
      </w:r>
      <w:r>
        <w:rPr>
          <w:rFonts w:ascii="Arial" w:hAnsi="Arial" w:cs="Arial"/>
          <w:color w:val="000000"/>
        </w:rPr>
        <w:t>directly determined by their name.</w:t>
      </w:r>
    </w:p>
    <w:p w:rsidR="00A95765" w:rsidRDefault="00A95765" w:rsidP="00A95765">
      <w:pPr>
        <w:pStyle w:val="NormalWeb"/>
        <w:shd w:val="clear" w:color="auto" w:fill="FFFFFF"/>
        <w:spacing w:line="312" w:lineRule="atLeast"/>
        <w:jc w:val="both"/>
        <w:rPr>
          <w:rFonts w:ascii="Arial" w:hAnsi="Arial" w:cs="Arial"/>
          <w:color w:val="000000"/>
        </w:rPr>
      </w:pPr>
      <w:r>
        <w:rPr>
          <w:rFonts w:ascii="Arial" w:hAnsi="Arial" w:cs="Arial"/>
          <w:color w:val="000000"/>
        </w:rPr>
        <w:t>The sequence of characters used to form a variable name (and names for other Python entities later) is called an</w:t>
      </w:r>
      <w:r>
        <w:rPr>
          <w:rStyle w:val="apple-converted-space"/>
          <w:rFonts w:ascii="Arial" w:hAnsi="Arial" w:cs="Arial"/>
          <w:color w:val="000000"/>
        </w:rPr>
        <w:t> </w:t>
      </w:r>
      <w:r>
        <w:rPr>
          <w:rStyle w:val="Emphasis"/>
          <w:rFonts w:ascii="Arial" w:hAnsi="Arial" w:cs="Arial"/>
          <w:color w:val="000000"/>
        </w:rPr>
        <w:t>identifier</w:t>
      </w:r>
      <w:r>
        <w:rPr>
          <w:rFonts w:ascii="Arial" w:hAnsi="Arial" w:cs="Arial"/>
          <w:color w:val="000000"/>
        </w:rPr>
        <w:t>. It identifies a Python variable or other entity.</w:t>
      </w:r>
    </w:p>
    <w:p w:rsidR="00A95765" w:rsidRDefault="00A95765" w:rsidP="00A95765">
      <w:pPr>
        <w:pStyle w:val="NormalWeb"/>
        <w:shd w:val="clear" w:color="auto" w:fill="FFFFFF"/>
        <w:spacing w:line="312" w:lineRule="atLeast"/>
        <w:jc w:val="both"/>
        <w:rPr>
          <w:rFonts w:ascii="Arial" w:hAnsi="Arial" w:cs="Arial"/>
          <w:color w:val="000000"/>
        </w:rPr>
      </w:pPr>
      <w:r>
        <w:rPr>
          <w:rFonts w:ascii="Arial" w:hAnsi="Arial" w:cs="Arial"/>
          <w:color w:val="000000"/>
        </w:rPr>
        <w:t>There are some restrictions on the character sequence that make up an identifier:</w:t>
      </w:r>
    </w:p>
    <w:p w:rsidR="00A95765" w:rsidRDefault="00A95765" w:rsidP="00A95765">
      <w:pPr>
        <w:pStyle w:val="first"/>
        <w:numPr>
          <w:ilvl w:val="0"/>
          <w:numId w:val="1"/>
        </w:numPr>
        <w:shd w:val="clear" w:color="auto" w:fill="FFFFFF"/>
        <w:spacing w:line="312" w:lineRule="atLeast"/>
        <w:jc w:val="both"/>
        <w:rPr>
          <w:rFonts w:ascii="Arial" w:hAnsi="Arial" w:cs="Arial"/>
          <w:color w:val="000000"/>
        </w:rPr>
      </w:pPr>
      <w:r>
        <w:rPr>
          <w:rFonts w:ascii="Arial" w:hAnsi="Arial" w:cs="Arial"/>
          <w:color w:val="000000"/>
        </w:rPr>
        <w:t>The characters must all be letters, digits, or underscores</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_</w:t>
      </w:r>
      <w:r>
        <w:rPr>
          <w:rFonts w:ascii="Arial" w:hAnsi="Arial" w:cs="Arial"/>
          <w:color w:val="000000"/>
        </w:rPr>
        <w:t>, and must start with a letter. In particular, punctuation and blanks are not allowed.</w:t>
      </w:r>
    </w:p>
    <w:p w:rsidR="00A95765" w:rsidRDefault="00A95765" w:rsidP="00A95765">
      <w:pPr>
        <w:pStyle w:val="first"/>
        <w:numPr>
          <w:ilvl w:val="0"/>
          <w:numId w:val="1"/>
        </w:numPr>
        <w:shd w:val="clear" w:color="auto" w:fill="FFFFFF"/>
        <w:spacing w:line="312" w:lineRule="atLeast"/>
        <w:jc w:val="both"/>
        <w:rPr>
          <w:rFonts w:ascii="Arial" w:hAnsi="Arial" w:cs="Arial"/>
          <w:color w:val="000000"/>
        </w:rPr>
      </w:pPr>
      <w:r>
        <w:rPr>
          <w:rFonts w:ascii="Arial" w:hAnsi="Arial" w:cs="Arial"/>
          <w:color w:val="000000"/>
        </w:rPr>
        <w:t>There are some words that are</w:t>
      </w:r>
      <w:r>
        <w:rPr>
          <w:rStyle w:val="apple-converted-space"/>
          <w:rFonts w:ascii="Arial" w:hAnsi="Arial" w:cs="Arial"/>
          <w:color w:val="000000"/>
        </w:rPr>
        <w:t> </w:t>
      </w:r>
      <w:r>
        <w:rPr>
          <w:rStyle w:val="Emphasis"/>
          <w:rFonts w:ascii="Arial" w:hAnsi="Arial" w:cs="Arial"/>
          <w:color w:val="000000"/>
        </w:rPr>
        <w:t>reserved</w:t>
      </w:r>
      <w:r>
        <w:rPr>
          <w:rStyle w:val="apple-converted-space"/>
          <w:rFonts w:ascii="Arial" w:hAnsi="Arial" w:cs="Arial"/>
          <w:color w:val="000000"/>
        </w:rPr>
        <w:t> </w:t>
      </w:r>
      <w:r>
        <w:rPr>
          <w:rFonts w:ascii="Arial" w:hAnsi="Arial" w:cs="Arial"/>
          <w:color w:val="000000"/>
        </w:rPr>
        <w:t>for special use in Python. You may not use these words as your own identifiers. They are easy to recognize in Idle, because they are automatically colored orange. For the curious, you may</w:t>
      </w:r>
      <w:r>
        <w:rPr>
          <w:rStyle w:val="apple-converted-space"/>
          <w:rFonts w:ascii="Arial" w:hAnsi="Arial" w:cs="Arial"/>
          <w:color w:val="000000"/>
        </w:rPr>
        <w:t> </w:t>
      </w:r>
      <w:r>
        <w:rPr>
          <w:rStyle w:val="Emphasis"/>
          <w:rFonts w:ascii="Arial" w:hAnsi="Arial" w:cs="Arial"/>
          <w:color w:val="000000"/>
        </w:rPr>
        <w:t>read</w:t>
      </w:r>
      <w:r>
        <w:rPr>
          <w:rStyle w:val="apple-converted-space"/>
          <w:rFonts w:ascii="Arial" w:hAnsi="Arial" w:cs="Arial"/>
          <w:color w:val="000000"/>
        </w:rPr>
        <w:t> </w:t>
      </w:r>
      <w:r>
        <w:rPr>
          <w:rFonts w:ascii="Arial" w:hAnsi="Arial" w:cs="Arial"/>
          <w:color w:val="000000"/>
        </w:rPr>
        <w:t>the full list:</w:t>
      </w:r>
    </w:p>
    <w:p w:rsidR="00A95765" w:rsidRDefault="00A95765" w:rsidP="00A95765">
      <w:pPr>
        <w:pStyle w:val="HTMLPreformatted"/>
        <w:numPr>
          <w:ilvl w:val="0"/>
          <w:numId w:val="1"/>
        </w:numPr>
        <w:pBdr>
          <w:top w:val="single" w:sz="6" w:space="4" w:color="AACC99"/>
          <w:bottom w:val="single" w:sz="6" w:space="4" w:color="AACC99"/>
        </w:pBdr>
        <w:shd w:val="clear" w:color="auto" w:fill="EEFFCC"/>
        <w:tabs>
          <w:tab w:val="clear" w:pos="720"/>
        </w:tabs>
        <w:spacing w:line="234" w:lineRule="atLeast"/>
        <w:jc w:val="both"/>
        <w:rPr>
          <w:color w:val="333333"/>
        </w:rPr>
      </w:pPr>
      <w:r>
        <w:rPr>
          <w:rStyle w:val="k"/>
          <w:b/>
          <w:bCs/>
          <w:color w:val="007020"/>
        </w:rPr>
        <w:t>False</w:t>
      </w:r>
      <w:r>
        <w:rPr>
          <w:color w:val="333333"/>
        </w:rPr>
        <w:t xml:space="preserve">    </w:t>
      </w:r>
      <w:r>
        <w:rPr>
          <w:rStyle w:val="k"/>
          <w:b/>
          <w:bCs/>
          <w:color w:val="007020"/>
        </w:rPr>
        <w:t>class</w:t>
      </w:r>
      <w:r>
        <w:rPr>
          <w:color w:val="333333"/>
        </w:rPr>
        <w:t xml:space="preserve">      </w:t>
      </w:r>
      <w:r>
        <w:rPr>
          <w:rStyle w:val="nc"/>
          <w:b/>
          <w:bCs/>
          <w:color w:val="0E84B5"/>
        </w:rPr>
        <w:t>finally</w:t>
      </w:r>
      <w:r>
        <w:rPr>
          <w:color w:val="333333"/>
        </w:rPr>
        <w:t xml:space="preserve">   </w:t>
      </w:r>
      <w:r>
        <w:rPr>
          <w:rStyle w:val="ow"/>
          <w:b/>
          <w:bCs/>
          <w:color w:val="007020"/>
        </w:rPr>
        <w:t>is</w:t>
      </w:r>
      <w:r>
        <w:rPr>
          <w:color w:val="333333"/>
        </w:rPr>
        <w:t xml:space="preserve">         </w:t>
      </w:r>
      <w:r>
        <w:rPr>
          <w:rStyle w:val="k"/>
          <w:b/>
          <w:bCs/>
          <w:color w:val="007020"/>
        </w:rPr>
        <w:t>return</w:t>
      </w:r>
    </w:p>
    <w:p w:rsidR="00A95765" w:rsidRDefault="00A95765" w:rsidP="00A95765">
      <w:pPr>
        <w:pStyle w:val="HTMLPreformatted"/>
        <w:numPr>
          <w:ilvl w:val="0"/>
          <w:numId w:val="1"/>
        </w:numPr>
        <w:pBdr>
          <w:top w:val="single" w:sz="6" w:space="4" w:color="AACC99"/>
          <w:bottom w:val="single" w:sz="6" w:space="4" w:color="AACC99"/>
        </w:pBdr>
        <w:shd w:val="clear" w:color="auto" w:fill="EEFFCC"/>
        <w:tabs>
          <w:tab w:val="clear" w:pos="720"/>
        </w:tabs>
        <w:spacing w:line="234" w:lineRule="atLeast"/>
        <w:jc w:val="both"/>
        <w:rPr>
          <w:color w:val="333333"/>
        </w:rPr>
      </w:pPr>
      <w:r>
        <w:rPr>
          <w:rStyle w:val="k"/>
          <w:b/>
          <w:bCs/>
          <w:color w:val="007020"/>
        </w:rPr>
        <w:t>None</w:t>
      </w:r>
      <w:r>
        <w:rPr>
          <w:color w:val="333333"/>
        </w:rPr>
        <w:t xml:space="preserve">     </w:t>
      </w:r>
      <w:r>
        <w:rPr>
          <w:rStyle w:val="k"/>
          <w:b/>
          <w:bCs/>
          <w:color w:val="007020"/>
        </w:rPr>
        <w:t>continue</w:t>
      </w:r>
      <w:r>
        <w:rPr>
          <w:color w:val="333333"/>
        </w:rPr>
        <w:t xml:space="preserve">   </w:t>
      </w:r>
      <w:r>
        <w:rPr>
          <w:rStyle w:val="k"/>
          <w:b/>
          <w:bCs/>
          <w:color w:val="007020"/>
        </w:rPr>
        <w:t>for</w:t>
      </w:r>
      <w:r>
        <w:rPr>
          <w:color w:val="333333"/>
        </w:rPr>
        <w:t xml:space="preserve">       </w:t>
      </w:r>
      <w:r>
        <w:rPr>
          <w:rStyle w:val="k"/>
          <w:b/>
          <w:bCs/>
          <w:color w:val="007020"/>
        </w:rPr>
        <w:t>lambda</w:t>
      </w:r>
      <w:r>
        <w:rPr>
          <w:color w:val="333333"/>
        </w:rPr>
        <w:t xml:space="preserve">     </w:t>
      </w:r>
      <w:r>
        <w:rPr>
          <w:rStyle w:val="k"/>
          <w:b/>
          <w:bCs/>
          <w:color w:val="007020"/>
        </w:rPr>
        <w:t>try</w:t>
      </w:r>
    </w:p>
    <w:p w:rsidR="00A95765" w:rsidRDefault="00A95765" w:rsidP="00A95765">
      <w:pPr>
        <w:pStyle w:val="HTMLPreformatted"/>
        <w:numPr>
          <w:ilvl w:val="0"/>
          <w:numId w:val="1"/>
        </w:numPr>
        <w:pBdr>
          <w:top w:val="single" w:sz="6" w:space="4" w:color="AACC99"/>
          <w:bottom w:val="single" w:sz="6" w:space="4" w:color="AACC99"/>
        </w:pBdr>
        <w:shd w:val="clear" w:color="auto" w:fill="EEFFCC"/>
        <w:tabs>
          <w:tab w:val="clear" w:pos="720"/>
        </w:tabs>
        <w:spacing w:line="234" w:lineRule="atLeast"/>
        <w:jc w:val="both"/>
        <w:rPr>
          <w:color w:val="333333"/>
        </w:rPr>
      </w:pPr>
      <w:r>
        <w:rPr>
          <w:rStyle w:val="k"/>
          <w:b/>
          <w:bCs/>
          <w:color w:val="007020"/>
        </w:rPr>
        <w:t>True</w:t>
      </w:r>
      <w:r>
        <w:rPr>
          <w:color w:val="333333"/>
        </w:rPr>
        <w:t xml:space="preserve">     </w:t>
      </w:r>
      <w:r>
        <w:rPr>
          <w:rStyle w:val="k"/>
          <w:b/>
          <w:bCs/>
          <w:color w:val="007020"/>
        </w:rPr>
        <w:t>def</w:t>
      </w:r>
      <w:r>
        <w:rPr>
          <w:color w:val="333333"/>
        </w:rPr>
        <w:t xml:space="preserve">        </w:t>
      </w:r>
      <w:r>
        <w:rPr>
          <w:rStyle w:val="nf"/>
          <w:color w:val="06287E"/>
        </w:rPr>
        <w:t>from</w:t>
      </w:r>
      <w:r>
        <w:rPr>
          <w:color w:val="333333"/>
        </w:rPr>
        <w:t xml:space="preserve">      </w:t>
      </w:r>
      <w:r>
        <w:rPr>
          <w:rStyle w:val="k"/>
          <w:b/>
          <w:bCs/>
          <w:color w:val="007020"/>
        </w:rPr>
        <w:t>nonlocal</w:t>
      </w:r>
      <w:r>
        <w:rPr>
          <w:color w:val="333333"/>
        </w:rPr>
        <w:t xml:space="preserve">   </w:t>
      </w:r>
      <w:r>
        <w:rPr>
          <w:rStyle w:val="k"/>
          <w:b/>
          <w:bCs/>
          <w:color w:val="007020"/>
        </w:rPr>
        <w:t>while</w:t>
      </w:r>
    </w:p>
    <w:p w:rsidR="00A95765" w:rsidRDefault="00A95765" w:rsidP="00A95765">
      <w:pPr>
        <w:pStyle w:val="HTMLPreformatted"/>
        <w:numPr>
          <w:ilvl w:val="0"/>
          <w:numId w:val="1"/>
        </w:numPr>
        <w:pBdr>
          <w:top w:val="single" w:sz="6" w:space="4" w:color="AACC99"/>
          <w:bottom w:val="single" w:sz="6" w:space="4" w:color="AACC99"/>
        </w:pBdr>
        <w:shd w:val="clear" w:color="auto" w:fill="EEFFCC"/>
        <w:tabs>
          <w:tab w:val="clear" w:pos="720"/>
        </w:tabs>
        <w:spacing w:line="234" w:lineRule="atLeast"/>
        <w:jc w:val="both"/>
        <w:rPr>
          <w:color w:val="333333"/>
        </w:rPr>
      </w:pPr>
      <w:r>
        <w:rPr>
          <w:rStyle w:val="ow"/>
          <w:b/>
          <w:bCs/>
          <w:color w:val="007020"/>
        </w:rPr>
        <w:t>and</w:t>
      </w:r>
      <w:r>
        <w:rPr>
          <w:color w:val="333333"/>
        </w:rPr>
        <w:t xml:space="preserve">      </w:t>
      </w:r>
      <w:r>
        <w:rPr>
          <w:rStyle w:val="k"/>
          <w:b/>
          <w:bCs/>
          <w:color w:val="007020"/>
        </w:rPr>
        <w:t>del</w:t>
      </w:r>
      <w:r>
        <w:rPr>
          <w:color w:val="333333"/>
        </w:rPr>
        <w:t xml:space="preserve">        </w:t>
      </w:r>
      <w:r>
        <w:rPr>
          <w:rStyle w:val="k"/>
          <w:b/>
          <w:bCs/>
          <w:color w:val="007020"/>
        </w:rPr>
        <w:t>global</w:t>
      </w:r>
      <w:r>
        <w:rPr>
          <w:color w:val="333333"/>
        </w:rPr>
        <w:t xml:space="preserve">    </w:t>
      </w:r>
      <w:r>
        <w:rPr>
          <w:rStyle w:val="ow"/>
          <w:b/>
          <w:bCs/>
          <w:color w:val="007020"/>
        </w:rPr>
        <w:t>not</w:t>
      </w:r>
      <w:r>
        <w:rPr>
          <w:color w:val="333333"/>
        </w:rPr>
        <w:t xml:space="preserve">        </w:t>
      </w:r>
      <w:r>
        <w:rPr>
          <w:rStyle w:val="k"/>
          <w:b/>
          <w:bCs/>
          <w:color w:val="007020"/>
        </w:rPr>
        <w:t>with</w:t>
      </w:r>
    </w:p>
    <w:p w:rsidR="00A95765" w:rsidRDefault="00A95765" w:rsidP="00A95765">
      <w:pPr>
        <w:pStyle w:val="HTMLPreformatted"/>
        <w:numPr>
          <w:ilvl w:val="0"/>
          <w:numId w:val="1"/>
        </w:numPr>
        <w:pBdr>
          <w:top w:val="single" w:sz="6" w:space="4" w:color="AACC99"/>
          <w:bottom w:val="single" w:sz="6" w:space="4" w:color="AACC99"/>
        </w:pBdr>
        <w:shd w:val="clear" w:color="auto" w:fill="EEFFCC"/>
        <w:tabs>
          <w:tab w:val="clear" w:pos="720"/>
        </w:tabs>
        <w:spacing w:line="234" w:lineRule="atLeast"/>
        <w:jc w:val="both"/>
        <w:rPr>
          <w:color w:val="333333"/>
        </w:rPr>
      </w:pPr>
      <w:r>
        <w:rPr>
          <w:rStyle w:val="k"/>
          <w:b/>
          <w:bCs/>
          <w:color w:val="007020"/>
        </w:rPr>
        <w:t>as</w:t>
      </w:r>
      <w:r>
        <w:rPr>
          <w:color w:val="333333"/>
        </w:rPr>
        <w:t xml:space="preserve">       </w:t>
      </w:r>
      <w:proofErr w:type="spellStart"/>
      <w:r>
        <w:rPr>
          <w:rStyle w:val="k"/>
          <w:b/>
          <w:bCs/>
          <w:color w:val="007020"/>
        </w:rPr>
        <w:t>elif</w:t>
      </w:r>
      <w:proofErr w:type="spellEnd"/>
      <w:r>
        <w:rPr>
          <w:color w:val="333333"/>
        </w:rPr>
        <w:t xml:space="preserve">       </w:t>
      </w:r>
      <w:r>
        <w:rPr>
          <w:rStyle w:val="k"/>
          <w:b/>
          <w:bCs/>
          <w:color w:val="007020"/>
        </w:rPr>
        <w:t>if</w:t>
      </w:r>
      <w:r>
        <w:rPr>
          <w:color w:val="333333"/>
        </w:rPr>
        <w:t xml:space="preserve">        </w:t>
      </w:r>
      <w:r>
        <w:rPr>
          <w:rStyle w:val="ow"/>
          <w:b/>
          <w:bCs/>
          <w:color w:val="007020"/>
        </w:rPr>
        <w:t>or</w:t>
      </w:r>
      <w:r>
        <w:rPr>
          <w:color w:val="333333"/>
        </w:rPr>
        <w:t xml:space="preserve">         </w:t>
      </w:r>
      <w:r>
        <w:rPr>
          <w:rStyle w:val="k"/>
          <w:b/>
          <w:bCs/>
          <w:color w:val="007020"/>
        </w:rPr>
        <w:t>yield</w:t>
      </w:r>
    </w:p>
    <w:p w:rsidR="00A95765" w:rsidRDefault="00A95765" w:rsidP="00A95765">
      <w:pPr>
        <w:pStyle w:val="HTMLPreformatted"/>
        <w:numPr>
          <w:ilvl w:val="0"/>
          <w:numId w:val="1"/>
        </w:numPr>
        <w:pBdr>
          <w:top w:val="single" w:sz="6" w:space="4" w:color="AACC99"/>
          <w:bottom w:val="single" w:sz="6" w:space="4" w:color="AACC99"/>
        </w:pBdr>
        <w:shd w:val="clear" w:color="auto" w:fill="EEFFCC"/>
        <w:tabs>
          <w:tab w:val="clear" w:pos="720"/>
        </w:tabs>
        <w:spacing w:line="234" w:lineRule="atLeast"/>
        <w:jc w:val="both"/>
        <w:rPr>
          <w:color w:val="333333"/>
        </w:rPr>
      </w:pPr>
      <w:r>
        <w:rPr>
          <w:rStyle w:val="k"/>
          <w:b/>
          <w:bCs/>
          <w:color w:val="007020"/>
        </w:rPr>
        <w:t>assert</w:t>
      </w:r>
      <w:r>
        <w:rPr>
          <w:color w:val="333333"/>
        </w:rPr>
        <w:t xml:space="preserve">   </w:t>
      </w:r>
      <w:r>
        <w:rPr>
          <w:rStyle w:val="k"/>
          <w:b/>
          <w:bCs/>
          <w:color w:val="007020"/>
        </w:rPr>
        <w:t>else</w:t>
      </w:r>
      <w:r>
        <w:rPr>
          <w:color w:val="333333"/>
        </w:rPr>
        <w:t xml:space="preserve">       </w:t>
      </w:r>
      <w:r>
        <w:rPr>
          <w:rStyle w:val="kn"/>
          <w:b/>
          <w:bCs/>
          <w:color w:val="007020"/>
        </w:rPr>
        <w:t>import</w:t>
      </w:r>
      <w:r>
        <w:rPr>
          <w:color w:val="333333"/>
        </w:rPr>
        <w:t xml:space="preserve">    </w:t>
      </w:r>
      <w:r>
        <w:rPr>
          <w:rStyle w:val="nn"/>
          <w:b/>
          <w:bCs/>
          <w:color w:val="0E84B5"/>
        </w:rPr>
        <w:t>pass</w:t>
      </w:r>
    </w:p>
    <w:p w:rsidR="00A95765" w:rsidRDefault="00A95765" w:rsidP="00A95765">
      <w:pPr>
        <w:pStyle w:val="HTMLPreformatted"/>
        <w:numPr>
          <w:ilvl w:val="0"/>
          <w:numId w:val="1"/>
        </w:numPr>
        <w:pBdr>
          <w:top w:val="single" w:sz="6" w:space="4" w:color="AACC99"/>
          <w:bottom w:val="single" w:sz="6" w:space="4" w:color="AACC99"/>
        </w:pBdr>
        <w:shd w:val="clear" w:color="auto" w:fill="EEFFCC"/>
        <w:tabs>
          <w:tab w:val="clear" w:pos="720"/>
        </w:tabs>
        <w:spacing w:line="234" w:lineRule="atLeast"/>
        <w:jc w:val="both"/>
        <w:rPr>
          <w:color w:val="333333"/>
        </w:rPr>
      </w:pPr>
      <w:r>
        <w:rPr>
          <w:rStyle w:val="k"/>
          <w:b/>
          <w:bCs/>
          <w:color w:val="007020"/>
        </w:rPr>
        <w:t>break</w:t>
      </w:r>
      <w:r>
        <w:rPr>
          <w:color w:val="333333"/>
        </w:rPr>
        <w:t xml:space="preserve">    </w:t>
      </w:r>
      <w:r>
        <w:rPr>
          <w:rStyle w:val="k"/>
          <w:b/>
          <w:bCs/>
          <w:color w:val="007020"/>
        </w:rPr>
        <w:t>except</w:t>
      </w:r>
      <w:r>
        <w:rPr>
          <w:color w:val="333333"/>
        </w:rPr>
        <w:t xml:space="preserve">     </w:t>
      </w:r>
      <w:r>
        <w:rPr>
          <w:rStyle w:val="ow"/>
          <w:b/>
          <w:bCs/>
          <w:color w:val="007020"/>
        </w:rPr>
        <w:t>in</w:t>
      </w:r>
      <w:r>
        <w:rPr>
          <w:color w:val="333333"/>
        </w:rPr>
        <w:t xml:space="preserve">        </w:t>
      </w:r>
      <w:r>
        <w:rPr>
          <w:rStyle w:val="k"/>
          <w:b/>
          <w:bCs/>
          <w:color w:val="007020"/>
        </w:rPr>
        <w:t>raise</w:t>
      </w:r>
    </w:p>
    <w:p w:rsidR="00A95765" w:rsidRDefault="00A95765" w:rsidP="00A95765">
      <w:pPr>
        <w:pStyle w:val="NormalWeb"/>
        <w:shd w:val="clear" w:color="auto" w:fill="FFFFFF"/>
        <w:spacing w:line="312" w:lineRule="atLeast"/>
        <w:jc w:val="both"/>
        <w:rPr>
          <w:rFonts w:ascii="Arial" w:hAnsi="Arial" w:cs="Arial"/>
          <w:color w:val="000000"/>
        </w:rPr>
      </w:pPr>
      <w:r>
        <w:rPr>
          <w:rFonts w:ascii="Arial" w:hAnsi="Arial" w:cs="Arial"/>
          <w:color w:val="000000"/>
        </w:rPr>
        <w:t xml:space="preserve">There are also identifiers that are automatically defined in </w:t>
      </w:r>
      <w:proofErr w:type="gramStart"/>
      <w:r>
        <w:rPr>
          <w:rFonts w:ascii="Arial" w:hAnsi="Arial" w:cs="Arial"/>
          <w:color w:val="000000"/>
        </w:rPr>
        <w:t>Python,</w:t>
      </w:r>
      <w:proofErr w:type="gramEnd"/>
      <w:r>
        <w:rPr>
          <w:rFonts w:ascii="Arial" w:hAnsi="Arial" w:cs="Arial"/>
          <w:color w:val="000000"/>
        </w:rPr>
        <w:t xml:space="preserve"> and that you could redefine, but you probably should not unless you really know what you are doing! When you start the editor, we will see how </w:t>
      </w:r>
      <w:proofErr w:type="gramStart"/>
      <w:r>
        <w:rPr>
          <w:rFonts w:ascii="Arial" w:hAnsi="Arial" w:cs="Arial"/>
          <w:color w:val="000000"/>
        </w:rPr>
        <w:t>Idle</w:t>
      </w:r>
      <w:proofErr w:type="gramEnd"/>
      <w:r>
        <w:rPr>
          <w:rFonts w:ascii="Arial" w:hAnsi="Arial" w:cs="Arial"/>
          <w:color w:val="000000"/>
        </w:rPr>
        <w:t xml:space="preserve"> uses color to help you know what identifies are predefined.</w:t>
      </w:r>
    </w:p>
    <w:p w:rsidR="00A95765" w:rsidRDefault="00A95765" w:rsidP="00A95765">
      <w:pPr>
        <w:pStyle w:val="NormalWeb"/>
        <w:shd w:val="clear" w:color="auto" w:fill="FFFFFF"/>
        <w:spacing w:line="312" w:lineRule="atLeast"/>
        <w:jc w:val="both"/>
        <w:rPr>
          <w:rFonts w:ascii="Arial" w:hAnsi="Arial" w:cs="Arial"/>
          <w:color w:val="000000"/>
        </w:rPr>
      </w:pPr>
      <w:r>
        <w:rPr>
          <w:rFonts w:ascii="Arial" w:hAnsi="Arial" w:cs="Arial"/>
          <w:color w:val="000000"/>
        </w:rPr>
        <w:t>Python is case sensitive: The identifiers</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last</w:t>
      </w:r>
      <w:r>
        <w:rPr>
          <w:rFonts w:ascii="Arial" w:hAnsi="Arial" w:cs="Arial"/>
          <w:color w:val="000000"/>
        </w:rPr>
        <w:t>,</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LAST</w:t>
      </w:r>
      <w:r>
        <w:rPr>
          <w:rFonts w:ascii="Arial" w:hAnsi="Arial" w:cs="Arial"/>
          <w:color w:val="000000"/>
        </w:rPr>
        <w:t>, and</w:t>
      </w:r>
      <w:r>
        <w:rPr>
          <w:rStyle w:val="apple-converted-space"/>
          <w:rFonts w:ascii="Arial" w:hAnsi="Arial" w:cs="Arial"/>
          <w:color w:val="000000"/>
        </w:rPr>
        <w:t> </w:t>
      </w:r>
      <w:proofErr w:type="spellStart"/>
      <w:r>
        <w:rPr>
          <w:rStyle w:val="pre"/>
          <w:rFonts w:ascii="Courier New" w:hAnsi="Courier New" w:cs="Courier New"/>
          <w:color w:val="000000"/>
          <w:sz w:val="23"/>
          <w:szCs w:val="23"/>
          <w:shd w:val="clear" w:color="auto" w:fill="ECF0F3"/>
        </w:rPr>
        <w:t>LaSt</w:t>
      </w:r>
      <w:proofErr w:type="spellEnd"/>
      <w:r>
        <w:rPr>
          <w:rStyle w:val="apple-converted-space"/>
          <w:rFonts w:ascii="Arial" w:hAnsi="Arial" w:cs="Arial"/>
          <w:color w:val="000000"/>
        </w:rPr>
        <w:t> </w:t>
      </w:r>
      <w:r>
        <w:rPr>
          <w:rFonts w:ascii="Arial" w:hAnsi="Arial" w:cs="Arial"/>
          <w:color w:val="000000"/>
        </w:rPr>
        <w:t>are all different. Be sure to be consistent. Using the</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Alt-/</w:t>
      </w:r>
      <w:r>
        <w:rPr>
          <w:rStyle w:val="apple-converted-space"/>
          <w:rFonts w:ascii="Arial" w:hAnsi="Arial" w:cs="Arial"/>
          <w:color w:val="000000"/>
        </w:rPr>
        <w:t> </w:t>
      </w:r>
      <w:r>
        <w:rPr>
          <w:rFonts w:ascii="Arial" w:hAnsi="Arial" w:cs="Arial"/>
          <w:color w:val="000000"/>
        </w:rPr>
        <w:t>auto-completion shortcut in Idle helps ensure you are consistent.</w:t>
      </w:r>
    </w:p>
    <w:p w:rsidR="00A95765" w:rsidRDefault="00A95765" w:rsidP="00A95765">
      <w:pPr>
        <w:pStyle w:val="NormalWeb"/>
        <w:shd w:val="clear" w:color="auto" w:fill="FFFFFF"/>
        <w:spacing w:line="312" w:lineRule="atLeast"/>
        <w:jc w:val="both"/>
        <w:rPr>
          <w:rFonts w:ascii="Arial" w:hAnsi="Arial" w:cs="Arial"/>
          <w:color w:val="000000"/>
        </w:rPr>
      </w:pPr>
      <w:r>
        <w:rPr>
          <w:rFonts w:ascii="Arial" w:hAnsi="Arial" w:cs="Arial"/>
          <w:color w:val="000000"/>
        </w:rPr>
        <w:t>What is legal is distinct from what is conventional or good practice or recommended. Meaningful names for variables are important for the humans who are looking at programs, understanding them, and revising them. That sometimes means you would like to use a name that is more than one word long, like</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price</w:t>
      </w:r>
      <w:r>
        <w:rPr>
          <w:rStyle w:val="apple-converted-space"/>
          <w:rFonts w:ascii="Courier New" w:hAnsi="Courier New" w:cs="Courier New"/>
          <w:color w:val="000000"/>
          <w:sz w:val="23"/>
          <w:szCs w:val="23"/>
          <w:shd w:val="clear" w:color="auto" w:fill="ECF0F3"/>
        </w:rPr>
        <w:t> </w:t>
      </w:r>
      <w:r>
        <w:rPr>
          <w:rStyle w:val="pre"/>
          <w:rFonts w:ascii="Courier New" w:hAnsi="Courier New" w:cs="Courier New"/>
          <w:color w:val="000000"/>
          <w:sz w:val="23"/>
          <w:szCs w:val="23"/>
          <w:shd w:val="clear" w:color="auto" w:fill="ECF0F3"/>
        </w:rPr>
        <w:t>at</w:t>
      </w:r>
      <w:r>
        <w:rPr>
          <w:rStyle w:val="apple-converted-space"/>
          <w:rFonts w:ascii="Courier New" w:hAnsi="Courier New" w:cs="Courier New"/>
          <w:color w:val="000000"/>
          <w:sz w:val="23"/>
          <w:szCs w:val="23"/>
          <w:shd w:val="clear" w:color="auto" w:fill="ECF0F3"/>
        </w:rPr>
        <w:t> </w:t>
      </w:r>
      <w:r>
        <w:rPr>
          <w:rStyle w:val="pre"/>
          <w:rFonts w:ascii="Courier New" w:hAnsi="Courier New" w:cs="Courier New"/>
          <w:color w:val="000000"/>
          <w:sz w:val="23"/>
          <w:szCs w:val="23"/>
          <w:shd w:val="clear" w:color="auto" w:fill="ECF0F3"/>
        </w:rPr>
        <w:t>opening</w:t>
      </w:r>
      <w:r>
        <w:rPr>
          <w:rFonts w:ascii="Arial" w:hAnsi="Arial" w:cs="Arial"/>
          <w:color w:val="000000"/>
        </w:rPr>
        <w:t>, but blanks are illegal! One poor option is just leaving out the blanks, like</w:t>
      </w:r>
      <w:r>
        <w:rPr>
          <w:rStyle w:val="apple-converted-space"/>
          <w:rFonts w:ascii="Arial" w:hAnsi="Arial" w:cs="Arial"/>
          <w:color w:val="000000"/>
        </w:rPr>
        <w:t> </w:t>
      </w:r>
      <w:proofErr w:type="spellStart"/>
      <w:r>
        <w:rPr>
          <w:rStyle w:val="pre"/>
          <w:rFonts w:ascii="Courier New" w:hAnsi="Courier New" w:cs="Courier New"/>
          <w:color w:val="000000"/>
          <w:sz w:val="23"/>
          <w:szCs w:val="23"/>
          <w:shd w:val="clear" w:color="auto" w:fill="ECF0F3"/>
        </w:rPr>
        <w:t>priceatopening</w:t>
      </w:r>
      <w:proofErr w:type="spellEnd"/>
      <w:r>
        <w:rPr>
          <w:rFonts w:ascii="Arial" w:hAnsi="Arial" w:cs="Arial"/>
          <w:color w:val="000000"/>
        </w:rPr>
        <w:t>. Then it may be hard to figure out where words split. Two practical options are</w:t>
      </w:r>
    </w:p>
    <w:p w:rsidR="00A95765" w:rsidRDefault="00A95765" w:rsidP="00A95765">
      <w:pPr>
        <w:numPr>
          <w:ilvl w:val="0"/>
          <w:numId w:val="2"/>
        </w:numPr>
        <w:shd w:val="clear" w:color="auto" w:fill="FFFFFF"/>
        <w:spacing w:before="100" w:beforeAutospacing="1" w:after="100" w:afterAutospacing="1" w:line="312" w:lineRule="atLeast"/>
        <w:jc w:val="both"/>
        <w:rPr>
          <w:rFonts w:ascii="Arial" w:hAnsi="Arial" w:cs="Arial"/>
          <w:color w:val="000000"/>
        </w:rPr>
      </w:pPr>
      <w:proofErr w:type="gramStart"/>
      <w:r>
        <w:rPr>
          <w:rFonts w:ascii="Arial" w:hAnsi="Arial" w:cs="Arial"/>
          <w:color w:val="000000"/>
        </w:rPr>
        <w:lastRenderedPageBreak/>
        <w:t>underscore</w:t>
      </w:r>
      <w:proofErr w:type="gramEnd"/>
      <w:r>
        <w:rPr>
          <w:rFonts w:ascii="Arial" w:hAnsi="Arial" w:cs="Arial"/>
          <w:color w:val="000000"/>
        </w:rPr>
        <w:t xml:space="preserve"> separated: putting underscores (which are legal) in place of the blanks, like</w:t>
      </w:r>
      <w:r>
        <w:rPr>
          <w:rStyle w:val="apple-converted-space"/>
          <w:rFonts w:ascii="Arial" w:hAnsi="Arial" w:cs="Arial"/>
          <w:color w:val="000000"/>
        </w:rPr>
        <w:t> </w:t>
      </w:r>
      <w:proofErr w:type="spellStart"/>
      <w:r>
        <w:rPr>
          <w:rStyle w:val="pre"/>
          <w:rFonts w:ascii="Courier New" w:hAnsi="Courier New" w:cs="Courier New"/>
          <w:color w:val="000000"/>
          <w:sz w:val="23"/>
          <w:szCs w:val="23"/>
          <w:shd w:val="clear" w:color="auto" w:fill="ECF0F3"/>
        </w:rPr>
        <w:t>price_at_opening</w:t>
      </w:r>
      <w:proofErr w:type="spellEnd"/>
      <w:r>
        <w:rPr>
          <w:rFonts w:ascii="Arial" w:hAnsi="Arial" w:cs="Arial"/>
          <w:color w:val="000000"/>
        </w:rPr>
        <w:t>.</w:t>
      </w:r>
    </w:p>
    <w:p w:rsidR="00A95765" w:rsidRDefault="00A95765" w:rsidP="00A95765">
      <w:pPr>
        <w:numPr>
          <w:ilvl w:val="0"/>
          <w:numId w:val="2"/>
        </w:numPr>
        <w:shd w:val="clear" w:color="auto" w:fill="FFFFFF"/>
        <w:spacing w:before="100" w:beforeAutospacing="1" w:after="100" w:afterAutospacing="1" w:line="312" w:lineRule="atLeast"/>
        <w:jc w:val="both"/>
        <w:rPr>
          <w:rFonts w:ascii="Arial" w:hAnsi="Arial" w:cs="Arial"/>
          <w:color w:val="000000"/>
        </w:rPr>
      </w:pPr>
      <w:r>
        <w:rPr>
          <w:rFonts w:ascii="Arial" w:hAnsi="Arial" w:cs="Arial"/>
          <w:color w:val="000000"/>
        </w:rPr>
        <w:t>using</w:t>
      </w:r>
      <w:r>
        <w:rPr>
          <w:rStyle w:val="apple-converted-space"/>
          <w:rFonts w:ascii="Arial" w:hAnsi="Arial" w:cs="Arial"/>
          <w:color w:val="000000"/>
        </w:rPr>
        <w:t> </w:t>
      </w:r>
      <w:r>
        <w:rPr>
          <w:rStyle w:val="Emphasis"/>
          <w:rFonts w:ascii="Arial" w:hAnsi="Arial" w:cs="Arial"/>
          <w:color w:val="000000"/>
        </w:rPr>
        <w:t>camel-case</w:t>
      </w:r>
      <w:r>
        <w:rPr>
          <w:rFonts w:ascii="Arial" w:hAnsi="Arial" w:cs="Arial"/>
          <w:color w:val="000000"/>
        </w:rPr>
        <w:t>: omitting spaces and using all lowercase, except capitalizing all words after the first, like</w:t>
      </w:r>
      <w:r>
        <w:rPr>
          <w:rStyle w:val="apple-converted-space"/>
          <w:rFonts w:ascii="Arial" w:hAnsi="Arial" w:cs="Arial"/>
          <w:color w:val="000000"/>
        </w:rPr>
        <w:t> </w:t>
      </w:r>
      <w:proofErr w:type="spellStart"/>
      <w:r>
        <w:rPr>
          <w:rStyle w:val="pre"/>
          <w:rFonts w:ascii="Courier New" w:hAnsi="Courier New" w:cs="Courier New"/>
          <w:color w:val="000000"/>
          <w:sz w:val="23"/>
          <w:szCs w:val="23"/>
          <w:shd w:val="clear" w:color="auto" w:fill="ECF0F3"/>
        </w:rPr>
        <w:t>priceAtOpening</w:t>
      </w:r>
      <w:proofErr w:type="spellEnd"/>
    </w:p>
    <w:p w:rsidR="003E2E45" w:rsidRDefault="003E2E45"/>
    <w:sectPr w:rsidR="003E2E45" w:rsidSect="003E2E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17E5E"/>
    <w:multiLevelType w:val="multilevel"/>
    <w:tmpl w:val="4550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283F77"/>
    <w:multiLevelType w:val="multilevel"/>
    <w:tmpl w:val="D532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rsids>
    <w:rsidRoot w:val="00A95765"/>
    <w:rsid w:val="003E2E45"/>
    <w:rsid w:val="00A957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765"/>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A95765"/>
    <w:pPr>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5765"/>
    <w:rPr>
      <w:rFonts w:ascii="Times New Roman" w:eastAsia="Times New Roman" w:hAnsi="Times New Roman" w:cs="Times New Roman"/>
      <w:b/>
      <w:bCs/>
      <w:sz w:val="36"/>
      <w:szCs w:val="36"/>
      <w:lang w:val="en-IN" w:eastAsia="en-IN"/>
    </w:rPr>
  </w:style>
  <w:style w:type="character" w:styleId="Emphasis">
    <w:name w:val="Emphasis"/>
    <w:basedOn w:val="DefaultParagraphFont"/>
    <w:uiPriority w:val="20"/>
    <w:qFormat/>
    <w:rsid w:val="00A95765"/>
    <w:rPr>
      <w:i/>
      <w:iCs/>
    </w:rPr>
  </w:style>
  <w:style w:type="paragraph" w:styleId="NormalWeb">
    <w:name w:val="Normal (Web)"/>
    <w:basedOn w:val="Normal"/>
    <w:uiPriority w:val="99"/>
    <w:unhideWhenUsed/>
    <w:rsid w:val="00A95765"/>
    <w:pPr>
      <w:spacing w:before="100" w:beforeAutospacing="1" w:after="100" w:afterAutospacing="1"/>
    </w:pPr>
  </w:style>
  <w:style w:type="character" w:customStyle="1" w:styleId="apple-converted-space">
    <w:name w:val="apple-converted-space"/>
    <w:basedOn w:val="DefaultParagraphFont"/>
    <w:rsid w:val="00A95765"/>
  </w:style>
  <w:style w:type="character" w:customStyle="1" w:styleId="pre">
    <w:name w:val="pre"/>
    <w:basedOn w:val="DefaultParagraphFont"/>
    <w:rsid w:val="00A95765"/>
  </w:style>
  <w:style w:type="paragraph" w:styleId="HTMLPreformatted">
    <w:name w:val="HTML Preformatted"/>
    <w:basedOn w:val="Normal"/>
    <w:link w:val="HTMLPreformattedChar"/>
    <w:uiPriority w:val="99"/>
    <w:unhideWhenUsed/>
    <w:rsid w:val="00A95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A95765"/>
    <w:rPr>
      <w:rFonts w:ascii="Courier New" w:eastAsia="Times New Roman" w:hAnsi="Courier New" w:cs="Courier New"/>
      <w:sz w:val="20"/>
      <w:szCs w:val="20"/>
      <w:lang w:val="en-IN" w:eastAsia="en-IN"/>
    </w:rPr>
  </w:style>
  <w:style w:type="paragraph" w:customStyle="1" w:styleId="first">
    <w:name w:val="first"/>
    <w:basedOn w:val="Normal"/>
    <w:rsid w:val="00A95765"/>
    <w:pPr>
      <w:spacing w:before="100" w:beforeAutospacing="1" w:after="100" w:afterAutospacing="1"/>
    </w:pPr>
    <w:rPr>
      <w:lang w:val="en-IN" w:eastAsia="en-IN"/>
    </w:rPr>
  </w:style>
  <w:style w:type="character" w:customStyle="1" w:styleId="k">
    <w:name w:val="k"/>
    <w:basedOn w:val="DefaultParagraphFont"/>
    <w:rsid w:val="00A95765"/>
  </w:style>
  <w:style w:type="character" w:customStyle="1" w:styleId="nc">
    <w:name w:val="nc"/>
    <w:basedOn w:val="DefaultParagraphFont"/>
    <w:rsid w:val="00A95765"/>
  </w:style>
  <w:style w:type="character" w:customStyle="1" w:styleId="ow">
    <w:name w:val="ow"/>
    <w:basedOn w:val="DefaultParagraphFont"/>
    <w:rsid w:val="00A95765"/>
  </w:style>
  <w:style w:type="character" w:customStyle="1" w:styleId="nf">
    <w:name w:val="nf"/>
    <w:basedOn w:val="DefaultParagraphFont"/>
    <w:rsid w:val="00A95765"/>
  </w:style>
  <w:style w:type="character" w:customStyle="1" w:styleId="kn">
    <w:name w:val="kn"/>
    <w:basedOn w:val="DefaultParagraphFont"/>
    <w:rsid w:val="00A95765"/>
  </w:style>
  <w:style w:type="character" w:customStyle="1" w:styleId="nn">
    <w:name w:val="nn"/>
    <w:basedOn w:val="DefaultParagraphFont"/>
    <w:rsid w:val="00A9576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355</Words>
  <Characters>2030</Characters>
  <Application>Microsoft Office Word</Application>
  <DocSecurity>0</DocSecurity>
  <Lines>16</Lines>
  <Paragraphs>4</Paragraphs>
  <ScaleCrop>false</ScaleCrop>
  <Company/>
  <LinksUpToDate>false</LinksUpToDate>
  <CharactersWithSpaces>2381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singla</dc:creator>
  <cp:lastModifiedBy>singla</cp:lastModifiedBy>
  <cp:revision>1</cp:revision>
  <dcterms:created xsi:type="dcterms:W3CDTF">2015-08-19T14:11:00Z</dcterms:created>
  <dcterms:modified xsi:type="dcterms:W3CDTF">2015-08-19T14:12:00Z</dcterms:modified>
</cp:coreProperties>
</file>