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3F16" w:rsidRDefault="00943F16" w:rsidP="00943F16">
      <w:pPr>
        <w:pStyle w:val="Heading2"/>
        <w:spacing w:before="675" w:beforeAutospacing="0" w:after="225" w:afterAutospacing="0" w:line="630" w:lineRule="atLeast"/>
        <w:rPr>
          <w:rFonts w:ascii="Helvetica" w:hAnsi="Helvetica" w:cs="Helvetica"/>
          <w:color w:val="231F20"/>
          <w:sz w:val="57"/>
          <w:szCs w:val="57"/>
        </w:rPr>
      </w:pPr>
      <w:bookmarkStart w:id="0" w:name="calories-and-macronutrients"/>
      <w:r>
        <w:rPr>
          <w:rFonts w:ascii="Helvetica" w:hAnsi="Helvetica" w:cs="Helvetica"/>
          <w:color w:val="231F20"/>
          <w:sz w:val="57"/>
          <w:szCs w:val="57"/>
        </w:rPr>
        <w:t>Calorie Needs and Macronutrients</w:t>
      </w:r>
      <w:bookmarkEnd w:id="0"/>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The goal for competitive bodybuilders is to increase muscle mass in the bulking phase and reduce body fat in the cutting phase. Hence, you consume more calories in the bulking phase than in the cutting phase.</w:t>
      </w:r>
    </w:p>
    <w:p w:rsidR="00943F16" w:rsidRDefault="00943F16" w:rsidP="00943F16">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t>How Many Calories Do You Need?</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The easiest way to determine how many calories you need is to weigh yourself at least three times a week and record what you eat using a </w:t>
      </w:r>
      <w:hyperlink r:id="rId5" w:history="1">
        <w:r>
          <w:rPr>
            <w:rStyle w:val="Hyperlink"/>
            <w:rFonts w:ascii="Helvetica" w:hAnsi="Helvetica" w:cs="Helvetica"/>
            <w:color w:val="05A2D3"/>
            <w:sz w:val="27"/>
            <w:szCs w:val="27"/>
          </w:rPr>
          <w:t>calorie tracking app</w:t>
        </w:r>
      </w:hyperlink>
      <w:r>
        <w:rPr>
          <w:rFonts w:ascii="Helvetica" w:hAnsi="Helvetica" w:cs="Helvetica"/>
          <w:color w:val="231F20"/>
          <w:sz w:val="27"/>
          <w:szCs w:val="27"/>
        </w:rPr>
        <w:t>.</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If your weight stays the same, the daily number of calories you eat is your maintenance calories — in other words, you’re not losing or gaining weight, but maintaining it.</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During your bulking phase, it’s recommended to increase your calorie intake by 15%. For example, if your maintenance calories are 3,000 per day, you should eat 3,450 calories per day (3,000 x 0.15 = 450) during your bulking phase (</w:t>
      </w:r>
      <w:hyperlink r:id="rId6" w:tgtFrame="_blank" w:history="1">
        <w:r>
          <w:rPr>
            <w:rStyle w:val="Hyperlink"/>
            <w:rFonts w:ascii="Helvetica" w:hAnsi="Helvetica" w:cs="Helvetica"/>
            <w:color w:val="05A2D3"/>
            <w:sz w:val="27"/>
            <w:szCs w:val="27"/>
          </w:rPr>
          <w:t>6</w:t>
        </w:r>
      </w:hyperlink>
      <w:r>
        <w:rPr>
          <w:rFonts w:ascii="Helvetica" w:hAnsi="Helvetica" w:cs="Helvetica"/>
          <w:color w:val="231F20"/>
          <w:sz w:val="27"/>
          <w:szCs w:val="27"/>
        </w:rPr>
        <w:t>).</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When transitioning from a bulking to a cutting phase, you would instead decrease your maintenance calories by 15%, meaning you would eat 2,550 calories per day instead of 3,450.</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As you </w:t>
      </w:r>
      <w:hyperlink r:id="rId7" w:history="1">
        <w:r>
          <w:rPr>
            <w:rStyle w:val="Hyperlink"/>
            <w:rFonts w:ascii="Helvetica" w:hAnsi="Helvetica" w:cs="Helvetica"/>
            <w:color w:val="05A2D3"/>
            <w:sz w:val="27"/>
            <w:szCs w:val="27"/>
          </w:rPr>
          <w:t>gain weight</w:t>
        </w:r>
      </w:hyperlink>
      <w:r>
        <w:rPr>
          <w:rFonts w:ascii="Helvetica" w:hAnsi="Helvetica" w:cs="Helvetica"/>
          <w:color w:val="231F20"/>
          <w:sz w:val="27"/>
          <w:szCs w:val="27"/>
        </w:rPr>
        <w:t> in the bulking phase or lose weight in the cutting phase, you will need to adjust your calorie intake at least monthly to account for changes in your weight.</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lastRenderedPageBreak/>
        <w:t>Increase your calories as you gain weight in the bulking phase and decrease your calories as you lose weight in the cutting phase for continued progression.</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During either phase, it’s recommended not to lose or gain more than 0.5–1% of your body weight per week. This ensures that you don’t lose too much muscle during the cutting phase or gain too much body fat during the bulking phase (</w:t>
      </w:r>
      <w:hyperlink r:id="rId8" w:tgtFrame="_blank" w:history="1">
        <w:r>
          <w:rPr>
            <w:rStyle w:val="Hyperlink"/>
            <w:rFonts w:ascii="Helvetica" w:hAnsi="Helvetica" w:cs="Helvetica"/>
            <w:color w:val="05A2D3"/>
            <w:sz w:val="27"/>
            <w:szCs w:val="27"/>
          </w:rPr>
          <w:t>7</w:t>
        </w:r>
      </w:hyperlink>
      <w:r>
        <w:rPr>
          <w:rFonts w:ascii="Helvetica" w:hAnsi="Helvetica" w:cs="Helvetica"/>
          <w:color w:val="231F20"/>
          <w:sz w:val="27"/>
          <w:szCs w:val="27"/>
        </w:rPr>
        <w:t>).</w:t>
      </w:r>
    </w:p>
    <w:p w:rsidR="00943F16" w:rsidRDefault="00943F16" w:rsidP="00943F16">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t>Macronutrient Ratio</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Once you establish the number of calories you need, you can determine your </w:t>
      </w:r>
      <w:hyperlink r:id="rId9" w:history="1">
        <w:r>
          <w:rPr>
            <w:rStyle w:val="Hyperlink"/>
            <w:rFonts w:ascii="Helvetica" w:hAnsi="Helvetica" w:cs="Helvetica"/>
            <w:color w:val="05A2D3"/>
            <w:sz w:val="27"/>
            <w:szCs w:val="27"/>
          </w:rPr>
          <w:t>macronutrient ratio</w:t>
        </w:r>
      </w:hyperlink>
      <w:r>
        <w:rPr>
          <w:rFonts w:ascii="Helvetica" w:hAnsi="Helvetica" w:cs="Helvetica"/>
          <w:color w:val="231F20"/>
          <w:sz w:val="27"/>
          <w:szCs w:val="27"/>
        </w:rPr>
        <w:t>, which is the ratio between your protein, carbohydrate and fat intake.</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Unlike the difference in your calorie needs between the bulking and cutting phase, your macronutrient ratio does not change.</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Protein and carbs contain four calories per gram, and fat contains nine.</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It’s recommended that you get (</w:t>
      </w:r>
      <w:hyperlink r:id="rId10" w:tgtFrame="_blank" w:history="1">
        <w:r>
          <w:rPr>
            <w:rStyle w:val="Hyperlink"/>
            <w:rFonts w:ascii="Helvetica" w:hAnsi="Helvetica" w:cs="Helvetica"/>
            <w:color w:val="05A2D3"/>
            <w:sz w:val="27"/>
            <w:szCs w:val="27"/>
          </w:rPr>
          <w:t>6</w:t>
        </w:r>
      </w:hyperlink>
      <w:r>
        <w:rPr>
          <w:rFonts w:ascii="Helvetica" w:hAnsi="Helvetica" w:cs="Helvetica"/>
          <w:color w:val="231F20"/>
          <w:sz w:val="27"/>
          <w:szCs w:val="27"/>
        </w:rPr>
        <w:t>, </w:t>
      </w:r>
      <w:hyperlink r:id="rId11" w:tgtFrame="_blank" w:history="1">
        <w:r>
          <w:rPr>
            <w:rStyle w:val="Hyperlink"/>
            <w:rFonts w:ascii="Helvetica" w:hAnsi="Helvetica" w:cs="Helvetica"/>
            <w:color w:val="05A2D3"/>
            <w:sz w:val="27"/>
            <w:szCs w:val="27"/>
          </w:rPr>
          <w:t>7</w:t>
        </w:r>
      </w:hyperlink>
      <w:r>
        <w:rPr>
          <w:rFonts w:ascii="Helvetica" w:hAnsi="Helvetica" w:cs="Helvetica"/>
          <w:color w:val="231F20"/>
          <w:sz w:val="27"/>
          <w:szCs w:val="27"/>
        </w:rPr>
        <w:t>):</w:t>
      </w:r>
    </w:p>
    <w:p w:rsidR="00943F16" w:rsidRDefault="00943F16" w:rsidP="00943F16">
      <w:pPr>
        <w:numPr>
          <w:ilvl w:val="0"/>
          <w:numId w:val="1"/>
        </w:numPr>
        <w:spacing w:before="100" w:beforeAutospacing="1" w:after="120" w:line="390" w:lineRule="atLeast"/>
        <w:ind w:left="300"/>
        <w:rPr>
          <w:rFonts w:ascii="Helvetica" w:hAnsi="Helvetica" w:cs="Helvetica"/>
          <w:color w:val="231F20"/>
          <w:sz w:val="27"/>
          <w:szCs w:val="27"/>
        </w:rPr>
      </w:pPr>
      <w:r>
        <w:rPr>
          <w:rFonts w:ascii="Helvetica" w:hAnsi="Helvetica" w:cs="Helvetica"/>
          <w:color w:val="231F20"/>
          <w:sz w:val="27"/>
          <w:szCs w:val="27"/>
        </w:rPr>
        <w:t>30–35% of your calories from protein</w:t>
      </w:r>
    </w:p>
    <w:p w:rsidR="00943F16" w:rsidRDefault="00943F16" w:rsidP="00943F16">
      <w:pPr>
        <w:numPr>
          <w:ilvl w:val="0"/>
          <w:numId w:val="1"/>
        </w:numPr>
        <w:spacing w:before="100" w:beforeAutospacing="1" w:after="120" w:line="390" w:lineRule="atLeast"/>
        <w:ind w:left="300"/>
        <w:rPr>
          <w:rFonts w:ascii="Helvetica" w:hAnsi="Helvetica" w:cs="Helvetica"/>
          <w:color w:val="231F20"/>
          <w:sz w:val="27"/>
          <w:szCs w:val="27"/>
        </w:rPr>
      </w:pPr>
      <w:r>
        <w:rPr>
          <w:rFonts w:ascii="Helvetica" w:hAnsi="Helvetica" w:cs="Helvetica"/>
          <w:color w:val="231F20"/>
          <w:sz w:val="27"/>
          <w:szCs w:val="27"/>
        </w:rPr>
        <w:t>55–60% of your calories from carbs</w:t>
      </w:r>
    </w:p>
    <w:p w:rsidR="00943F16" w:rsidRDefault="00943F16" w:rsidP="00943F16">
      <w:pPr>
        <w:numPr>
          <w:ilvl w:val="0"/>
          <w:numId w:val="1"/>
        </w:numPr>
        <w:spacing w:before="100" w:beforeAutospacing="1" w:after="120" w:line="390" w:lineRule="atLeast"/>
        <w:ind w:left="300"/>
        <w:rPr>
          <w:rFonts w:ascii="Helvetica" w:hAnsi="Helvetica" w:cs="Helvetica"/>
          <w:color w:val="231F20"/>
          <w:sz w:val="27"/>
          <w:szCs w:val="27"/>
        </w:rPr>
      </w:pPr>
      <w:r>
        <w:rPr>
          <w:rFonts w:ascii="Helvetica" w:hAnsi="Helvetica" w:cs="Helvetica"/>
          <w:color w:val="231F20"/>
          <w:sz w:val="27"/>
          <w:szCs w:val="27"/>
        </w:rPr>
        <w:t>15–20% of your calories from fat</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Here’s an example of the ratio for both a bulking and cutting phase:</w:t>
      </w: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r>
        <w:rPr>
          <w:rFonts w:ascii="Arial" w:eastAsia="Times New Roman" w:hAnsi="Arial" w:cs="Arial"/>
          <w:color w:val="000000"/>
          <w:sz w:val="15"/>
          <w:szCs w:val="15"/>
          <w:lang w:eastAsia="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51.2pt;height:105pt">
            <v:imagedata r:id="rId12" o:title="Capture"/>
          </v:shape>
        </w:pict>
      </w: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r>
        <w:rPr>
          <w:rFonts w:ascii="Arial" w:eastAsia="Times New Roman" w:hAnsi="Arial" w:cs="Arial"/>
          <w:color w:val="000000"/>
          <w:sz w:val="15"/>
          <w:szCs w:val="15"/>
          <w:lang w:eastAsia="en-GB"/>
        </w:rPr>
        <w:pict>
          <v:shape id="_x0000_i1025" type="#_x0000_t75" style="width:451.2pt;height:105pt">
            <v:imagedata r:id="rId12" o:title="Capture"/>
          </v:shape>
        </w:pict>
      </w: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br/>
        <w:t>Foods to Focus On</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The foods you eat don’t need to differ between the bulking and cutting phase — usually, it’s the amounts that do.</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Foods to eat include (</w:t>
      </w:r>
      <w:hyperlink r:id="rId13" w:tgtFrame="_blank" w:history="1">
        <w:r>
          <w:rPr>
            <w:rStyle w:val="Hyperlink"/>
            <w:rFonts w:ascii="Helvetica" w:hAnsi="Helvetica" w:cs="Helvetica"/>
            <w:color w:val="05A2D3"/>
            <w:sz w:val="27"/>
            <w:szCs w:val="27"/>
          </w:rPr>
          <w:t>7</w:t>
        </w:r>
      </w:hyperlink>
      <w:r>
        <w:rPr>
          <w:rFonts w:ascii="Helvetica" w:hAnsi="Helvetica" w:cs="Helvetica"/>
          <w:color w:val="231F20"/>
          <w:sz w:val="27"/>
          <w:szCs w:val="27"/>
        </w:rPr>
        <w:t>):</w:t>
      </w:r>
    </w:p>
    <w:p w:rsidR="00943F16" w:rsidRDefault="00943F16" w:rsidP="00943F16">
      <w:pPr>
        <w:numPr>
          <w:ilvl w:val="0"/>
          <w:numId w:val="2"/>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Meats, poultry and fish: </w:t>
      </w:r>
      <w:r>
        <w:rPr>
          <w:rFonts w:ascii="Helvetica" w:hAnsi="Helvetica" w:cs="Helvetica"/>
          <w:color w:val="231F20"/>
          <w:sz w:val="27"/>
          <w:szCs w:val="27"/>
        </w:rPr>
        <w:t>Sirloin steak, ground beef, pork tenderloin, venison, chicken breast, salmon, tilapia and cod.</w:t>
      </w:r>
    </w:p>
    <w:p w:rsidR="00943F16" w:rsidRDefault="00943F16" w:rsidP="00943F16">
      <w:pPr>
        <w:numPr>
          <w:ilvl w:val="0"/>
          <w:numId w:val="2"/>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Dairy: </w:t>
      </w:r>
      <w:r>
        <w:rPr>
          <w:rFonts w:ascii="Helvetica" w:hAnsi="Helvetica" w:cs="Helvetica"/>
          <w:color w:val="231F20"/>
          <w:sz w:val="27"/>
          <w:szCs w:val="27"/>
        </w:rPr>
        <w:t>Yogurt, cottage cheese, low-fat milk and cheese.</w:t>
      </w:r>
    </w:p>
    <w:p w:rsidR="00943F16" w:rsidRDefault="00943F16" w:rsidP="00943F16">
      <w:pPr>
        <w:numPr>
          <w:ilvl w:val="0"/>
          <w:numId w:val="2"/>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Grains: </w:t>
      </w:r>
      <w:r>
        <w:rPr>
          <w:rFonts w:ascii="Helvetica" w:hAnsi="Helvetica" w:cs="Helvetica"/>
          <w:color w:val="231F20"/>
          <w:sz w:val="27"/>
          <w:szCs w:val="27"/>
        </w:rPr>
        <w:t>Bread, cereal, crackers, oatmeal, </w:t>
      </w:r>
      <w:hyperlink r:id="rId14" w:history="1">
        <w:r>
          <w:rPr>
            <w:rStyle w:val="Hyperlink"/>
            <w:rFonts w:ascii="Helvetica" w:hAnsi="Helvetica" w:cs="Helvetica"/>
            <w:color w:val="05A2D3"/>
            <w:sz w:val="27"/>
            <w:szCs w:val="27"/>
          </w:rPr>
          <w:t>quinoa</w:t>
        </w:r>
      </w:hyperlink>
      <w:r>
        <w:rPr>
          <w:rFonts w:ascii="Helvetica" w:hAnsi="Helvetica" w:cs="Helvetica"/>
          <w:color w:val="231F20"/>
          <w:sz w:val="27"/>
          <w:szCs w:val="27"/>
        </w:rPr>
        <w:t>, popcorn and rice.</w:t>
      </w:r>
    </w:p>
    <w:p w:rsidR="00943F16" w:rsidRDefault="00943F16" w:rsidP="00943F16">
      <w:pPr>
        <w:numPr>
          <w:ilvl w:val="0"/>
          <w:numId w:val="2"/>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Fruits:</w:t>
      </w:r>
      <w:r>
        <w:rPr>
          <w:rFonts w:ascii="Helvetica" w:hAnsi="Helvetica" w:cs="Helvetica"/>
          <w:color w:val="231F20"/>
          <w:sz w:val="27"/>
          <w:szCs w:val="27"/>
        </w:rPr>
        <w:t> Oranges, apples, bananas, grapes, pears, peaches, watermelon and berries.</w:t>
      </w:r>
    </w:p>
    <w:p w:rsidR="00943F16" w:rsidRDefault="00943F16" w:rsidP="00943F16">
      <w:pPr>
        <w:numPr>
          <w:ilvl w:val="0"/>
          <w:numId w:val="2"/>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Starchy vegetables: </w:t>
      </w:r>
      <w:r>
        <w:rPr>
          <w:rFonts w:ascii="Helvetica" w:hAnsi="Helvetica" w:cs="Helvetica"/>
          <w:color w:val="231F20"/>
          <w:sz w:val="27"/>
          <w:szCs w:val="27"/>
        </w:rPr>
        <w:t>Potatoes, corn, green peas, green lima beans and </w:t>
      </w:r>
      <w:hyperlink r:id="rId15" w:history="1">
        <w:r>
          <w:rPr>
            <w:rStyle w:val="Hyperlink"/>
            <w:rFonts w:ascii="Helvetica" w:hAnsi="Helvetica" w:cs="Helvetica"/>
            <w:color w:val="05A2D3"/>
            <w:sz w:val="27"/>
            <w:szCs w:val="27"/>
          </w:rPr>
          <w:t>cassava</w:t>
        </w:r>
      </w:hyperlink>
      <w:r>
        <w:rPr>
          <w:rFonts w:ascii="Helvetica" w:hAnsi="Helvetica" w:cs="Helvetica"/>
          <w:color w:val="231F20"/>
          <w:sz w:val="27"/>
          <w:szCs w:val="27"/>
        </w:rPr>
        <w:t>.</w:t>
      </w:r>
    </w:p>
    <w:p w:rsidR="00943F16" w:rsidRDefault="00943F16" w:rsidP="00943F16">
      <w:pPr>
        <w:numPr>
          <w:ilvl w:val="0"/>
          <w:numId w:val="2"/>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Vegetables: </w:t>
      </w:r>
      <w:r>
        <w:rPr>
          <w:rFonts w:ascii="Helvetica" w:hAnsi="Helvetica" w:cs="Helvetica"/>
          <w:color w:val="231F20"/>
          <w:sz w:val="27"/>
          <w:szCs w:val="27"/>
        </w:rPr>
        <w:t>Broccoli, spinach, leafy salad greens, tomatoes, green beans, cucumber, zucchini, asparagus, peppers and mushrooms.</w:t>
      </w:r>
    </w:p>
    <w:p w:rsidR="00943F16" w:rsidRDefault="00943F16" w:rsidP="00943F16">
      <w:pPr>
        <w:numPr>
          <w:ilvl w:val="0"/>
          <w:numId w:val="2"/>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Seeds and nuts:</w:t>
      </w:r>
      <w:r>
        <w:rPr>
          <w:rFonts w:ascii="Helvetica" w:hAnsi="Helvetica" w:cs="Helvetica"/>
          <w:color w:val="231F20"/>
          <w:sz w:val="27"/>
          <w:szCs w:val="27"/>
        </w:rPr>
        <w:t> Almonds, walnuts, sunflower seeds, </w:t>
      </w:r>
      <w:hyperlink r:id="rId16" w:history="1">
        <w:r>
          <w:rPr>
            <w:rStyle w:val="Hyperlink"/>
            <w:rFonts w:ascii="Helvetica" w:hAnsi="Helvetica" w:cs="Helvetica"/>
            <w:color w:val="05A2D3"/>
            <w:sz w:val="27"/>
            <w:szCs w:val="27"/>
          </w:rPr>
          <w:t>chia seeds</w:t>
        </w:r>
      </w:hyperlink>
      <w:r>
        <w:rPr>
          <w:rFonts w:ascii="Helvetica" w:hAnsi="Helvetica" w:cs="Helvetica"/>
          <w:color w:val="231F20"/>
          <w:sz w:val="27"/>
          <w:szCs w:val="27"/>
        </w:rPr>
        <w:t> and flax seeds.</w:t>
      </w:r>
    </w:p>
    <w:p w:rsidR="00943F16" w:rsidRDefault="00943F16" w:rsidP="00943F16">
      <w:pPr>
        <w:numPr>
          <w:ilvl w:val="0"/>
          <w:numId w:val="2"/>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Beans and legumes:</w:t>
      </w:r>
      <w:r>
        <w:rPr>
          <w:rFonts w:ascii="Helvetica" w:hAnsi="Helvetica" w:cs="Helvetica"/>
          <w:color w:val="231F20"/>
          <w:sz w:val="27"/>
          <w:szCs w:val="27"/>
        </w:rPr>
        <w:t> Chickpeas, lentils, kidney beans, black beans and pinto beans.</w:t>
      </w:r>
    </w:p>
    <w:p w:rsidR="00943F16" w:rsidRDefault="00943F16" w:rsidP="00943F16">
      <w:pPr>
        <w:numPr>
          <w:ilvl w:val="0"/>
          <w:numId w:val="2"/>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Oils: </w:t>
      </w:r>
      <w:r>
        <w:rPr>
          <w:rFonts w:ascii="Helvetica" w:hAnsi="Helvetica" w:cs="Helvetica"/>
          <w:color w:val="231F20"/>
          <w:sz w:val="27"/>
          <w:szCs w:val="27"/>
        </w:rPr>
        <w:t>Olive oil, flaxseed oil and avocado oil.</w:t>
      </w:r>
    </w:p>
    <w:p w:rsidR="00943F16" w:rsidRDefault="00943F16" w:rsidP="00943F16">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lastRenderedPageBreak/>
        <w:t>Foods to Limit</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While you should include a variety of foods in your diet, there are some you should limit.</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These include:</w:t>
      </w:r>
    </w:p>
    <w:p w:rsidR="00943F16" w:rsidRDefault="00943F16" w:rsidP="00943F16">
      <w:pPr>
        <w:numPr>
          <w:ilvl w:val="0"/>
          <w:numId w:val="3"/>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Alcohol:</w:t>
      </w:r>
      <w:r>
        <w:rPr>
          <w:rFonts w:ascii="Helvetica" w:hAnsi="Helvetica" w:cs="Helvetica"/>
          <w:color w:val="231F20"/>
          <w:sz w:val="27"/>
          <w:szCs w:val="27"/>
        </w:rPr>
        <w:t> </w:t>
      </w:r>
      <w:hyperlink r:id="rId17" w:history="1">
        <w:r>
          <w:rPr>
            <w:rStyle w:val="Hyperlink"/>
            <w:rFonts w:ascii="Helvetica" w:hAnsi="Helvetica" w:cs="Helvetica"/>
            <w:color w:val="05A2D3"/>
            <w:sz w:val="27"/>
            <w:szCs w:val="27"/>
          </w:rPr>
          <w:t>Alcohol</w:t>
        </w:r>
      </w:hyperlink>
      <w:r>
        <w:rPr>
          <w:rFonts w:ascii="Helvetica" w:hAnsi="Helvetica" w:cs="Helvetica"/>
          <w:color w:val="231F20"/>
          <w:sz w:val="27"/>
          <w:szCs w:val="27"/>
        </w:rPr>
        <w:t> can negatively affect your ability to build muscle and lose fat, especially if you consume it in excess (</w:t>
      </w:r>
      <w:hyperlink r:id="rId18" w:tgtFrame="_blank" w:history="1">
        <w:r>
          <w:rPr>
            <w:rStyle w:val="Hyperlink"/>
            <w:rFonts w:ascii="Helvetica" w:hAnsi="Helvetica" w:cs="Helvetica"/>
            <w:color w:val="05A2D3"/>
            <w:sz w:val="27"/>
            <w:szCs w:val="27"/>
          </w:rPr>
          <w:t>8</w:t>
        </w:r>
      </w:hyperlink>
      <w:r>
        <w:rPr>
          <w:rFonts w:ascii="Helvetica" w:hAnsi="Helvetica" w:cs="Helvetica"/>
          <w:color w:val="231F20"/>
          <w:sz w:val="27"/>
          <w:szCs w:val="27"/>
        </w:rPr>
        <w:t>).</w:t>
      </w:r>
    </w:p>
    <w:p w:rsidR="00943F16" w:rsidRDefault="00943F16" w:rsidP="00943F16">
      <w:pPr>
        <w:numPr>
          <w:ilvl w:val="0"/>
          <w:numId w:val="3"/>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Added sugars:</w:t>
      </w:r>
      <w:r>
        <w:rPr>
          <w:rFonts w:ascii="Helvetica" w:hAnsi="Helvetica" w:cs="Helvetica"/>
          <w:color w:val="231F20"/>
          <w:sz w:val="27"/>
          <w:szCs w:val="27"/>
        </w:rPr>
        <w:t> These offer plenty of calories but few nutrients. Foods high in added sugars include candy, cookies, doughnuts, ice cream, cake and sugar-sweetened beverages, such as soda and </w:t>
      </w:r>
      <w:hyperlink r:id="rId19" w:history="1">
        <w:r>
          <w:rPr>
            <w:rStyle w:val="Hyperlink"/>
            <w:rFonts w:ascii="Helvetica" w:hAnsi="Helvetica" w:cs="Helvetica"/>
            <w:color w:val="05A2D3"/>
            <w:sz w:val="27"/>
            <w:szCs w:val="27"/>
          </w:rPr>
          <w:t>sports drinks</w:t>
        </w:r>
      </w:hyperlink>
      <w:r>
        <w:rPr>
          <w:rFonts w:ascii="Helvetica" w:hAnsi="Helvetica" w:cs="Helvetica"/>
          <w:color w:val="231F20"/>
          <w:sz w:val="27"/>
          <w:szCs w:val="27"/>
        </w:rPr>
        <w:t>(</w:t>
      </w:r>
      <w:hyperlink r:id="rId20" w:tgtFrame="_blank" w:history="1">
        <w:r>
          <w:rPr>
            <w:rStyle w:val="Hyperlink"/>
            <w:rFonts w:ascii="Helvetica" w:hAnsi="Helvetica" w:cs="Helvetica"/>
            <w:color w:val="05A2D3"/>
            <w:sz w:val="27"/>
            <w:szCs w:val="27"/>
          </w:rPr>
          <w:t>5</w:t>
        </w:r>
      </w:hyperlink>
      <w:r>
        <w:rPr>
          <w:rFonts w:ascii="Helvetica" w:hAnsi="Helvetica" w:cs="Helvetica"/>
          <w:color w:val="231F20"/>
          <w:sz w:val="27"/>
          <w:szCs w:val="27"/>
        </w:rPr>
        <w:t>).</w:t>
      </w:r>
    </w:p>
    <w:p w:rsidR="00943F16" w:rsidRDefault="00943F16" w:rsidP="00943F16">
      <w:pPr>
        <w:numPr>
          <w:ilvl w:val="0"/>
          <w:numId w:val="3"/>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Deep-fried foods:</w:t>
      </w:r>
      <w:r>
        <w:rPr>
          <w:rFonts w:ascii="Helvetica" w:hAnsi="Helvetica" w:cs="Helvetica"/>
          <w:color w:val="231F20"/>
          <w:sz w:val="27"/>
          <w:szCs w:val="27"/>
        </w:rPr>
        <w:t xml:space="preserve"> These may promote inflammation and — when consumed in excess — disease. Examples include fried fish, </w:t>
      </w:r>
      <w:proofErr w:type="spellStart"/>
      <w:proofErr w:type="gramStart"/>
      <w:r>
        <w:rPr>
          <w:rFonts w:ascii="Helvetica" w:hAnsi="Helvetica" w:cs="Helvetica"/>
          <w:color w:val="231F20"/>
          <w:sz w:val="27"/>
          <w:szCs w:val="27"/>
        </w:rPr>
        <w:t>french</w:t>
      </w:r>
      <w:proofErr w:type="spellEnd"/>
      <w:proofErr w:type="gramEnd"/>
      <w:r>
        <w:rPr>
          <w:rFonts w:ascii="Helvetica" w:hAnsi="Helvetica" w:cs="Helvetica"/>
          <w:color w:val="231F20"/>
          <w:sz w:val="27"/>
          <w:szCs w:val="27"/>
        </w:rPr>
        <w:t xml:space="preserve"> fries, onion rings, chicken strips and cheese curds (</w:t>
      </w:r>
      <w:hyperlink r:id="rId21" w:tgtFrame="_blank" w:history="1">
        <w:r>
          <w:rPr>
            <w:rStyle w:val="Hyperlink"/>
            <w:rFonts w:ascii="Helvetica" w:hAnsi="Helvetica" w:cs="Helvetica"/>
            <w:color w:val="05A2D3"/>
            <w:sz w:val="27"/>
            <w:szCs w:val="27"/>
          </w:rPr>
          <w:t>9</w:t>
        </w:r>
      </w:hyperlink>
      <w:r>
        <w:rPr>
          <w:rFonts w:ascii="Helvetica" w:hAnsi="Helvetica" w:cs="Helvetica"/>
          <w:color w:val="231F20"/>
          <w:sz w:val="27"/>
          <w:szCs w:val="27"/>
        </w:rPr>
        <w:t>).</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In addition to limiting these, you may also want to avoid certain foods before going to the gym that can slow digestion and cause stomach upset during your workout.</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These include:</w:t>
      </w:r>
    </w:p>
    <w:p w:rsidR="00943F16" w:rsidRDefault="00943F16" w:rsidP="00943F16">
      <w:pPr>
        <w:numPr>
          <w:ilvl w:val="0"/>
          <w:numId w:val="4"/>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High-fat foods: </w:t>
      </w:r>
      <w:r>
        <w:rPr>
          <w:rFonts w:ascii="Helvetica" w:hAnsi="Helvetica" w:cs="Helvetica"/>
          <w:color w:val="231F20"/>
          <w:sz w:val="27"/>
          <w:szCs w:val="27"/>
        </w:rPr>
        <w:t>High-fat meats, buttery foods and heavy sauces or creams.</w:t>
      </w:r>
    </w:p>
    <w:p w:rsidR="00943F16" w:rsidRDefault="00943F16" w:rsidP="00943F16">
      <w:pPr>
        <w:numPr>
          <w:ilvl w:val="0"/>
          <w:numId w:val="4"/>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High-</w:t>
      </w:r>
      <w:proofErr w:type="spellStart"/>
      <w:r>
        <w:rPr>
          <w:rStyle w:val="Strong"/>
          <w:rFonts w:ascii="Helvetica" w:hAnsi="Helvetica" w:cs="Helvetica"/>
          <w:color w:val="231F20"/>
          <w:sz w:val="27"/>
          <w:szCs w:val="27"/>
        </w:rPr>
        <w:t>fiber</w:t>
      </w:r>
      <w:proofErr w:type="spellEnd"/>
      <w:r>
        <w:rPr>
          <w:rStyle w:val="Strong"/>
          <w:rFonts w:ascii="Helvetica" w:hAnsi="Helvetica" w:cs="Helvetica"/>
          <w:color w:val="231F20"/>
          <w:sz w:val="27"/>
          <w:szCs w:val="27"/>
        </w:rPr>
        <w:t xml:space="preserve"> foods: </w:t>
      </w:r>
      <w:r>
        <w:rPr>
          <w:rFonts w:ascii="Helvetica" w:hAnsi="Helvetica" w:cs="Helvetica"/>
          <w:color w:val="231F20"/>
          <w:sz w:val="27"/>
          <w:szCs w:val="27"/>
        </w:rPr>
        <w:t>Beans and cruciferous vegetables like broccoli or cauliflower.</w:t>
      </w:r>
    </w:p>
    <w:p w:rsidR="00943F16" w:rsidRDefault="00943F16" w:rsidP="00943F16">
      <w:pPr>
        <w:numPr>
          <w:ilvl w:val="0"/>
          <w:numId w:val="4"/>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Carbonated beverages: </w:t>
      </w:r>
      <w:r>
        <w:rPr>
          <w:rFonts w:ascii="Helvetica" w:hAnsi="Helvetica" w:cs="Helvetica"/>
          <w:color w:val="231F20"/>
          <w:sz w:val="27"/>
          <w:szCs w:val="27"/>
        </w:rPr>
        <w:t>Sparkling water or diet soda.</w:t>
      </w:r>
    </w:p>
    <w:p w:rsidR="00943F16" w:rsidRDefault="00943F16" w:rsidP="00943F16">
      <w:pPr>
        <w:pStyle w:val="Heading3"/>
        <w:spacing w:before="525" w:after="300" w:line="390" w:lineRule="atLeast"/>
        <w:rPr>
          <w:rFonts w:ascii="Helvetica" w:hAnsi="Helvetica" w:cs="Helvetica"/>
          <w:color w:val="231F20"/>
          <w:sz w:val="36"/>
          <w:szCs w:val="36"/>
        </w:rPr>
      </w:pPr>
      <w:r>
        <w:rPr>
          <w:rFonts w:ascii="Helvetica" w:hAnsi="Helvetica" w:cs="Helvetica"/>
          <w:color w:val="231F20"/>
          <w:sz w:val="36"/>
          <w:szCs w:val="36"/>
        </w:rPr>
        <w:t>Bodybuilding Supplements</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Many bodybuilders take dietary supplements, some of which are useful while others are not (</w:t>
      </w:r>
      <w:hyperlink r:id="rId22" w:tgtFrame="_blank" w:history="1">
        <w:r>
          <w:rPr>
            <w:rStyle w:val="Hyperlink"/>
            <w:rFonts w:ascii="Helvetica" w:hAnsi="Helvetica" w:cs="Helvetica"/>
            <w:color w:val="05A2D3"/>
            <w:sz w:val="27"/>
            <w:szCs w:val="27"/>
          </w:rPr>
          <w:t>10</w:t>
        </w:r>
      </w:hyperlink>
      <w:r>
        <w:rPr>
          <w:rFonts w:ascii="Helvetica" w:hAnsi="Helvetica" w:cs="Helvetica"/>
          <w:color w:val="231F20"/>
          <w:sz w:val="27"/>
          <w:szCs w:val="27"/>
        </w:rPr>
        <w:t>, </w:t>
      </w:r>
      <w:hyperlink r:id="rId23" w:tgtFrame="_blank" w:history="1">
        <w:r>
          <w:rPr>
            <w:rStyle w:val="Hyperlink"/>
            <w:rFonts w:ascii="Helvetica" w:hAnsi="Helvetica" w:cs="Helvetica"/>
            <w:color w:val="05A2D3"/>
            <w:sz w:val="27"/>
            <w:szCs w:val="27"/>
          </w:rPr>
          <w:t>11</w:t>
        </w:r>
      </w:hyperlink>
      <w:r>
        <w:rPr>
          <w:rFonts w:ascii="Helvetica" w:hAnsi="Helvetica" w:cs="Helvetica"/>
          <w:color w:val="231F20"/>
          <w:sz w:val="27"/>
          <w:szCs w:val="27"/>
        </w:rPr>
        <w:t>).</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lastRenderedPageBreak/>
        <w:t>The best bodybuilding supplements include:</w:t>
      </w:r>
    </w:p>
    <w:p w:rsidR="00943F16" w:rsidRDefault="00943F16" w:rsidP="00943F16">
      <w:pPr>
        <w:numPr>
          <w:ilvl w:val="0"/>
          <w:numId w:val="5"/>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Whey protein:</w:t>
      </w:r>
      <w:r>
        <w:rPr>
          <w:rFonts w:ascii="Helvetica" w:hAnsi="Helvetica" w:cs="Helvetica"/>
          <w:color w:val="231F20"/>
          <w:sz w:val="27"/>
          <w:szCs w:val="27"/>
        </w:rPr>
        <w:t> Consuming whey protein powder is an easy and convenient way to increase your protein intake.</w:t>
      </w:r>
    </w:p>
    <w:p w:rsidR="00943F16" w:rsidRDefault="00943F16" w:rsidP="00943F16">
      <w:pPr>
        <w:numPr>
          <w:ilvl w:val="0"/>
          <w:numId w:val="5"/>
        </w:numPr>
        <w:spacing w:before="100" w:beforeAutospacing="1" w:after="225" w:line="390" w:lineRule="atLeast"/>
        <w:ind w:left="300"/>
        <w:rPr>
          <w:rFonts w:ascii="Helvetica" w:hAnsi="Helvetica" w:cs="Helvetica"/>
          <w:color w:val="231F20"/>
          <w:sz w:val="27"/>
          <w:szCs w:val="27"/>
        </w:rPr>
      </w:pPr>
      <w:proofErr w:type="spellStart"/>
      <w:r>
        <w:rPr>
          <w:rStyle w:val="Strong"/>
          <w:rFonts w:ascii="Helvetica" w:hAnsi="Helvetica" w:cs="Helvetica"/>
          <w:color w:val="231F20"/>
          <w:sz w:val="27"/>
          <w:szCs w:val="27"/>
        </w:rPr>
        <w:t>Creatine</w:t>
      </w:r>
      <w:proofErr w:type="spellEnd"/>
      <w:r>
        <w:rPr>
          <w:rStyle w:val="Strong"/>
          <w:rFonts w:ascii="Helvetica" w:hAnsi="Helvetica" w:cs="Helvetica"/>
          <w:color w:val="231F20"/>
          <w:sz w:val="27"/>
          <w:szCs w:val="27"/>
        </w:rPr>
        <w:t>:</w:t>
      </w:r>
      <w:r>
        <w:rPr>
          <w:rFonts w:ascii="Helvetica" w:hAnsi="Helvetica" w:cs="Helvetica"/>
          <w:color w:val="231F20"/>
          <w:sz w:val="27"/>
          <w:szCs w:val="27"/>
        </w:rPr>
        <w:t> </w:t>
      </w:r>
      <w:proofErr w:type="spellStart"/>
      <w:r>
        <w:rPr>
          <w:rFonts w:ascii="Helvetica" w:hAnsi="Helvetica" w:cs="Helvetica"/>
          <w:color w:val="231F20"/>
          <w:sz w:val="27"/>
          <w:szCs w:val="27"/>
        </w:rPr>
        <w:fldChar w:fldCharType="begin"/>
      </w:r>
      <w:r>
        <w:rPr>
          <w:rFonts w:ascii="Helvetica" w:hAnsi="Helvetica" w:cs="Helvetica"/>
          <w:color w:val="231F20"/>
          <w:sz w:val="27"/>
          <w:szCs w:val="27"/>
        </w:rPr>
        <w:instrText xml:space="preserve"> HYPERLINK "https://www.healthline.com/nutrition/10-benefits-of-creatine" </w:instrText>
      </w:r>
      <w:r>
        <w:rPr>
          <w:rFonts w:ascii="Helvetica" w:hAnsi="Helvetica" w:cs="Helvetica"/>
          <w:color w:val="231F20"/>
          <w:sz w:val="27"/>
          <w:szCs w:val="27"/>
        </w:rPr>
        <w:fldChar w:fldCharType="separate"/>
      </w:r>
      <w:r>
        <w:rPr>
          <w:rStyle w:val="Hyperlink"/>
          <w:rFonts w:ascii="Helvetica" w:hAnsi="Helvetica" w:cs="Helvetica"/>
          <w:color w:val="05A2D3"/>
          <w:sz w:val="27"/>
          <w:szCs w:val="27"/>
        </w:rPr>
        <w:t>Creatine</w:t>
      </w:r>
      <w:proofErr w:type="spellEnd"/>
      <w:r>
        <w:rPr>
          <w:rFonts w:ascii="Helvetica" w:hAnsi="Helvetica" w:cs="Helvetica"/>
          <w:color w:val="231F20"/>
          <w:sz w:val="27"/>
          <w:szCs w:val="27"/>
        </w:rPr>
        <w:fldChar w:fldCharType="end"/>
      </w:r>
      <w:r>
        <w:rPr>
          <w:rFonts w:ascii="Helvetica" w:hAnsi="Helvetica" w:cs="Helvetica"/>
          <w:color w:val="231F20"/>
          <w:sz w:val="27"/>
          <w:szCs w:val="27"/>
        </w:rPr>
        <w:t xml:space="preserve"> provides your muscles with the energy needed to perform an additional rep or two. While there are many brands of </w:t>
      </w:r>
      <w:proofErr w:type="spellStart"/>
      <w:r>
        <w:rPr>
          <w:rFonts w:ascii="Helvetica" w:hAnsi="Helvetica" w:cs="Helvetica"/>
          <w:color w:val="231F20"/>
          <w:sz w:val="27"/>
          <w:szCs w:val="27"/>
        </w:rPr>
        <w:t>creatine</w:t>
      </w:r>
      <w:proofErr w:type="spellEnd"/>
      <w:r>
        <w:rPr>
          <w:rFonts w:ascii="Helvetica" w:hAnsi="Helvetica" w:cs="Helvetica"/>
          <w:color w:val="231F20"/>
          <w:sz w:val="27"/>
          <w:szCs w:val="27"/>
        </w:rPr>
        <w:t xml:space="preserve">, look for </w:t>
      </w:r>
      <w:proofErr w:type="spellStart"/>
      <w:r>
        <w:rPr>
          <w:rFonts w:ascii="Helvetica" w:hAnsi="Helvetica" w:cs="Helvetica"/>
          <w:color w:val="231F20"/>
          <w:sz w:val="27"/>
          <w:szCs w:val="27"/>
        </w:rPr>
        <w:t>creatine</w:t>
      </w:r>
      <w:proofErr w:type="spellEnd"/>
      <w:r>
        <w:rPr>
          <w:rFonts w:ascii="Helvetica" w:hAnsi="Helvetica" w:cs="Helvetica"/>
          <w:color w:val="231F20"/>
          <w:sz w:val="27"/>
          <w:szCs w:val="27"/>
        </w:rPr>
        <w:t xml:space="preserve"> monohydrate as it’s the most effective (</w:t>
      </w:r>
      <w:hyperlink r:id="rId24" w:tgtFrame="_blank" w:history="1">
        <w:r>
          <w:rPr>
            <w:rStyle w:val="Hyperlink"/>
            <w:rFonts w:ascii="Helvetica" w:hAnsi="Helvetica" w:cs="Helvetica"/>
            <w:color w:val="05A2D3"/>
            <w:sz w:val="27"/>
            <w:szCs w:val="27"/>
          </w:rPr>
          <w:t>12</w:t>
        </w:r>
      </w:hyperlink>
      <w:r>
        <w:rPr>
          <w:rFonts w:ascii="Helvetica" w:hAnsi="Helvetica" w:cs="Helvetica"/>
          <w:color w:val="231F20"/>
          <w:sz w:val="27"/>
          <w:szCs w:val="27"/>
        </w:rPr>
        <w:t>).</w:t>
      </w:r>
    </w:p>
    <w:p w:rsidR="00943F16" w:rsidRDefault="00943F16" w:rsidP="00943F16">
      <w:pPr>
        <w:numPr>
          <w:ilvl w:val="0"/>
          <w:numId w:val="5"/>
        </w:numPr>
        <w:spacing w:before="100" w:beforeAutospacing="1" w:after="225" w:line="390" w:lineRule="atLeast"/>
        <w:ind w:left="300"/>
        <w:rPr>
          <w:rFonts w:ascii="Helvetica" w:hAnsi="Helvetica" w:cs="Helvetica"/>
          <w:color w:val="231F20"/>
          <w:sz w:val="27"/>
          <w:szCs w:val="27"/>
        </w:rPr>
      </w:pPr>
      <w:r>
        <w:rPr>
          <w:rStyle w:val="Strong"/>
          <w:rFonts w:ascii="Helvetica" w:hAnsi="Helvetica" w:cs="Helvetica"/>
          <w:color w:val="231F20"/>
          <w:sz w:val="27"/>
          <w:szCs w:val="27"/>
        </w:rPr>
        <w:t>Caffeine:</w:t>
      </w:r>
      <w:r>
        <w:rPr>
          <w:rFonts w:ascii="Helvetica" w:hAnsi="Helvetica" w:cs="Helvetica"/>
          <w:color w:val="231F20"/>
          <w:sz w:val="27"/>
          <w:szCs w:val="27"/>
        </w:rPr>
        <w:t> </w:t>
      </w:r>
      <w:hyperlink r:id="rId25" w:history="1">
        <w:r>
          <w:rPr>
            <w:rStyle w:val="Hyperlink"/>
            <w:rFonts w:ascii="Helvetica" w:hAnsi="Helvetica" w:cs="Helvetica"/>
            <w:color w:val="05A2D3"/>
            <w:sz w:val="27"/>
            <w:szCs w:val="27"/>
          </w:rPr>
          <w:t>Caffeine</w:t>
        </w:r>
      </w:hyperlink>
      <w:r>
        <w:rPr>
          <w:rFonts w:ascii="Helvetica" w:hAnsi="Helvetica" w:cs="Helvetica"/>
          <w:color w:val="231F20"/>
          <w:sz w:val="27"/>
          <w:szCs w:val="27"/>
        </w:rPr>
        <w:t> decreases fatigue and allows you to work harder. It’s found in pre-workout supplements, coffee or tea (</w:t>
      </w:r>
      <w:hyperlink r:id="rId26" w:tgtFrame="_blank" w:history="1">
        <w:r>
          <w:rPr>
            <w:rStyle w:val="Hyperlink"/>
            <w:rFonts w:ascii="Helvetica" w:hAnsi="Helvetica" w:cs="Helvetica"/>
            <w:color w:val="05A2D3"/>
            <w:sz w:val="27"/>
            <w:szCs w:val="27"/>
          </w:rPr>
          <w:t>13</w:t>
        </w:r>
      </w:hyperlink>
      <w:r>
        <w:rPr>
          <w:rFonts w:ascii="Helvetica" w:hAnsi="Helvetica" w:cs="Helvetica"/>
          <w:color w:val="231F20"/>
          <w:sz w:val="27"/>
          <w:szCs w:val="27"/>
        </w:rPr>
        <w:t>).</w:t>
      </w:r>
    </w:p>
    <w:p w:rsidR="00943F16" w:rsidRDefault="00943F16" w:rsidP="00943F16">
      <w:pPr>
        <w:pStyle w:val="NormalWeb"/>
        <w:spacing w:before="375" w:beforeAutospacing="0" w:after="375" w:afterAutospacing="0" w:line="390" w:lineRule="atLeast"/>
        <w:rPr>
          <w:rFonts w:ascii="Helvetica" w:hAnsi="Helvetica" w:cs="Helvetica"/>
          <w:color w:val="231F20"/>
          <w:sz w:val="27"/>
          <w:szCs w:val="27"/>
        </w:rPr>
      </w:pPr>
      <w:r>
        <w:rPr>
          <w:rFonts w:ascii="Helvetica" w:hAnsi="Helvetica" w:cs="Helvetica"/>
          <w:color w:val="231F20"/>
          <w:sz w:val="27"/>
          <w:szCs w:val="27"/>
        </w:rPr>
        <w:t>A multi-vitamin and mineral supplement may be helpful if you’re limiting your calorie intake in an effort to reduce body fat during your cutting phase.</w:t>
      </w: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Default="00943F16" w:rsidP="00943F16">
      <w:pPr>
        <w:shd w:val="clear" w:color="auto" w:fill="FFFFFF"/>
        <w:spacing w:after="0" w:line="240" w:lineRule="auto"/>
        <w:rPr>
          <w:rFonts w:ascii="Arial" w:eastAsia="Times New Roman" w:hAnsi="Arial" w:cs="Arial"/>
          <w:color w:val="000000"/>
          <w:sz w:val="15"/>
          <w:szCs w:val="15"/>
          <w:lang w:eastAsia="en-GB"/>
        </w:rPr>
      </w:pPr>
    </w:p>
    <w:p w:rsidR="00943F16" w:rsidRPr="00943F16" w:rsidRDefault="00943F16" w:rsidP="00943F16">
      <w:pPr>
        <w:shd w:val="clear" w:color="auto" w:fill="FFFFFF"/>
        <w:spacing w:after="0" w:line="240" w:lineRule="auto"/>
        <w:rPr>
          <w:rFonts w:ascii="Arial" w:eastAsia="Times New Roman" w:hAnsi="Arial" w:cs="Arial"/>
          <w:color w:val="000000"/>
          <w:sz w:val="15"/>
          <w:szCs w:val="15"/>
          <w:lang w:eastAsia="en-GB"/>
        </w:rPr>
      </w:pPr>
      <w:bookmarkStart w:id="1" w:name="_GoBack"/>
      <w:bookmarkEnd w:id="1"/>
      <w:r w:rsidRPr="00943F16">
        <w:rPr>
          <w:rFonts w:ascii="Arial" w:eastAsia="Times New Roman" w:hAnsi="Arial" w:cs="Arial"/>
          <w:color w:val="000000"/>
          <w:sz w:val="15"/>
          <w:szCs w:val="15"/>
          <w:lang w:eastAsia="en-GB"/>
        </w:rPr>
        <w:br/>
      </w:r>
    </w:p>
    <w:p w:rsidR="00943F16" w:rsidRPr="00943F16" w:rsidRDefault="00943F16" w:rsidP="00943F16">
      <w:pPr>
        <w:shd w:val="clear" w:color="auto" w:fill="FFFFFF"/>
        <w:spacing w:after="150" w:line="240" w:lineRule="auto"/>
        <w:rPr>
          <w:rFonts w:ascii="Arial" w:eastAsia="Times New Roman" w:hAnsi="Arial" w:cs="Arial"/>
          <w:color w:val="000000"/>
          <w:sz w:val="15"/>
          <w:szCs w:val="15"/>
          <w:lang w:eastAsia="en-GB"/>
        </w:rPr>
      </w:pPr>
      <w:hyperlink r:id="rId27" w:tgtFrame="_blank" w:history="1">
        <w:proofErr w:type="spellStart"/>
        <w:proofErr w:type="gramStart"/>
        <w:r w:rsidRPr="00943F16">
          <w:rPr>
            <w:rFonts w:ascii="Arial" w:eastAsia="Times New Roman" w:hAnsi="Arial" w:cs="Arial"/>
            <w:color w:val="0000FF"/>
            <w:sz w:val="15"/>
            <w:szCs w:val="15"/>
            <w:u w:val="single"/>
            <w:lang w:eastAsia="en-GB"/>
          </w:rPr>
          <w:t>inRead</w:t>
        </w:r>
        <w:proofErr w:type="spellEnd"/>
        <w:proofErr w:type="gramEnd"/>
        <w:r w:rsidRPr="00943F16">
          <w:rPr>
            <w:rFonts w:ascii="Arial" w:eastAsia="Times New Roman" w:hAnsi="Arial" w:cs="Arial"/>
            <w:color w:val="0000FF"/>
            <w:sz w:val="15"/>
            <w:szCs w:val="15"/>
            <w:u w:val="single"/>
            <w:lang w:eastAsia="en-GB"/>
          </w:rPr>
          <w:t xml:space="preserve"> invented by </w:t>
        </w:r>
        <w:proofErr w:type="spellStart"/>
        <w:r w:rsidRPr="00943F16">
          <w:rPr>
            <w:rFonts w:ascii="Arial" w:eastAsia="Times New Roman" w:hAnsi="Arial" w:cs="Arial"/>
            <w:color w:val="0000FF"/>
            <w:sz w:val="15"/>
            <w:szCs w:val="15"/>
            <w:u w:val="single"/>
            <w:lang w:eastAsia="en-GB"/>
          </w:rPr>
          <w:t>Teads</w:t>
        </w:r>
        <w:proofErr w:type="spellEnd"/>
        <w:r w:rsidRPr="00943F16">
          <w:rPr>
            <w:rFonts w:ascii="Arial" w:eastAsia="Times New Roman" w:hAnsi="Arial" w:cs="Arial"/>
            <w:vanish/>
            <w:color w:val="0000FF"/>
            <w:sz w:val="15"/>
            <w:szCs w:val="15"/>
            <w:u w:val="single"/>
            <w:lang w:eastAsia="en-GB"/>
          </w:rPr>
          <w:t>Opens a New Window.</w:t>
        </w:r>
      </w:hyperlink>
    </w:p>
    <w:p w:rsidR="00943F16" w:rsidRPr="00943F16" w:rsidRDefault="00943F16" w:rsidP="00943F16">
      <w:pPr>
        <w:shd w:val="clear" w:color="auto" w:fill="FFFFFF"/>
        <w:spacing w:after="255" w:line="240" w:lineRule="auto"/>
        <w:rPr>
          <w:rFonts w:ascii="Helvetica" w:eastAsia="Times New Roman" w:hAnsi="Helvetica" w:cs="Helvetica"/>
          <w:color w:val="000000"/>
          <w:sz w:val="24"/>
          <w:szCs w:val="24"/>
          <w:lang w:eastAsia="en-GB"/>
        </w:rPr>
      </w:pPr>
      <w:r w:rsidRPr="00943F16">
        <w:rPr>
          <w:rFonts w:ascii="Helvetica" w:eastAsia="Times New Roman" w:hAnsi="Helvetica" w:cs="Helvetica"/>
          <w:b/>
          <w:bCs/>
          <w:color w:val="000000"/>
          <w:sz w:val="24"/>
          <w:szCs w:val="24"/>
          <w:lang w:eastAsia="en-GB"/>
        </w:rPr>
        <w:lastRenderedPageBreak/>
        <w:t>Baseline recommended daily macros:</w:t>
      </w:r>
      <w:r w:rsidRPr="00943F16">
        <w:rPr>
          <w:rFonts w:ascii="Helvetica" w:eastAsia="Times New Roman" w:hAnsi="Helvetica" w:cs="Helvetica"/>
          <w:color w:val="000000"/>
          <w:sz w:val="24"/>
          <w:szCs w:val="24"/>
          <w:lang w:eastAsia="en-GB"/>
        </w:rPr>
        <w:t> 2,500 calories, 218g carbs, 218g protein, 83g fat</w:t>
      </w:r>
    </w:p>
    <w:p w:rsidR="00943F16" w:rsidRPr="00943F16" w:rsidRDefault="00943F16" w:rsidP="00943F16">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en-GB"/>
        </w:rPr>
      </w:pPr>
      <w:r w:rsidRPr="00943F16">
        <w:rPr>
          <w:rFonts w:ascii="Arial" w:eastAsia="Times New Roman" w:hAnsi="Arial" w:cs="Arial"/>
          <w:b/>
          <w:bCs/>
          <w:color w:val="000000"/>
          <w:sz w:val="36"/>
          <w:szCs w:val="36"/>
          <w:lang w:eastAsia="en-GB"/>
        </w:rPr>
        <w:t>The daily meal plan for guys new to working out</w:t>
      </w:r>
    </w:p>
    <w:p w:rsidR="00943F16" w:rsidRPr="00943F16" w:rsidRDefault="00943F16" w:rsidP="00943F16">
      <w:pPr>
        <w:shd w:val="clear" w:color="auto" w:fill="FFFFFF"/>
        <w:spacing w:after="255" w:line="240" w:lineRule="auto"/>
        <w:rPr>
          <w:rFonts w:ascii="Helvetica" w:eastAsia="Times New Roman" w:hAnsi="Helvetica" w:cs="Helvetica"/>
          <w:color w:val="000000"/>
          <w:sz w:val="24"/>
          <w:szCs w:val="24"/>
          <w:lang w:eastAsia="en-GB"/>
        </w:rPr>
      </w:pPr>
      <w:r w:rsidRPr="00943F16">
        <w:rPr>
          <w:rFonts w:ascii="Helvetica" w:eastAsia="Times New Roman" w:hAnsi="Helvetica" w:cs="Helvetica"/>
          <w:b/>
          <w:bCs/>
          <w:color w:val="000000"/>
          <w:sz w:val="24"/>
          <w:szCs w:val="24"/>
          <w:lang w:eastAsia="en-GB"/>
        </w:rPr>
        <w:t>• Meal 1:</w:t>
      </w:r>
      <w:r w:rsidRPr="00943F16">
        <w:rPr>
          <w:rFonts w:ascii="Helvetica" w:eastAsia="Times New Roman" w:hAnsi="Helvetica" w:cs="Helvetica"/>
          <w:color w:val="000000"/>
          <w:sz w:val="24"/>
          <w:szCs w:val="24"/>
          <w:lang w:eastAsia="en-GB"/>
        </w:rPr>
        <w:t> Contains starchy carbs</w:t>
      </w:r>
      <w:r w:rsidRPr="00943F16">
        <w:rPr>
          <w:rFonts w:ascii="Helvetica" w:eastAsia="Times New Roman" w:hAnsi="Helvetica" w:cs="Helvetica"/>
          <w:color w:val="000000"/>
          <w:sz w:val="24"/>
          <w:szCs w:val="24"/>
          <w:lang w:eastAsia="en-GB"/>
        </w:rPr>
        <w:br/>
      </w:r>
      <w:r w:rsidRPr="00943F16">
        <w:rPr>
          <w:rFonts w:ascii="Helvetica" w:eastAsia="Times New Roman" w:hAnsi="Helvetica" w:cs="Helvetica"/>
          <w:b/>
          <w:bCs/>
          <w:color w:val="000000"/>
          <w:sz w:val="24"/>
          <w:szCs w:val="24"/>
          <w:lang w:eastAsia="en-GB"/>
        </w:rPr>
        <w:t>• Meal 2: </w:t>
      </w:r>
      <w:r w:rsidRPr="00943F16">
        <w:rPr>
          <w:rFonts w:ascii="Helvetica" w:eastAsia="Times New Roman" w:hAnsi="Helvetica" w:cs="Helvetica"/>
          <w:color w:val="000000"/>
          <w:sz w:val="24"/>
          <w:szCs w:val="24"/>
          <w:lang w:eastAsia="en-GB"/>
        </w:rPr>
        <w:t>Few carbs, if any</w:t>
      </w:r>
      <w:r w:rsidRPr="00943F16">
        <w:rPr>
          <w:rFonts w:ascii="Helvetica" w:eastAsia="Times New Roman" w:hAnsi="Helvetica" w:cs="Helvetica"/>
          <w:color w:val="000000"/>
          <w:sz w:val="24"/>
          <w:szCs w:val="24"/>
          <w:lang w:eastAsia="en-GB"/>
        </w:rPr>
        <w:br/>
      </w:r>
      <w:r w:rsidRPr="00943F16">
        <w:rPr>
          <w:rFonts w:ascii="Helvetica" w:eastAsia="Times New Roman" w:hAnsi="Helvetica" w:cs="Helvetica"/>
          <w:b/>
          <w:bCs/>
          <w:color w:val="000000"/>
          <w:sz w:val="24"/>
          <w:szCs w:val="24"/>
          <w:lang w:eastAsia="en-GB"/>
        </w:rPr>
        <w:t>• Meal 3: </w:t>
      </w:r>
      <w:r w:rsidRPr="00943F16">
        <w:rPr>
          <w:rFonts w:ascii="Helvetica" w:eastAsia="Times New Roman" w:hAnsi="Helvetica" w:cs="Helvetica"/>
          <w:color w:val="000000"/>
          <w:sz w:val="24"/>
          <w:szCs w:val="24"/>
          <w:lang w:eastAsia="en-GB"/>
        </w:rPr>
        <w:t>Few carbs, if any</w:t>
      </w:r>
      <w:r w:rsidRPr="00943F16">
        <w:rPr>
          <w:rFonts w:ascii="Helvetica" w:eastAsia="Times New Roman" w:hAnsi="Helvetica" w:cs="Helvetica"/>
          <w:color w:val="000000"/>
          <w:sz w:val="24"/>
          <w:szCs w:val="24"/>
          <w:lang w:eastAsia="en-GB"/>
        </w:rPr>
        <w:br/>
      </w:r>
      <w:r w:rsidRPr="00943F16">
        <w:rPr>
          <w:rFonts w:ascii="Helvetica" w:eastAsia="Times New Roman" w:hAnsi="Helvetica" w:cs="Helvetica"/>
          <w:b/>
          <w:bCs/>
          <w:color w:val="000000"/>
          <w:sz w:val="24"/>
          <w:szCs w:val="24"/>
          <w:lang w:eastAsia="en-GB"/>
        </w:rPr>
        <w:t>• Meal 4: </w:t>
      </w:r>
      <w:r w:rsidRPr="00943F16">
        <w:rPr>
          <w:rFonts w:ascii="Helvetica" w:eastAsia="Times New Roman" w:hAnsi="Helvetica" w:cs="Helvetica"/>
          <w:color w:val="000000"/>
          <w:sz w:val="24"/>
          <w:szCs w:val="24"/>
          <w:lang w:eastAsia="en-GB"/>
        </w:rPr>
        <w:t>Contains starchy carbs (post-workout nutrition</w:t>
      </w:r>
      <w:proofErr w:type="gramStart"/>
      <w:r w:rsidRPr="00943F16">
        <w:rPr>
          <w:rFonts w:ascii="Helvetica" w:eastAsia="Times New Roman" w:hAnsi="Helvetica" w:cs="Helvetica"/>
          <w:color w:val="000000"/>
          <w:sz w:val="24"/>
          <w:szCs w:val="24"/>
          <w:lang w:eastAsia="en-GB"/>
        </w:rPr>
        <w:t>)</w:t>
      </w:r>
      <w:proofErr w:type="gramEnd"/>
      <w:r w:rsidRPr="00943F16">
        <w:rPr>
          <w:rFonts w:ascii="Helvetica" w:eastAsia="Times New Roman" w:hAnsi="Helvetica" w:cs="Helvetica"/>
          <w:color w:val="000000"/>
          <w:sz w:val="24"/>
          <w:szCs w:val="24"/>
          <w:lang w:eastAsia="en-GB"/>
        </w:rPr>
        <w:br/>
      </w:r>
      <w:r w:rsidRPr="00943F16">
        <w:rPr>
          <w:rFonts w:ascii="Helvetica" w:eastAsia="Times New Roman" w:hAnsi="Helvetica" w:cs="Helvetica"/>
          <w:b/>
          <w:bCs/>
          <w:color w:val="000000"/>
          <w:sz w:val="24"/>
          <w:szCs w:val="24"/>
          <w:lang w:eastAsia="en-GB"/>
        </w:rPr>
        <w:t>• Meal 5: </w:t>
      </w:r>
      <w:r w:rsidRPr="00943F16">
        <w:rPr>
          <w:rFonts w:ascii="Helvetica" w:eastAsia="Times New Roman" w:hAnsi="Helvetica" w:cs="Helvetica"/>
          <w:color w:val="000000"/>
          <w:sz w:val="24"/>
          <w:szCs w:val="24"/>
          <w:lang w:eastAsia="en-GB"/>
        </w:rPr>
        <w:t>Contains starchy carbs</w:t>
      </w:r>
    </w:p>
    <w:p w:rsidR="00943F16" w:rsidRPr="00943F16" w:rsidRDefault="00943F16" w:rsidP="00943F16">
      <w:pPr>
        <w:shd w:val="clear" w:color="auto" w:fill="FFFFFF"/>
        <w:spacing w:before="100" w:beforeAutospacing="1" w:after="100" w:afterAutospacing="1" w:line="240" w:lineRule="auto"/>
        <w:outlineLvl w:val="1"/>
        <w:rPr>
          <w:rFonts w:ascii="Arial" w:eastAsia="Times New Roman" w:hAnsi="Arial" w:cs="Arial"/>
          <w:b/>
          <w:bCs/>
          <w:color w:val="000000"/>
          <w:sz w:val="36"/>
          <w:szCs w:val="36"/>
          <w:lang w:eastAsia="en-GB"/>
        </w:rPr>
      </w:pPr>
      <w:r w:rsidRPr="00943F16">
        <w:rPr>
          <w:rFonts w:ascii="Arial" w:eastAsia="Times New Roman" w:hAnsi="Arial" w:cs="Arial"/>
          <w:b/>
          <w:bCs/>
          <w:color w:val="000000"/>
          <w:sz w:val="36"/>
          <w:szCs w:val="36"/>
          <w:lang w:eastAsia="en-GB"/>
        </w:rPr>
        <w:t>Sample meal options for beginners</w:t>
      </w:r>
    </w:p>
    <w:p w:rsidR="00943F16" w:rsidRPr="00943F16" w:rsidRDefault="00943F16" w:rsidP="00943F16">
      <w:pPr>
        <w:shd w:val="clear" w:color="auto" w:fill="FFFFFF"/>
        <w:spacing w:after="255" w:line="240" w:lineRule="auto"/>
        <w:rPr>
          <w:rFonts w:ascii="Helvetica" w:eastAsia="Times New Roman" w:hAnsi="Helvetica" w:cs="Helvetica"/>
          <w:color w:val="000000"/>
          <w:sz w:val="24"/>
          <w:szCs w:val="24"/>
          <w:lang w:eastAsia="en-GB"/>
        </w:rPr>
      </w:pPr>
      <w:r w:rsidRPr="00943F16">
        <w:rPr>
          <w:rFonts w:ascii="Helvetica" w:eastAsia="Times New Roman" w:hAnsi="Helvetica" w:cs="Helvetica"/>
          <w:b/>
          <w:bCs/>
          <w:color w:val="000000"/>
          <w:sz w:val="24"/>
          <w:szCs w:val="24"/>
          <w:lang w:eastAsia="en-GB"/>
        </w:rPr>
        <w:t>Meal 1: Granola and scrambled eggs</w:t>
      </w:r>
      <w:r w:rsidRPr="00943F16">
        <w:rPr>
          <w:rFonts w:ascii="Helvetica" w:eastAsia="Times New Roman" w:hAnsi="Helvetica" w:cs="Helvetica"/>
          <w:color w:val="000000"/>
          <w:sz w:val="24"/>
          <w:szCs w:val="24"/>
          <w:lang w:eastAsia="en-GB"/>
        </w:rPr>
        <w:br/>
        <w:t>– 1½ cups Greek yogurt</w:t>
      </w:r>
      <w:r w:rsidRPr="00943F16">
        <w:rPr>
          <w:rFonts w:ascii="Helvetica" w:eastAsia="Times New Roman" w:hAnsi="Helvetica" w:cs="Helvetica"/>
          <w:color w:val="000000"/>
          <w:sz w:val="24"/>
          <w:szCs w:val="24"/>
          <w:lang w:eastAsia="en-GB"/>
        </w:rPr>
        <w:br/>
        <w:t xml:space="preserve">– ½ cup raspberries (switch out for 5 sliced strawberries, ½ cup blueberries, 2/3 cup blackberries, or 1 </w:t>
      </w:r>
      <w:proofErr w:type="spellStart"/>
      <w:r w:rsidRPr="00943F16">
        <w:rPr>
          <w:rFonts w:ascii="Helvetica" w:eastAsia="Times New Roman" w:hAnsi="Helvetica" w:cs="Helvetica"/>
          <w:color w:val="000000"/>
          <w:sz w:val="24"/>
          <w:szCs w:val="24"/>
          <w:lang w:eastAsia="en-GB"/>
        </w:rPr>
        <w:t>tbsp</w:t>
      </w:r>
      <w:proofErr w:type="spellEnd"/>
      <w:r w:rsidRPr="00943F16">
        <w:rPr>
          <w:rFonts w:ascii="Helvetica" w:eastAsia="Times New Roman" w:hAnsi="Helvetica" w:cs="Helvetica"/>
          <w:color w:val="000000"/>
          <w:sz w:val="24"/>
          <w:szCs w:val="24"/>
          <w:lang w:eastAsia="en-GB"/>
        </w:rPr>
        <w:t xml:space="preserve"> raisins)</w:t>
      </w:r>
      <w:r w:rsidRPr="00943F16">
        <w:rPr>
          <w:rFonts w:ascii="Helvetica" w:eastAsia="Times New Roman" w:hAnsi="Helvetica" w:cs="Helvetica"/>
          <w:color w:val="000000"/>
          <w:sz w:val="24"/>
          <w:szCs w:val="24"/>
          <w:lang w:eastAsia="en-GB"/>
        </w:rPr>
        <w:br/>
        <w:t>– 1/3 cup </w:t>
      </w:r>
      <w:hyperlink r:id="rId28" w:tgtFrame="_blank" w:history="1">
        <w:r w:rsidRPr="00943F16">
          <w:rPr>
            <w:rFonts w:ascii="Helvetica" w:eastAsia="Times New Roman" w:hAnsi="Helvetica" w:cs="Helvetica"/>
            <w:color w:val="DB0021"/>
            <w:sz w:val="24"/>
            <w:szCs w:val="24"/>
            <w:u w:val="single"/>
            <w:lang w:eastAsia="en-GB"/>
          </w:rPr>
          <w:t>Vanilla Almond Crunch Bear Naked Granola</w:t>
        </w:r>
        <w:r w:rsidRPr="00943F16">
          <w:rPr>
            <w:rFonts w:ascii="Helvetica" w:eastAsia="Times New Roman" w:hAnsi="Helvetica" w:cs="Helvetica"/>
            <w:vanish/>
            <w:color w:val="DB0021"/>
            <w:sz w:val="24"/>
            <w:szCs w:val="24"/>
            <w:lang w:eastAsia="en-GB"/>
          </w:rPr>
          <w:t>Opens a New Window.</w:t>
        </w:r>
      </w:hyperlink>
      <w:r w:rsidRPr="00943F16">
        <w:rPr>
          <w:rFonts w:ascii="Helvetica" w:eastAsia="Times New Roman" w:hAnsi="Helvetica" w:cs="Helvetica"/>
          <w:color w:val="000000"/>
          <w:sz w:val="24"/>
          <w:szCs w:val="24"/>
          <w:lang w:eastAsia="en-GB"/>
        </w:rPr>
        <w:t> (switch out for 1/3 cup </w:t>
      </w:r>
      <w:hyperlink r:id="rId29" w:history="1">
        <w:r w:rsidRPr="00943F16">
          <w:rPr>
            <w:rFonts w:ascii="Helvetica" w:eastAsia="Times New Roman" w:hAnsi="Helvetica" w:cs="Helvetica"/>
            <w:color w:val="DB0021"/>
            <w:sz w:val="24"/>
            <w:szCs w:val="24"/>
            <w:u w:val="single"/>
            <w:lang w:eastAsia="en-GB"/>
          </w:rPr>
          <w:t>Ezekiel Cinnamon Raisin cereal</w:t>
        </w:r>
      </w:hyperlink>
      <w:r w:rsidRPr="00943F16">
        <w:rPr>
          <w:rFonts w:ascii="Helvetica" w:eastAsia="Times New Roman" w:hAnsi="Helvetica" w:cs="Helvetica"/>
          <w:color w:val="000000"/>
          <w:sz w:val="24"/>
          <w:szCs w:val="24"/>
          <w:lang w:eastAsia="en-GB"/>
        </w:rPr>
        <w:t>, 1/3 cup rolled oats, ¾ cup </w:t>
      </w:r>
      <w:proofErr w:type="spellStart"/>
      <w:r w:rsidRPr="00943F16">
        <w:rPr>
          <w:rFonts w:ascii="Helvetica" w:eastAsia="Times New Roman" w:hAnsi="Helvetica" w:cs="Helvetica"/>
          <w:color w:val="000000"/>
          <w:sz w:val="24"/>
          <w:szCs w:val="24"/>
          <w:lang w:eastAsia="en-GB"/>
        </w:rPr>
        <w:fldChar w:fldCharType="begin"/>
      </w:r>
      <w:r w:rsidRPr="00943F16">
        <w:rPr>
          <w:rFonts w:ascii="Helvetica" w:eastAsia="Times New Roman" w:hAnsi="Helvetica" w:cs="Helvetica"/>
          <w:color w:val="000000"/>
          <w:sz w:val="24"/>
          <w:szCs w:val="24"/>
          <w:lang w:eastAsia="en-GB"/>
        </w:rPr>
        <w:instrText xml:space="preserve"> HYPERLINK "https://www.fiberone.com/" \t "_blank" </w:instrText>
      </w:r>
      <w:r w:rsidRPr="00943F16">
        <w:rPr>
          <w:rFonts w:ascii="Helvetica" w:eastAsia="Times New Roman" w:hAnsi="Helvetica" w:cs="Helvetica"/>
          <w:color w:val="000000"/>
          <w:sz w:val="24"/>
          <w:szCs w:val="24"/>
          <w:lang w:eastAsia="en-GB"/>
        </w:rPr>
        <w:fldChar w:fldCharType="separate"/>
      </w:r>
      <w:r w:rsidRPr="00943F16">
        <w:rPr>
          <w:rFonts w:ascii="Helvetica" w:eastAsia="Times New Roman" w:hAnsi="Helvetica" w:cs="Helvetica"/>
          <w:color w:val="DB0021"/>
          <w:sz w:val="24"/>
          <w:szCs w:val="24"/>
          <w:u w:val="single"/>
          <w:lang w:eastAsia="en-GB"/>
        </w:rPr>
        <w:t>Fiber</w:t>
      </w:r>
      <w:proofErr w:type="spellEnd"/>
      <w:r w:rsidRPr="00943F16">
        <w:rPr>
          <w:rFonts w:ascii="Helvetica" w:eastAsia="Times New Roman" w:hAnsi="Helvetica" w:cs="Helvetica"/>
          <w:color w:val="DB0021"/>
          <w:sz w:val="24"/>
          <w:szCs w:val="24"/>
          <w:u w:val="single"/>
          <w:lang w:eastAsia="en-GB"/>
        </w:rPr>
        <w:t xml:space="preserve"> One cereal</w:t>
      </w:r>
      <w:r w:rsidRPr="00943F16">
        <w:rPr>
          <w:rFonts w:ascii="Helvetica" w:eastAsia="Times New Roman" w:hAnsi="Helvetica" w:cs="Helvetica"/>
          <w:vanish/>
          <w:color w:val="DB0021"/>
          <w:sz w:val="24"/>
          <w:szCs w:val="24"/>
          <w:lang w:eastAsia="en-GB"/>
        </w:rPr>
        <w:t>Opens a New Window.</w:t>
      </w:r>
      <w:r w:rsidRPr="00943F16">
        <w:rPr>
          <w:rFonts w:ascii="Helvetica" w:eastAsia="Times New Roman" w:hAnsi="Helvetica" w:cs="Helvetica"/>
          <w:color w:val="000000"/>
          <w:sz w:val="24"/>
          <w:szCs w:val="24"/>
          <w:lang w:eastAsia="en-GB"/>
        </w:rPr>
        <w:fldChar w:fldCharType="end"/>
      </w:r>
      <w:r w:rsidRPr="00943F16">
        <w:rPr>
          <w:rFonts w:ascii="Helvetica" w:eastAsia="Times New Roman" w:hAnsi="Helvetica" w:cs="Helvetica"/>
          <w:color w:val="000000"/>
          <w:sz w:val="24"/>
          <w:szCs w:val="24"/>
          <w:lang w:eastAsia="en-GB"/>
        </w:rPr>
        <w:t>, or 2/3 cup </w:t>
      </w:r>
      <w:proofErr w:type="spellStart"/>
      <w:r w:rsidRPr="00943F16">
        <w:rPr>
          <w:rFonts w:ascii="Helvetica" w:eastAsia="Times New Roman" w:hAnsi="Helvetica" w:cs="Helvetica"/>
          <w:color w:val="000000"/>
          <w:sz w:val="24"/>
          <w:szCs w:val="24"/>
          <w:lang w:eastAsia="en-GB"/>
        </w:rPr>
        <w:fldChar w:fldCharType="begin"/>
      </w:r>
      <w:r w:rsidRPr="00943F16">
        <w:rPr>
          <w:rFonts w:ascii="Helvetica" w:eastAsia="Times New Roman" w:hAnsi="Helvetica" w:cs="Helvetica"/>
          <w:color w:val="000000"/>
          <w:sz w:val="24"/>
          <w:szCs w:val="24"/>
          <w:lang w:eastAsia="en-GB"/>
        </w:rPr>
        <w:instrText xml:space="preserve"> HYPERLINK "https://www.kashi.com/our-foods/cold-cereal/kashi-cinnamon-harvest-whole-wheat-biscuits" \t "_blank" </w:instrText>
      </w:r>
      <w:r w:rsidRPr="00943F16">
        <w:rPr>
          <w:rFonts w:ascii="Helvetica" w:eastAsia="Times New Roman" w:hAnsi="Helvetica" w:cs="Helvetica"/>
          <w:color w:val="000000"/>
          <w:sz w:val="24"/>
          <w:szCs w:val="24"/>
          <w:lang w:eastAsia="en-GB"/>
        </w:rPr>
        <w:fldChar w:fldCharType="separate"/>
      </w:r>
      <w:r w:rsidRPr="00943F16">
        <w:rPr>
          <w:rFonts w:ascii="Helvetica" w:eastAsia="Times New Roman" w:hAnsi="Helvetica" w:cs="Helvetica"/>
          <w:color w:val="DB0021"/>
          <w:sz w:val="24"/>
          <w:szCs w:val="24"/>
          <w:u w:val="single"/>
          <w:lang w:eastAsia="en-GB"/>
        </w:rPr>
        <w:t>Kashi</w:t>
      </w:r>
      <w:proofErr w:type="spellEnd"/>
      <w:r w:rsidRPr="00943F16">
        <w:rPr>
          <w:rFonts w:ascii="Helvetica" w:eastAsia="Times New Roman" w:hAnsi="Helvetica" w:cs="Helvetica"/>
          <w:color w:val="DB0021"/>
          <w:sz w:val="24"/>
          <w:szCs w:val="24"/>
          <w:u w:val="single"/>
          <w:lang w:eastAsia="en-GB"/>
        </w:rPr>
        <w:t xml:space="preserve"> Organic Cinnamon Harvest</w:t>
      </w:r>
      <w:r w:rsidRPr="00943F16">
        <w:rPr>
          <w:rFonts w:ascii="Helvetica" w:eastAsia="Times New Roman" w:hAnsi="Helvetica" w:cs="Helvetica"/>
          <w:vanish/>
          <w:color w:val="DB0021"/>
          <w:sz w:val="24"/>
          <w:szCs w:val="24"/>
          <w:lang w:eastAsia="en-GB"/>
        </w:rPr>
        <w:t>Opens a New Window.</w:t>
      </w:r>
      <w:r w:rsidRPr="00943F16">
        <w:rPr>
          <w:rFonts w:ascii="Helvetica" w:eastAsia="Times New Roman" w:hAnsi="Helvetica" w:cs="Helvetica"/>
          <w:color w:val="000000"/>
          <w:sz w:val="24"/>
          <w:szCs w:val="24"/>
          <w:lang w:eastAsia="en-GB"/>
        </w:rPr>
        <w:fldChar w:fldCharType="end"/>
      </w:r>
      <w:r w:rsidRPr="00943F16">
        <w:rPr>
          <w:rFonts w:ascii="Helvetica" w:eastAsia="Times New Roman" w:hAnsi="Helvetica" w:cs="Helvetica"/>
          <w:color w:val="000000"/>
          <w:sz w:val="24"/>
          <w:szCs w:val="24"/>
          <w:lang w:eastAsia="en-GB"/>
        </w:rPr>
        <w:t>)</w:t>
      </w:r>
      <w:r w:rsidRPr="00943F16">
        <w:rPr>
          <w:rFonts w:ascii="Helvetica" w:eastAsia="Times New Roman" w:hAnsi="Helvetica" w:cs="Helvetica"/>
          <w:color w:val="000000"/>
          <w:sz w:val="24"/>
          <w:szCs w:val="24"/>
          <w:lang w:eastAsia="en-GB"/>
        </w:rPr>
        <w:br/>
        <w:t>– 3 omega-3 eggs</w:t>
      </w:r>
    </w:p>
    <w:p w:rsidR="00943F16" w:rsidRPr="00943F16" w:rsidRDefault="00943F16" w:rsidP="00943F16">
      <w:pPr>
        <w:shd w:val="clear" w:color="auto" w:fill="FFFFFF"/>
        <w:spacing w:after="255" w:line="240" w:lineRule="auto"/>
        <w:rPr>
          <w:rFonts w:ascii="Helvetica" w:eastAsia="Times New Roman" w:hAnsi="Helvetica" w:cs="Helvetica"/>
          <w:color w:val="000000"/>
          <w:sz w:val="24"/>
          <w:szCs w:val="24"/>
          <w:lang w:eastAsia="en-GB"/>
        </w:rPr>
      </w:pPr>
      <w:r w:rsidRPr="00943F16">
        <w:rPr>
          <w:rFonts w:ascii="Helvetica" w:eastAsia="Times New Roman" w:hAnsi="Helvetica" w:cs="Helvetica"/>
          <w:b/>
          <w:bCs/>
          <w:color w:val="000000"/>
          <w:sz w:val="24"/>
          <w:szCs w:val="24"/>
          <w:lang w:eastAsia="en-GB"/>
        </w:rPr>
        <w:t>Meal 2: Double chocolate cherry smoothie</w:t>
      </w:r>
      <w:r w:rsidRPr="00943F16">
        <w:rPr>
          <w:rFonts w:ascii="Helvetica" w:eastAsia="Times New Roman" w:hAnsi="Helvetica" w:cs="Helvetica"/>
          <w:color w:val="000000"/>
          <w:sz w:val="24"/>
          <w:szCs w:val="24"/>
          <w:lang w:eastAsia="en-GB"/>
        </w:rPr>
        <w:br/>
        <w:t>– 2 scoops chocolate protein powder</w:t>
      </w:r>
      <w:r w:rsidRPr="00943F16">
        <w:rPr>
          <w:rFonts w:ascii="Helvetica" w:eastAsia="Times New Roman" w:hAnsi="Helvetica" w:cs="Helvetica"/>
          <w:color w:val="000000"/>
          <w:sz w:val="24"/>
          <w:szCs w:val="24"/>
          <w:lang w:eastAsia="en-GB"/>
        </w:rPr>
        <w:br/>
        <w:t xml:space="preserve">– ¼ cup coconut milk (switch out for 2 </w:t>
      </w:r>
      <w:proofErr w:type="spellStart"/>
      <w:r w:rsidRPr="00943F16">
        <w:rPr>
          <w:rFonts w:ascii="Helvetica" w:eastAsia="Times New Roman" w:hAnsi="Helvetica" w:cs="Helvetica"/>
          <w:color w:val="000000"/>
          <w:sz w:val="24"/>
          <w:szCs w:val="24"/>
          <w:lang w:eastAsia="en-GB"/>
        </w:rPr>
        <w:t>tbsp</w:t>
      </w:r>
      <w:proofErr w:type="spellEnd"/>
      <w:r w:rsidRPr="00943F16">
        <w:rPr>
          <w:rFonts w:ascii="Helvetica" w:eastAsia="Times New Roman" w:hAnsi="Helvetica" w:cs="Helvetica"/>
          <w:color w:val="000000"/>
          <w:sz w:val="24"/>
          <w:szCs w:val="24"/>
          <w:lang w:eastAsia="en-GB"/>
        </w:rPr>
        <w:t xml:space="preserve"> chopped walnuts)</w:t>
      </w:r>
      <w:r w:rsidRPr="00943F16">
        <w:rPr>
          <w:rFonts w:ascii="Helvetica" w:eastAsia="Times New Roman" w:hAnsi="Helvetica" w:cs="Helvetica"/>
          <w:color w:val="000000"/>
          <w:sz w:val="24"/>
          <w:szCs w:val="24"/>
          <w:lang w:eastAsia="en-GB"/>
        </w:rPr>
        <w:br/>
        <w:t>– ¾ cup dark pitted cherries (switch out for 1 cup blackberries)</w:t>
      </w:r>
      <w:r w:rsidRPr="00943F16">
        <w:rPr>
          <w:rFonts w:ascii="Helvetica" w:eastAsia="Times New Roman" w:hAnsi="Helvetica" w:cs="Helvetica"/>
          <w:color w:val="000000"/>
          <w:sz w:val="24"/>
          <w:szCs w:val="24"/>
          <w:lang w:eastAsia="en-GB"/>
        </w:rPr>
        <w:br/>
        <w:t xml:space="preserve">– 1 </w:t>
      </w:r>
      <w:proofErr w:type="spellStart"/>
      <w:r w:rsidRPr="00943F16">
        <w:rPr>
          <w:rFonts w:ascii="Helvetica" w:eastAsia="Times New Roman" w:hAnsi="Helvetica" w:cs="Helvetica"/>
          <w:color w:val="000000"/>
          <w:sz w:val="24"/>
          <w:szCs w:val="24"/>
          <w:lang w:eastAsia="en-GB"/>
        </w:rPr>
        <w:t>tbsp</w:t>
      </w:r>
      <w:proofErr w:type="spellEnd"/>
      <w:r w:rsidRPr="00943F16">
        <w:rPr>
          <w:rFonts w:ascii="Helvetica" w:eastAsia="Times New Roman" w:hAnsi="Helvetica" w:cs="Helvetica"/>
          <w:color w:val="000000"/>
          <w:sz w:val="24"/>
          <w:szCs w:val="24"/>
          <w:lang w:eastAsia="en-GB"/>
        </w:rPr>
        <w:t xml:space="preserve"> flaxseed meal (switch out for 1 </w:t>
      </w:r>
      <w:proofErr w:type="spellStart"/>
      <w:r w:rsidRPr="00943F16">
        <w:rPr>
          <w:rFonts w:ascii="Helvetica" w:eastAsia="Times New Roman" w:hAnsi="Helvetica" w:cs="Helvetica"/>
          <w:color w:val="000000"/>
          <w:sz w:val="24"/>
          <w:szCs w:val="24"/>
          <w:lang w:eastAsia="en-GB"/>
        </w:rPr>
        <w:t>tbsp</w:t>
      </w:r>
      <w:proofErr w:type="spellEnd"/>
      <w:r w:rsidRPr="00943F16">
        <w:rPr>
          <w:rFonts w:ascii="Helvetica" w:eastAsia="Times New Roman" w:hAnsi="Helvetica" w:cs="Helvetica"/>
          <w:color w:val="000000"/>
          <w:sz w:val="24"/>
          <w:szCs w:val="24"/>
          <w:lang w:eastAsia="en-GB"/>
        </w:rPr>
        <w:t xml:space="preserve"> chia seeds)</w:t>
      </w:r>
      <w:r w:rsidRPr="00943F16">
        <w:rPr>
          <w:rFonts w:ascii="Helvetica" w:eastAsia="Times New Roman" w:hAnsi="Helvetica" w:cs="Helvetica"/>
          <w:color w:val="000000"/>
          <w:sz w:val="24"/>
          <w:szCs w:val="24"/>
          <w:lang w:eastAsia="en-GB"/>
        </w:rPr>
        <w:br/>
        <w:t xml:space="preserve">– 1 </w:t>
      </w:r>
      <w:proofErr w:type="spellStart"/>
      <w:r w:rsidRPr="00943F16">
        <w:rPr>
          <w:rFonts w:ascii="Helvetica" w:eastAsia="Times New Roman" w:hAnsi="Helvetica" w:cs="Helvetica"/>
          <w:color w:val="000000"/>
          <w:sz w:val="24"/>
          <w:szCs w:val="24"/>
          <w:lang w:eastAsia="en-GB"/>
        </w:rPr>
        <w:t>tbsp</w:t>
      </w:r>
      <w:proofErr w:type="spellEnd"/>
      <w:r w:rsidRPr="00943F16">
        <w:rPr>
          <w:rFonts w:ascii="Helvetica" w:eastAsia="Times New Roman" w:hAnsi="Helvetica" w:cs="Helvetica"/>
          <w:color w:val="000000"/>
          <w:sz w:val="24"/>
          <w:szCs w:val="24"/>
          <w:lang w:eastAsia="en-GB"/>
        </w:rPr>
        <w:t xml:space="preserve"> cocoa powder</w:t>
      </w:r>
      <w:r w:rsidRPr="00943F16">
        <w:rPr>
          <w:rFonts w:ascii="Helvetica" w:eastAsia="Times New Roman" w:hAnsi="Helvetica" w:cs="Helvetica"/>
          <w:color w:val="000000"/>
          <w:sz w:val="24"/>
          <w:szCs w:val="24"/>
          <w:lang w:eastAsia="en-GB"/>
        </w:rPr>
        <w:br/>
        <w:t>– 3–4 ice cubes</w:t>
      </w:r>
      <w:r w:rsidRPr="00943F16">
        <w:rPr>
          <w:rFonts w:ascii="Helvetica" w:eastAsia="Times New Roman" w:hAnsi="Helvetica" w:cs="Helvetica"/>
          <w:color w:val="000000"/>
          <w:sz w:val="24"/>
          <w:szCs w:val="24"/>
          <w:lang w:eastAsia="en-GB"/>
        </w:rPr>
        <w:br/>
        <w:t>– 2–3 cups water</w:t>
      </w:r>
    </w:p>
    <w:p w:rsidR="00943F16" w:rsidRPr="00943F16" w:rsidRDefault="00943F16" w:rsidP="00943F16">
      <w:pPr>
        <w:shd w:val="clear" w:color="auto" w:fill="FFFFFF"/>
        <w:spacing w:after="255" w:line="240" w:lineRule="auto"/>
        <w:rPr>
          <w:rFonts w:ascii="Helvetica" w:eastAsia="Times New Roman" w:hAnsi="Helvetica" w:cs="Helvetica"/>
          <w:color w:val="000000"/>
          <w:sz w:val="24"/>
          <w:szCs w:val="24"/>
          <w:lang w:eastAsia="en-GB"/>
        </w:rPr>
      </w:pPr>
      <w:r w:rsidRPr="00943F16">
        <w:rPr>
          <w:rFonts w:ascii="Helvetica" w:eastAsia="Times New Roman" w:hAnsi="Helvetica" w:cs="Helvetica"/>
          <w:b/>
          <w:bCs/>
          <w:color w:val="000000"/>
          <w:sz w:val="24"/>
          <w:szCs w:val="24"/>
          <w:lang w:eastAsia="en-GB"/>
        </w:rPr>
        <w:t xml:space="preserve">Meal 3: </w:t>
      </w:r>
      <w:proofErr w:type="spellStart"/>
      <w:r w:rsidRPr="00943F16">
        <w:rPr>
          <w:rFonts w:ascii="Helvetica" w:eastAsia="Times New Roman" w:hAnsi="Helvetica" w:cs="Helvetica"/>
          <w:b/>
          <w:bCs/>
          <w:color w:val="000000"/>
          <w:sz w:val="24"/>
          <w:szCs w:val="24"/>
          <w:lang w:eastAsia="en-GB"/>
        </w:rPr>
        <w:t>Bibb</w:t>
      </w:r>
      <w:proofErr w:type="spellEnd"/>
      <w:r w:rsidRPr="00943F16">
        <w:rPr>
          <w:rFonts w:ascii="Helvetica" w:eastAsia="Times New Roman" w:hAnsi="Helvetica" w:cs="Helvetica"/>
          <w:b/>
          <w:bCs/>
          <w:color w:val="000000"/>
          <w:sz w:val="24"/>
          <w:szCs w:val="24"/>
          <w:lang w:eastAsia="en-GB"/>
        </w:rPr>
        <w:t xml:space="preserve"> lettuce burger</w:t>
      </w:r>
      <w:r w:rsidRPr="00943F16">
        <w:rPr>
          <w:rFonts w:ascii="Helvetica" w:eastAsia="Times New Roman" w:hAnsi="Helvetica" w:cs="Helvetica"/>
          <w:color w:val="000000"/>
          <w:sz w:val="24"/>
          <w:szCs w:val="24"/>
          <w:lang w:eastAsia="en-GB"/>
        </w:rPr>
        <w:br/>
        <w:t xml:space="preserve">– 2 Boston </w:t>
      </w:r>
      <w:proofErr w:type="spellStart"/>
      <w:r w:rsidRPr="00943F16">
        <w:rPr>
          <w:rFonts w:ascii="Helvetica" w:eastAsia="Times New Roman" w:hAnsi="Helvetica" w:cs="Helvetica"/>
          <w:color w:val="000000"/>
          <w:sz w:val="24"/>
          <w:szCs w:val="24"/>
          <w:lang w:eastAsia="en-GB"/>
        </w:rPr>
        <w:t>bibb</w:t>
      </w:r>
      <w:proofErr w:type="spellEnd"/>
      <w:r w:rsidRPr="00943F16">
        <w:rPr>
          <w:rFonts w:ascii="Helvetica" w:eastAsia="Times New Roman" w:hAnsi="Helvetica" w:cs="Helvetica"/>
          <w:color w:val="000000"/>
          <w:sz w:val="24"/>
          <w:szCs w:val="24"/>
          <w:lang w:eastAsia="en-GB"/>
        </w:rPr>
        <w:t xml:space="preserve"> lettuce leaves (for “bun”)</w:t>
      </w:r>
      <w:r w:rsidRPr="00943F16">
        <w:rPr>
          <w:rFonts w:ascii="Helvetica" w:eastAsia="Times New Roman" w:hAnsi="Helvetica" w:cs="Helvetica"/>
          <w:color w:val="000000"/>
          <w:sz w:val="24"/>
          <w:szCs w:val="24"/>
          <w:lang w:eastAsia="en-GB"/>
        </w:rPr>
        <w:br/>
        <w:t xml:space="preserve">– 8oz 95% lean ground beef (switch out for 6oz salmon fillet, 8oz 95% lean ground turkey burger, 8oz chicken breast, or tuna burger (1 can tuna in water, drained + 1 omega-3 egg + 1 </w:t>
      </w:r>
      <w:proofErr w:type="spellStart"/>
      <w:r w:rsidRPr="00943F16">
        <w:rPr>
          <w:rFonts w:ascii="Helvetica" w:eastAsia="Times New Roman" w:hAnsi="Helvetica" w:cs="Helvetica"/>
          <w:color w:val="000000"/>
          <w:sz w:val="24"/>
          <w:szCs w:val="24"/>
          <w:lang w:eastAsia="en-GB"/>
        </w:rPr>
        <w:t>tbsp</w:t>
      </w:r>
      <w:proofErr w:type="spellEnd"/>
      <w:r w:rsidRPr="00943F16">
        <w:rPr>
          <w:rFonts w:ascii="Helvetica" w:eastAsia="Times New Roman" w:hAnsi="Helvetica" w:cs="Helvetica"/>
          <w:color w:val="000000"/>
          <w:sz w:val="24"/>
          <w:szCs w:val="24"/>
          <w:lang w:eastAsia="en-GB"/>
        </w:rPr>
        <w:t xml:space="preserve"> flaxseed meal + 1 </w:t>
      </w:r>
      <w:proofErr w:type="spellStart"/>
      <w:r w:rsidRPr="00943F16">
        <w:rPr>
          <w:rFonts w:ascii="Helvetica" w:eastAsia="Times New Roman" w:hAnsi="Helvetica" w:cs="Helvetica"/>
          <w:color w:val="000000"/>
          <w:sz w:val="24"/>
          <w:szCs w:val="24"/>
          <w:lang w:eastAsia="en-GB"/>
        </w:rPr>
        <w:t>tbsp</w:t>
      </w:r>
      <w:proofErr w:type="spellEnd"/>
      <w:r w:rsidRPr="00943F16">
        <w:rPr>
          <w:rFonts w:ascii="Helvetica" w:eastAsia="Times New Roman" w:hAnsi="Helvetica" w:cs="Helvetica"/>
          <w:color w:val="000000"/>
          <w:sz w:val="24"/>
          <w:szCs w:val="24"/>
          <w:lang w:eastAsia="en-GB"/>
        </w:rPr>
        <w:t xml:space="preserve"> Dijon mustard)</w:t>
      </w:r>
      <w:r w:rsidRPr="00943F16">
        <w:rPr>
          <w:rFonts w:ascii="Helvetica" w:eastAsia="Times New Roman" w:hAnsi="Helvetica" w:cs="Helvetica"/>
          <w:color w:val="000000"/>
          <w:sz w:val="24"/>
          <w:szCs w:val="24"/>
          <w:lang w:eastAsia="en-GB"/>
        </w:rPr>
        <w:br/>
        <w:t>– 2 slices tomato</w:t>
      </w:r>
      <w:r w:rsidRPr="00943F16">
        <w:rPr>
          <w:rFonts w:ascii="Helvetica" w:eastAsia="Times New Roman" w:hAnsi="Helvetica" w:cs="Helvetica"/>
          <w:color w:val="000000"/>
          <w:sz w:val="24"/>
          <w:szCs w:val="24"/>
          <w:lang w:eastAsia="en-GB"/>
        </w:rPr>
        <w:br/>
        <w:t>– 2 slices red onion</w:t>
      </w:r>
      <w:r w:rsidRPr="00943F16">
        <w:rPr>
          <w:rFonts w:ascii="Helvetica" w:eastAsia="Times New Roman" w:hAnsi="Helvetica" w:cs="Helvetica"/>
          <w:color w:val="000000"/>
          <w:sz w:val="24"/>
          <w:szCs w:val="24"/>
          <w:lang w:eastAsia="en-GB"/>
        </w:rPr>
        <w:br/>
        <w:t xml:space="preserve">– 1 </w:t>
      </w:r>
      <w:proofErr w:type="spellStart"/>
      <w:r w:rsidRPr="00943F16">
        <w:rPr>
          <w:rFonts w:ascii="Helvetica" w:eastAsia="Times New Roman" w:hAnsi="Helvetica" w:cs="Helvetica"/>
          <w:color w:val="000000"/>
          <w:sz w:val="24"/>
          <w:szCs w:val="24"/>
          <w:lang w:eastAsia="en-GB"/>
        </w:rPr>
        <w:t>tbsp</w:t>
      </w:r>
      <w:proofErr w:type="spellEnd"/>
      <w:r w:rsidRPr="00943F16">
        <w:rPr>
          <w:rFonts w:ascii="Helvetica" w:eastAsia="Times New Roman" w:hAnsi="Helvetica" w:cs="Helvetica"/>
          <w:color w:val="000000"/>
          <w:sz w:val="24"/>
          <w:szCs w:val="24"/>
          <w:lang w:eastAsia="en-GB"/>
        </w:rPr>
        <w:t xml:space="preserve"> ketchup</w:t>
      </w:r>
      <w:r w:rsidRPr="00943F16">
        <w:rPr>
          <w:rFonts w:ascii="Helvetica" w:eastAsia="Times New Roman" w:hAnsi="Helvetica" w:cs="Helvetica"/>
          <w:color w:val="000000"/>
          <w:sz w:val="24"/>
          <w:szCs w:val="24"/>
          <w:lang w:eastAsia="en-GB"/>
        </w:rPr>
        <w:br/>
        <w:t xml:space="preserve">– 1 </w:t>
      </w:r>
      <w:proofErr w:type="spellStart"/>
      <w:r w:rsidRPr="00943F16">
        <w:rPr>
          <w:rFonts w:ascii="Helvetica" w:eastAsia="Times New Roman" w:hAnsi="Helvetica" w:cs="Helvetica"/>
          <w:color w:val="000000"/>
          <w:sz w:val="24"/>
          <w:szCs w:val="24"/>
          <w:lang w:eastAsia="en-GB"/>
        </w:rPr>
        <w:t>tbsp</w:t>
      </w:r>
      <w:proofErr w:type="spellEnd"/>
      <w:r w:rsidRPr="00943F16">
        <w:rPr>
          <w:rFonts w:ascii="Helvetica" w:eastAsia="Times New Roman" w:hAnsi="Helvetica" w:cs="Helvetica"/>
          <w:color w:val="000000"/>
          <w:sz w:val="24"/>
          <w:szCs w:val="24"/>
          <w:lang w:eastAsia="en-GB"/>
        </w:rPr>
        <w:t xml:space="preserve"> canola mayonnaise (switch out for 1 slice provolone cheese,1 slice cheddar cheese, 3 </w:t>
      </w:r>
      <w:proofErr w:type="spellStart"/>
      <w:r w:rsidRPr="00943F16">
        <w:rPr>
          <w:rFonts w:ascii="Helvetica" w:eastAsia="Times New Roman" w:hAnsi="Helvetica" w:cs="Helvetica"/>
          <w:color w:val="000000"/>
          <w:sz w:val="24"/>
          <w:szCs w:val="24"/>
          <w:lang w:eastAsia="en-GB"/>
        </w:rPr>
        <w:t>tbsp</w:t>
      </w:r>
      <w:proofErr w:type="spellEnd"/>
      <w:r w:rsidRPr="00943F16">
        <w:rPr>
          <w:rFonts w:ascii="Helvetica" w:eastAsia="Times New Roman" w:hAnsi="Helvetica" w:cs="Helvetica"/>
          <w:color w:val="000000"/>
          <w:sz w:val="24"/>
          <w:szCs w:val="24"/>
          <w:lang w:eastAsia="en-GB"/>
        </w:rPr>
        <w:t xml:space="preserve"> mashed avocado, or 1 slice American cheese)</w:t>
      </w:r>
      <w:r w:rsidRPr="00943F16">
        <w:rPr>
          <w:rFonts w:ascii="Helvetica" w:eastAsia="Times New Roman" w:hAnsi="Helvetica" w:cs="Helvetica"/>
          <w:color w:val="000000"/>
          <w:sz w:val="24"/>
          <w:szCs w:val="24"/>
          <w:lang w:eastAsia="en-GB"/>
        </w:rPr>
        <w:br/>
        <w:t xml:space="preserve">– 3 cups green beans (switch out for 2 cups snow peas, 1½ cups peas and carrots, 1½ cups mixed vegetables, or ½ cup shelled </w:t>
      </w:r>
      <w:proofErr w:type="spellStart"/>
      <w:r w:rsidRPr="00943F16">
        <w:rPr>
          <w:rFonts w:ascii="Helvetica" w:eastAsia="Times New Roman" w:hAnsi="Helvetica" w:cs="Helvetica"/>
          <w:color w:val="000000"/>
          <w:sz w:val="24"/>
          <w:szCs w:val="24"/>
          <w:lang w:eastAsia="en-GB"/>
        </w:rPr>
        <w:t>edamame</w:t>
      </w:r>
      <w:proofErr w:type="spellEnd"/>
      <w:r w:rsidRPr="00943F16">
        <w:rPr>
          <w:rFonts w:ascii="Helvetica" w:eastAsia="Times New Roman" w:hAnsi="Helvetica" w:cs="Helvetica"/>
          <w:color w:val="000000"/>
          <w:sz w:val="24"/>
          <w:szCs w:val="24"/>
          <w:lang w:eastAsia="en-GB"/>
        </w:rPr>
        <w:t xml:space="preserve"> beans)</w:t>
      </w:r>
    </w:p>
    <w:p w:rsidR="00943F16" w:rsidRPr="00943F16" w:rsidRDefault="00943F16" w:rsidP="00943F16">
      <w:pPr>
        <w:shd w:val="clear" w:color="auto" w:fill="FFFFFF"/>
        <w:spacing w:after="255" w:line="240" w:lineRule="auto"/>
        <w:rPr>
          <w:rFonts w:ascii="Helvetica" w:eastAsia="Times New Roman" w:hAnsi="Helvetica" w:cs="Helvetica"/>
          <w:color w:val="000000"/>
          <w:sz w:val="24"/>
          <w:szCs w:val="24"/>
          <w:lang w:eastAsia="en-GB"/>
        </w:rPr>
      </w:pPr>
      <w:r w:rsidRPr="00943F16">
        <w:rPr>
          <w:rFonts w:ascii="Helvetica" w:eastAsia="Times New Roman" w:hAnsi="Helvetica" w:cs="Helvetica"/>
          <w:b/>
          <w:bCs/>
          <w:color w:val="000000"/>
          <w:sz w:val="24"/>
          <w:szCs w:val="24"/>
          <w:lang w:eastAsia="en-GB"/>
        </w:rPr>
        <w:t>Meal 4: Post-workout nutrition</w:t>
      </w:r>
      <w:r w:rsidRPr="00943F16">
        <w:rPr>
          <w:rFonts w:ascii="Helvetica" w:eastAsia="Times New Roman" w:hAnsi="Helvetica" w:cs="Helvetica"/>
          <w:color w:val="000000"/>
          <w:sz w:val="24"/>
          <w:szCs w:val="24"/>
          <w:lang w:eastAsia="en-GB"/>
        </w:rPr>
        <w:br/>
        <w:t>– Recovery shake containing 50g carbs + 25g protein</w:t>
      </w:r>
    </w:p>
    <w:p w:rsidR="00943F16" w:rsidRPr="00943F16" w:rsidRDefault="00943F16" w:rsidP="00943F16">
      <w:pPr>
        <w:shd w:val="clear" w:color="auto" w:fill="FFFFFF"/>
        <w:spacing w:after="255" w:line="240" w:lineRule="auto"/>
        <w:rPr>
          <w:rFonts w:ascii="Helvetica" w:eastAsia="Times New Roman" w:hAnsi="Helvetica" w:cs="Helvetica"/>
          <w:color w:val="000000"/>
          <w:sz w:val="24"/>
          <w:szCs w:val="24"/>
          <w:lang w:eastAsia="en-GB"/>
        </w:rPr>
      </w:pPr>
      <w:r w:rsidRPr="00943F16">
        <w:rPr>
          <w:rFonts w:ascii="Helvetica" w:eastAsia="Times New Roman" w:hAnsi="Helvetica" w:cs="Helvetica"/>
          <w:b/>
          <w:bCs/>
          <w:color w:val="000000"/>
          <w:sz w:val="24"/>
          <w:szCs w:val="24"/>
          <w:lang w:eastAsia="en-GB"/>
        </w:rPr>
        <w:t>Meal 5: Grilled shrimp with spinach salad and brown rice </w:t>
      </w:r>
      <w:r w:rsidRPr="00943F16">
        <w:rPr>
          <w:rFonts w:ascii="Helvetica" w:eastAsia="Times New Roman" w:hAnsi="Helvetica" w:cs="Helvetica"/>
          <w:color w:val="000000"/>
          <w:sz w:val="24"/>
          <w:szCs w:val="24"/>
          <w:lang w:eastAsia="en-GB"/>
        </w:rPr>
        <w:br/>
        <w:t xml:space="preserve">– 6oz shrimp (switch out for 7oz scallops, 7oz crabmeat, 6oz red snapper, or 5oz </w:t>
      </w:r>
      <w:r w:rsidRPr="00943F16">
        <w:rPr>
          <w:rFonts w:ascii="Helvetica" w:eastAsia="Times New Roman" w:hAnsi="Helvetica" w:cs="Helvetica"/>
          <w:color w:val="000000"/>
          <w:sz w:val="24"/>
          <w:szCs w:val="24"/>
          <w:lang w:eastAsia="en-GB"/>
        </w:rPr>
        <w:lastRenderedPageBreak/>
        <w:t>turkey breast)</w:t>
      </w:r>
      <w:r w:rsidRPr="00943F16">
        <w:rPr>
          <w:rFonts w:ascii="Helvetica" w:eastAsia="Times New Roman" w:hAnsi="Helvetica" w:cs="Helvetica"/>
          <w:color w:val="000000"/>
          <w:sz w:val="24"/>
          <w:szCs w:val="24"/>
          <w:lang w:eastAsia="en-GB"/>
        </w:rPr>
        <w:br/>
        <w:t>– ¼ cup brown rice, dry measure</w:t>
      </w:r>
      <w:r w:rsidRPr="00943F16">
        <w:rPr>
          <w:rFonts w:ascii="Helvetica" w:eastAsia="Times New Roman" w:hAnsi="Helvetica" w:cs="Helvetica"/>
          <w:color w:val="000000"/>
          <w:sz w:val="24"/>
          <w:szCs w:val="24"/>
          <w:lang w:eastAsia="en-GB"/>
        </w:rPr>
        <w:br/>
        <w:t xml:space="preserve">– 4 cups spinach (switch out for 7 roasted Brussels sprouts, 7 stalks roasted broccoli </w:t>
      </w:r>
      <w:proofErr w:type="spellStart"/>
      <w:r w:rsidRPr="00943F16">
        <w:rPr>
          <w:rFonts w:ascii="Helvetica" w:eastAsia="Times New Roman" w:hAnsi="Helvetica" w:cs="Helvetica"/>
          <w:color w:val="000000"/>
          <w:sz w:val="24"/>
          <w:szCs w:val="24"/>
          <w:lang w:eastAsia="en-GB"/>
        </w:rPr>
        <w:t>rabe</w:t>
      </w:r>
      <w:proofErr w:type="spellEnd"/>
      <w:r w:rsidRPr="00943F16">
        <w:rPr>
          <w:rFonts w:ascii="Helvetica" w:eastAsia="Times New Roman" w:hAnsi="Helvetica" w:cs="Helvetica"/>
          <w:color w:val="000000"/>
          <w:sz w:val="24"/>
          <w:szCs w:val="24"/>
          <w:lang w:eastAsia="en-GB"/>
        </w:rPr>
        <w:t>, 4 cups shredded Napa cabbage, or 4 cups arugula)</w:t>
      </w:r>
      <w:r w:rsidRPr="00943F16">
        <w:rPr>
          <w:rFonts w:ascii="Helvetica" w:eastAsia="Times New Roman" w:hAnsi="Helvetica" w:cs="Helvetica"/>
          <w:color w:val="000000"/>
          <w:sz w:val="24"/>
          <w:szCs w:val="24"/>
          <w:lang w:eastAsia="en-GB"/>
        </w:rPr>
        <w:br/>
        <w:t>– ¼ cup crumbled Feta cheese (switch out for 1oz fresh mozzarella, 1oz cubed Havarti cheese, 1oz crumbled blue cheese, or 1oz goat cheese)</w:t>
      </w:r>
      <w:r w:rsidRPr="00943F16">
        <w:rPr>
          <w:rFonts w:ascii="Helvetica" w:eastAsia="Times New Roman" w:hAnsi="Helvetica" w:cs="Helvetica"/>
          <w:color w:val="000000"/>
          <w:sz w:val="24"/>
          <w:szCs w:val="24"/>
          <w:lang w:eastAsia="en-GB"/>
        </w:rPr>
        <w:br/>
        <w:t>– ½ red bell pepper, chopped</w:t>
      </w:r>
      <w:r w:rsidRPr="00943F16">
        <w:rPr>
          <w:rFonts w:ascii="Helvetica" w:eastAsia="Times New Roman" w:hAnsi="Helvetica" w:cs="Helvetica"/>
          <w:color w:val="000000"/>
          <w:sz w:val="24"/>
          <w:szCs w:val="24"/>
          <w:lang w:eastAsia="en-GB"/>
        </w:rPr>
        <w:br/>
        <w:t xml:space="preserve">– 2 </w:t>
      </w:r>
      <w:proofErr w:type="spellStart"/>
      <w:r w:rsidRPr="00943F16">
        <w:rPr>
          <w:rFonts w:ascii="Helvetica" w:eastAsia="Times New Roman" w:hAnsi="Helvetica" w:cs="Helvetica"/>
          <w:color w:val="000000"/>
          <w:sz w:val="24"/>
          <w:szCs w:val="24"/>
          <w:lang w:eastAsia="en-GB"/>
        </w:rPr>
        <w:t>tsp</w:t>
      </w:r>
      <w:proofErr w:type="spellEnd"/>
      <w:r w:rsidRPr="00943F16">
        <w:rPr>
          <w:rFonts w:ascii="Helvetica" w:eastAsia="Times New Roman" w:hAnsi="Helvetica" w:cs="Helvetica"/>
          <w:color w:val="000000"/>
          <w:sz w:val="24"/>
          <w:szCs w:val="24"/>
          <w:lang w:eastAsia="en-GB"/>
        </w:rPr>
        <w:t xml:space="preserve"> extra-virgin olive oil (switch out for 2 </w:t>
      </w:r>
      <w:proofErr w:type="spellStart"/>
      <w:r w:rsidRPr="00943F16">
        <w:rPr>
          <w:rFonts w:ascii="Helvetica" w:eastAsia="Times New Roman" w:hAnsi="Helvetica" w:cs="Helvetica"/>
          <w:color w:val="000000"/>
          <w:sz w:val="24"/>
          <w:szCs w:val="24"/>
          <w:lang w:eastAsia="en-GB"/>
        </w:rPr>
        <w:t>tsp</w:t>
      </w:r>
      <w:proofErr w:type="spellEnd"/>
      <w:r w:rsidRPr="00943F16">
        <w:rPr>
          <w:rFonts w:ascii="Helvetica" w:eastAsia="Times New Roman" w:hAnsi="Helvetica" w:cs="Helvetica"/>
          <w:color w:val="000000"/>
          <w:sz w:val="24"/>
          <w:szCs w:val="24"/>
          <w:lang w:eastAsia="en-GB"/>
        </w:rPr>
        <w:t xml:space="preserve"> toasted sesame seed oil, 2 </w:t>
      </w:r>
      <w:proofErr w:type="spellStart"/>
      <w:r w:rsidRPr="00943F16">
        <w:rPr>
          <w:rFonts w:ascii="Helvetica" w:eastAsia="Times New Roman" w:hAnsi="Helvetica" w:cs="Helvetica"/>
          <w:color w:val="000000"/>
          <w:sz w:val="24"/>
          <w:szCs w:val="24"/>
          <w:lang w:eastAsia="en-GB"/>
        </w:rPr>
        <w:t>tsp</w:t>
      </w:r>
      <w:proofErr w:type="spellEnd"/>
      <w:r w:rsidRPr="00943F16">
        <w:rPr>
          <w:rFonts w:ascii="Helvetica" w:eastAsia="Times New Roman" w:hAnsi="Helvetica" w:cs="Helvetica"/>
          <w:color w:val="000000"/>
          <w:sz w:val="24"/>
          <w:szCs w:val="24"/>
          <w:lang w:eastAsia="en-GB"/>
        </w:rPr>
        <w:t xml:space="preserve"> garlic-infused flaxseed oil, or 2 </w:t>
      </w:r>
      <w:proofErr w:type="spellStart"/>
      <w:r w:rsidRPr="00943F16">
        <w:rPr>
          <w:rFonts w:ascii="Helvetica" w:eastAsia="Times New Roman" w:hAnsi="Helvetica" w:cs="Helvetica"/>
          <w:color w:val="000000"/>
          <w:sz w:val="24"/>
          <w:szCs w:val="24"/>
          <w:lang w:eastAsia="en-GB"/>
        </w:rPr>
        <w:t>tsp</w:t>
      </w:r>
      <w:proofErr w:type="spellEnd"/>
      <w:r w:rsidRPr="00943F16">
        <w:rPr>
          <w:rFonts w:ascii="Helvetica" w:eastAsia="Times New Roman" w:hAnsi="Helvetica" w:cs="Helvetica"/>
          <w:color w:val="000000"/>
          <w:sz w:val="24"/>
          <w:szCs w:val="24"/>
          <w:lang w:eastAsia="en-GB"/>
        </w:rPr>
        <w:t xml:space="preserve"> avocado oil)</w:t>
      </w:r>
    </w:p>
    <w:p w:rsidR="00393DF0" w:rsidRDefault="00393DF0"/>
    <w:sectPr w:rsidR="00393D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850DD"/>
    <w:multiLevelType w:val="multilevel"/>
    <w:tmpl w:val="00F4F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2901A7"/>
    <w:multiLevelType w:val="multilevel"/>
    <w:tmpl w:val="302E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C6B0FE2"/>
    <w:multiLevelType w:val="multilevel"/>
    <w:tmpl w:val="E34A2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54E649B"/>
    <w:multiLevelType w:val="multilevel"/>
    <w:tmpl w:val="D0AE4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B21552"/>
    <w:multiLevelType w:val="multilevel"/>
    <w:tmpl w:val="60D2F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F16"/>
    <w:rsid w:val="00393DF0"/>
    <w:rsid w:val="00943F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4AD093-146B-48CB-AA7A-B02C8D04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3F1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943F1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3F16"/>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943F16"/>
    <w:rPr>
      <w:color w:val="0000FF"/>
      <w:u w:val="single"/>
    </w:rPr>
  </w:style>
  <w:style w:type="character" w:customStyle="1" w:styleId="teads-ui-components-credits-colored">
    <w:name w:val="teads-ui-components-credits-colored"/>
    <w:basedOn w:val="DefaultParagraphFont"/>
    <w:rsid w:val="00943F16"/>
  </w:style>
  <w:style w:type="character" w:customStyle="1" w:styleId="ae-compliance-indent">
    <w:name w:val="ae-compliance-indent"/>
    <w:basedOn w:val="DefaultParagraphFont"/>
    <w:rsid w:val="00943F16"/>
  </w:style>
  <w:style w:type="paragraph" w:styleId="NormalWeb">
    <w:name w:val="Normal (Web)"/>
    <w:basedOn w:val="Normal"/>
    <w:uiPriority w:val="99"/>
    <w:semiHidden/>
    <w:unhideWhenUsed/>
    <w:rsid w:val="00943F1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943F16"/>
    <w:rPr>
      <w:b/>
      <w:bCs/>
    </w:rPr>
  </w:style>
  <w:style w:type="character" w:customStyle="1" w:styleId="Heading3Char">
    <w:name w:val="Heading 3 Char"/>
    <w:basedOn w:val="DefaultParagraphFont"/>
    <w:link w:val="Heading3"/>
    <w:uiPriority w:val="9"/>
    <w:semiHidden/>
    <w:rsid w:val="00943F1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5606132">
      <w:bodyDiv w:val="1"/>
      <w:marLeft w:val="0"/>
      <w:marRight w:val="0"/>
      <w:marTop w:val="0"/>
      <w:marBottom w:val="0"/>
      <w:divBdr>
        <w:top w:val="none" w:sz="0" w:space="0" w:color="auto"/>
        <w:left w:val="none" w:sz="0" w:space="0" w:color="auto"/>
        <w:bottom w:val="none" w:sz="0" w:space="0" w:color="auto"/>
        <w:right w:val="none" w:sz="0" w:space="0" w:color="auto"/>
      </w:divBdr>
      <w:divsChild>
        <w:div w:id="1062751321">
          <w:marLeft w:val="0"/>
          <w:marRight w:val="0"/>
          <w:marTop w:val="150"/>
          <w:marBottom w:val="150"/>
          <w:divBdr>
            <w:top w:val="none" w:sz="0" w:space="0" w:color="auto"/>
            <w:left w:val="none" w:sz="0" w:space="0" w:color="auto"/>
            <w:bottom w:val="none" w:sz="0" w:space="0" w:color="auto"/>
            <w:right w:val="none" w:sz="0" w:space="0" w:color="auto"/>
          </w:divBdr>
          <w:divsChild>
            <w:div w:id="1242301752">
              <w:marLeft w:val="0"/>
              <w:marRight w:val="0"/>
              <w:marTop w:val="0"/>
              <w:marBottom w:val="0"/>
              <w:divBdr>
                <w:top w:val="none" w:sz="0" w:space="0" w:color="auto"/>
                <w:left w:val="none" w:sz="0" w:space="0" w:color="auto"/>
                <w:bottom w:val="none" w:sz="0" w:space="0" w:color="auto"/>
                <w:right w:val="none" w:sz="0" w:space="0" w:color="auto"/>
              </w:divBdr>
              <w:divsChild>
                <w:div w:id="1299455110">
                  <w:marLeft w:val="0"/>
                  <w:marRight w:val="0"/>
                  <w:marTop w:val="0"/>
                  <w:marBottom w:val="0"/>
                  <w:divBdr>
                    <w:top w:val="none" w:sz="0" w:space="0" w:color="auto"/>
                    <w:left w:val="none" w:sz="0" w:space="0" w:color="auto"/>
                    <w:bottom w:val="none" w:sz="0" w:space="0" w:color="auto"/>
                    <w:right w:val="none" w:sz="0" w:space="0" w:color="auto"/>
                  </w:divBdr>
                </w:div>
                <w:div w:id="10420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67681">
      <w:bodyDiv w:val="1"/>
      <w:marLeft w:val="0"/>
      <w:marRight w:val="0"/>
      <w:marTop w:val="0"/>
      <w:marBottom w:val="0"/>
      <w:divBdr>
        <w:top w:val="none" w:sz="0" w:space="0" w:color="auto"/>
        <w:left w:val="none" w:sz="0" w:space="0" w:color="auto"/>
        <w:bottom w:val="none" w:sz="0" w:space="0" w:color="auto"/>
        <w:right w:val="none" w:sz="0" w:space="0" w:color="auto"/>
      </w:divBdr>
      <w:divsChild>
        <w:div w:id="932586353">
          <w:marLeft w:val="0"/>
          <w:marRight w:val="0"/>
          <w:marTop w:val="0"/>
          <w:marBottom w:val="0"/>
          <w:divBdr>
            <w:top w:val="none" w:sz="0" w:space="0" w:color="auto"/>
            <w:left w:val="none" w:sz="0" w:space="0" w:color="auto"/>
            <w:bottom w:val="none" w:sz="0" w:space="0" w:color="auto"/>
            <w:right w:val="none" w:sz="0" w:space="0" w:color="auto"/>
          </w:divBdr>
        </w:div>
      </w:divsChild>
    </w:div>
    <w:div w:id="1338193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ubmed/24864135" TargetMode="External"/><Relationship Id="rId13" Type="http://schemas.openxmlformats.org/officeDocument/2006/relationships/hyperlink" Target="https://www.ncbi.nlm.nih.gov/pubmed/24864135" TargetMode="External"/><Relationship Id="rId18" Type="http://schemas.openxmlformats.org/officeDocument/2006/relationships/hyperlink" Target="https://www.ncbi.nlm.nih.gov/pmc/articles/PMC3922864/" TargetMode="External"/><Relationship Id="rId26" Type="http://schemas.openxmlformats.org/officeDocument/2006/relationships/hyperlink" Target="https://www.ncbi.nlm.nih.gov/pmc/articles/PMC2824625/" TargetMode="External"/><Relationship Id="rId3" Type="http://schemas.openxmlformats.org/officeDocument/2006/relationships/settings" Target="settings.xml"/><Relationship Id="rId21" Type="http://schemas.openxmlformats.org/officeDocument/2006/relationships/hyperlink" Target="https://www.ncbi.nlm.nih.gov/pmc/articles/PMC4034518/" TargetMode="External"/><Relationship Id="rId7" Type="http://schemas.openxmlformats.org/officeDocument/2006/relationships/hyperlink" Target="https://www.healthline.com/nutrition/how-to-gain-weight" TargetMode="External"/><Relationship Id="rId12" Type="http://schemas.openxmlformats.org/officeDocument/2006/relationships/image" Target="media/image1.png"/><Relationship Id="rId17" Type="http://schemas.openxmlformats.org/officeDocument/2006/relationships/hyperlink" Target="https://www.healthline.com/nutrition/alcohol-good-or-bad" TargetMode="External"/><Relationship Id="rId25" Type="http://schemas.openxmlformats.org/officeDocument/2006/relationships/hyperlink" Target="https://www.healthline.com/nutrition/caffeine-and-exercise" TargetMode="External"/><Relationship Id="rId2" Type="http://schemas.openxmlformats.org/officeDocument/2006/relationships/styles" Target="styles.xml"/><Relationship Id="rId16" Type="http://schemas.openxmlformats.org/officeDocument/2006/relationships/hyperlink" Target="https://www.healthline.com/nutrition/11-proven-health-benefits-of-chia-seeds" TargetMode="External"/><Relationship Id="rId20" Type="http://schemas.openxmlformats.org/officeDocument/2006/relationships/hyperlink" Target="https://health.gov/dietaryguidelines/2015/resources/2015-2020_Dietary_Guidelines.pdf" TargetMode="External"/><Relationship Id="rId29" Type="http://schemas.openxmlformats.org/officeDocument/2006/relationships/hyperlink" Target="http://www.foodforlife.com/product/cereals/ezekiel-49-cinnamon-raisin-whole-grain-cereal" TargetMode="External"/><Relationship Id="rId1" Type="http://schemas.openxmlformats.org/officeDocument/2006/relationships/numbering" Target="numbering.xml"/><Relationship Id="rId6" Type="http://schemas.openxmlformats.org/officeDocument/2006/relationships/hyperlink" Target="https://www.ncbi.nlm.nih.gov/pubmed/15107010" TargetMode="External"/><Relationship Id="rId11" Type="http://schemas.openxmlformats.org/officeDocument/2006/relationships/hyperlink" Target="https://www.ncbi.nlm.nih.gov/pubmed/24864135" TargetMode="External"/><Relationship Id="rId24" Type="http://schemas.openxmlformats.org/officeDocument/2006/relationships/hyperlink" Target="https://www.ncbi.nlm.nih.gov/pubmed/28615996" TargetMode="External"/><Relationship Id="rId5" Type="http://schemas.openxmlformats.org/officeDocument/2006/relationships/hyperlink" Target="https://www.healthline.com/nutrition/5-best-calorie-counters" TargetMode="External"/><Relationship Id="rId15" Type="http://schemas.openxmlformats.org/officeDocument/2006/relationships/hyperlink" Target="https://www.healthline.com/nutrition/cassava" TargetMode="External"/><Relationship Id="rId23" Type="http://schemas.openxmlformats.org/officeDocument/2006/relationships/hyperlink" Target="https://www.ncbi.nlm.nih.gov/pmc/articles/PMC5769537/" TargetMode="External"/><Relationship Id="rId28" Type="http://schemas.openxmlformats.org/officeDocument/2006/relationships/hyperlink" Target="https://www.bearnaked.com/en_US/products/bear-naked-granola-vanilla-almond-product.html" TargetMode="External"/><Relationship Id="rId10" Type="http://schemas.openxmlformats.org/officeDocument/2006/relationships/hyperlink" Target="https://www.ncbi.nlm.nih.gov/pubmed/15107010" TargetMode="External"/><Relationship Id="rId19" Type="http://schemas.openxmlformats.org/officeDocument/2006/relationships/hyperlink" Target="https://www.healthline.com/nutrition/sports-drinks"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healthline.com/nutrition/best-macronutrient-ratio" TargetMode="External"/><Relationship Id="rId14" Type="http://schemas.openxmlformats.org/officeDocument/2006/relationships/hyperlink" Target="https://www.healthline.com/nutrition/11-proven-benefits-of-quinoa" TargetMode="External"/><Relationship Id="rId22" Type="http://schemas.openxmlformats.org/officeDocument/2006/relationships/hyperlink" Target="https://www.ncbi.nlm.nih.gov/pubmed/29540367" TargetMode="External"/><Relationship Id="rId27" Type="http://schemas.openxmlformats.org/officeDocument/2006/relationships/hyperlink" Target="https://www.teads.tv/viewable-outstream-formats/?utm_source=inread&amp;utm_medium=credits&amp;utm_campaign=invented%20by%20tead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1452</Words>
  <Characters>8283</Characters>
  <Application>Microsoft Office Word</Application>
  <DocSecurity>0</DocSecurity>
  <Lines>69</Lines>
  <Paragraphs>19</Paragraphs>
  <ScaleCrop>false</ScaleCrop>
  <Company/>
  <LinksUpToDate>false</LinksUpToDate>
  <CharactersWithSpaces>9716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2019-04-24T16:40:00Z</dcterms:created>
  <dcterms:modified xsi:type="dcterms:W3CDTF">2019-04-24T16:46:00Z</dcterms:modified>
</cp:coreProperties>
</file>