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3BD5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proofErr w:type="spellStart"/>
      <w:r w:rsidRPr="00474FE3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Sakila</w:t>
      </w:r>
      <w:proofErr w:type="spellEnd"/>
      <w:r w:rsidRPr="00474FE3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DVD Rental Store Power BI Dashboard Documentation</w:t>
      </w:r>
    </w:p>
    <w:p w14:paraId="13173306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Project Overview</w:t>
      </w:r>
    </w:p>
    <w:p w14:paraId="7C0D1C15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Sakila</w:t>
      </w:r>
      <w:proofErr w:type="spellEnd"/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DVD Rental Store Power BI Dashboard project aims to revolutionize decision-making in the competitive DVD rental market. By leveraging the rich dataset provided by the </w:t>
      </w:r>
      <w:proofErr w:type="spellStart"/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Sakila</w:t>
      </w:r>
      <w:proofErr w:type="spellEnd"/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DVD Rental Store Database, this comprehensive Power BI dashboard offers valuable insights into customer behavior, film inventory management, staff performance, and store operations.</w:t>
      </w:r>
    </w:p>
    <w:p w14:paraId="1DFB4698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Table of Contents</w:t>
      </w:r>
    </w:p>
    <w:p w14:paraId="4BCFFD86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5" w:anchor="objective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Objective</w:t>
        </w:r>
      </w:hyperlink>
    </w:p>
    <w:p w14:paraId="053DE263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6" w:anchor="dataset-description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Dataset Description</w:t>
        </w:r>
      </w:hyperlink>
    </w:p>
    <w:p w14:paraId="3222A83D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7" w:anchor="purchasing-patterns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Purchasing Patterns</w:t>
        </w:r>
      </w:hyperlink>
    </w:p>
    <w:p w14:paraId="769CEF71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8" w:anchor="film-insights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Film Insights</w:t>
        </w:r>
      </w:hyperlink>
    </w:p>
    <w:p w14:paraId="7D9AC698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9" w:anchor="staff-and-customer-dynamics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Staff and Customer Dynamics</w:t>
        </w:r>
      </w:hyperlink>
    </w:p>
    <w:p w14:paraId="35C1C1DC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0" w:anchor="store-operations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Store Operations</w:t>
        </w:r>
      </w:hyperlink>
    </w:p>
    <w:p w14:paraId="6536EC83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1" w:anchor="customer-satisfaction-and-loyalty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Customer Satisfaction and Loyalty</w:t>
        </w:r>
      </w:hyperlink>
    </w:p>
    <w:p w14:paraId="071C4465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2" w:anchor="demographic-analysis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Demographic Analysis</w:t>
        </w:r>
      </w:hyperlink>
    </w:p>
    <w:p w14:paraId="62789242" w14:textId="77777777" w:rsidR="00474FE3" w:rsidRPr="00474FE3" w:rsidRDefault="00474FE3" w:rsidP="00474F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3" w:anchor="impact-of-language-on-customer-behavior" w:tgtFrame="_new" w:history="1">
        <w:r w:rsidRPr="00474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Impact of Language on Customer Behavior</w:t>
        </w:r>
      </w:hyperlink>
    </w:p>
    <w:p w14:paraId="468FD753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Objective</w:t>
      </w:r>
    </w:p>
    <w:p w14:paraId="174473D4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The primary goal of this project is to empower rental store owners with a robust Power BI dashboard that facilitates data-driven decision-making. By optimizing film inventory, enhancing customer satisfaction, improving staff performance, and streamlining store operations, the dashboard aims to achieve success in the competitive DVD rental market.</w:t>
      </w:r>
    </w:p>
    <w:p w14:paraId="381C5C57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Dataset Description</w:t>
      </w:r>
    </w:p>
    <w:p w14:paraId="330F44A8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Sakila</w:t>
      </w:r>
      <w:proofErr w:type="spellEnd"/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DVD Rental Store Database comprises multiple tables representing different entities and their relationships. Key components include the Actor, Address, Category, 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City, Country, Customer, Film, Inventory, Language, Payment, Rental, Staff, and Store tables.</w:t>
      </w:r>
    </w:p>
    <w:p w14:paraId="6BC9ACB5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Purchasing Patterns</w:t>
      </w:r>
    </w:p>
    <w:p w14:paraId="32F38721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What are the purchasing patterns of new customers versus repeat customers?</w:t>
      </w:r>
    </w:p>
    <w:p w14:paraId="4393BBB4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Analysis: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To analyze purchasing patterns, we need historical transaction data. The Power BI dashboard provides insights into customer segmentation, cohort analysis, and trends over time.</w:t>
      </w:r>
    </w:p>
    <w:p w14:paraId="1594C382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071D00E9" w14:textId="77777777" w:rsidR="00474FE3" w:rsidRPr="00474FE3" w:rsidRDefault="00474FE3" w:rsidP="00474F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Load Data:</w:t>
      </w:r>
    </w:p>
    <w:p w14:paraId="7EB8A456" w14:textId="77777777" w:rsidR="00474FE3" w:rsidRPr="00474FE3" w:rsidRDefault="00474FE3" w:rsidP="00474FE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Import historical transaction data.</w:t>
      </w:r>
    </w:p>
    <w:p w14:paraId="0C857234" w14:textId="77777777" w:rsidR="00474FE3" w:rsidRPr="00474FE3" w:rsidRDefault="00474FE3" w:rsidP="00474F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Customer Segmentation:</w:t>
      </w:r>
    </w:p>
    <w:p w14:paraId="767AEB36" w14:textId="77777777" w:rsidR="00474FE3" w:rsidRPr="00474FE3" w:rsidRDefault="00474FE3" w:rsidP="00474FE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Utilize Power BI's features to segment customers based on their purchase history.</w:t>
      </w:r>
    </w:p>
    <w:p w14:paraId="649E6AE7" w14:textId="77777777" w:rsidR="00474FE3" w:rsidRPr="00474FE3" w:rsidRDefault="00474FE3" w:rsidP="00474F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Cohort Analysis:</w:t>
      </w:r>
    </w:p>
    <w:p w14:paraId="2C781C86" w14:textId="77777777" w:rsidR="00474FE3" w:rsidRPr="00474FE3" w:rsidRDefault="00474FE3" w:rsidP="00474FE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Create cohorts based on customer registration or first purchase date.</w:t>
      </w:r>
    </w:p>
    <w:p w14:paraId="16EB1D25" w14:textId="77777777" w:rsidR="00474FE3" w:rsidRPr="00474FE3" w:rsidRDefault="00474FE3" w:rsidP="00474F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</w:p>
    <w:p w14:paraId="54C9CD76" w14:textId="77777777" w:rsidR="00474FE3" w:rsidRPr="00474FE3" w:rsidRDefault="00474FE3" w:rsidP="00474FE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Visualize purchasing patterns over time, distinguishing between new and repeat customers.</w:t>
      </w:r>
    </w:p>
    <w:p w14:paraId="5CDC0A79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Film Insights</w:t>
      </w:r>
    </w:p>
    <w:p w14:paraId="008A9F4C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Which films have the highest rental rates and are most in demand?</w:t>
      </w:r>
    </w:p>
    <w:p w14:paraId="610DEA31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Analysis: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Identify films with the highest rental rates and overall demand to optimize inventory and cater to customer preferences.</w:t>
      </w:r>
    </w:p>
    <w:p w14:paraId="6DDE53DC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0544001C" w14:textId="77777777" w:rsidR="00474FE3" w:rsidRPr="00474FE3" w:rsidRDefault="00474FE3" w:rsidP="00474F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Rental Rate Analysis:</w:t>
      </w:r>
    </w:p>
    <w:p w14:paraId="1CC4D5EA" w14:textId="77777777" w:rsidR="00474FE3" w:rsidRPr="00474FE3" w:rsidRDefault="00474FE3" w:rsidP="00474F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Aggregate rental rates for each film.</w:t>
      </w:r>
    </w:p>
    <w:p w14:paraId="464F3E23" w14:textId="77777777" w:rsidR="00474FE3" w:rsidRPr="00474FE3" w:rsidRDefault="00474FE3" w:rsidP="00474F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Demand Analysis:</w:t>
      </w:r>
    </w:p>
    <w:p w14:paraId="690F8D2B" w14:textId="77777777" w:rsidR="00474FE3" w:rsidRPr="00474FE3" w:rsidRDefault="00474FE3" w:rsidP="00474F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Count the number of rentals for each film.</w:t>
      </w:r>
    </w:p>
    <w:p w14:paraId="14A79D44" w14:textId="77777777" w:rsidR="00474FE3" w:rsidRPr="00474FE3" w:rsidRDefault="00474FE3" w:rsidP="00474F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</w:p>
    <w:p w14:paraId="7D48E9BB" w14:textId="77777777" w:rsidR="00474FE3" w:rsidRPr="00474FE3" w:rsidRDefault="00474FE3" w:rsidP="00474F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Visualize top-performing films based on rental rates and demand.</w:t>
      </w:r>
    </w:p>
    <w:p w14:paraId="713B9554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Staff and Customer Dynamics</w:t>
      </w:r>
    </w:p>
    <w:p w14:paraId="15DCB506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Are there correlations between staff performance and customer satisfaction?</w:t>
      </w:r>
    </w:p>
    <w:p w14:paraId="4F19643F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Analysis: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Explore potential correlations between staff performance and customer satisfaction using available variables.</w:t>
      </w:r>
    </w:p>
    <w:p w14:paraId="1C27A027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3737B4C9" w14:textId="77777777" w:rsidR="00474FE3" w:rsidRPr="00474FE3" w:rsidRDefault="00474FE3" w:rsidP="00474F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Check:</w:t>
      </w:r>
    </w:p>
    <w:p w14:paraId="6F1F5AD5" w14:textId="77777777" w:rsidR="00474FE3" w:rsidRPr="00474FE3" w:rsidRDefault="00474FE3" w:rsidP="00474F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Confirm the availability of staff performance metrics.</w:t>
      </w:r>
    </w:p>
    <w:p w14:paraId="20EC9916" w14:textId="77777777" w:rsidR="00474FE3" w:rsidRPr="00474FE3" w:rsidRDefault="00474FE3" w:rsidP="00474F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Correlation Analysis:</w:t>
      </w:r>
    </w:p>
    <w:p w14:paraId="2FB9B6A3" w14:textId="77777777" w:rsidR="00474FE3" w:rsidRPr="00474FE3" w:rsidRDefault="00474FE3" w:rsidP="00474F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Utilize statistical tools in Power BI to analyze the relationship.</w:t>
      </w:r>
    </w:p>
    <w:p w14:paraId="02A0564C" w14:textId="77777777" w:rsidR="00474FE3" w:rsidRPr="00474FE3" w:rsidRDefault="00474FE3" w:rsidP="00474FE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</w:p>
    <w:p w14:paraId="5C1B553C" w14:textId="77777777" w:rsidR="00474FE3" w:rsidRPr="00474FE3" w:rsidRDefault="00474FE3" w:rsidP="00474FE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Visualize the correlation results.</w:t>
      </w:r>
    </w:p>
    <w:p w14:paraId="1FA1BE69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Store Operations</w:t>
      </w:r>
    </w:p>
    <w:p w14:paraId="1B1283EF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Are there seasonal trends in customer behavior across different locations?</w:t>
      </w:r>
    </w:p>
    <w:p w14:paraId="305C2DBC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Analysis: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Identify seasonal trends in customer behavior to optimize store operations and marketing campaigns.</w:t>
      </w:r>
    </w:p>
    <w:p w14:paraId="5B534AD4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256A9670" w14:textId="77777777" w:rsidR="00474FE3" w:rsidRPr="00474FE3" w:rsidRDefault="00474FE3" w:rsidP="00474F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Preparation:</w:t>
      </w:r>
    </w:p>
    <w:p w14:paraId="0519FDFD" w14:textId="77777777" w:rsidR="00474FE3" w:rsidRPr="00474FE3" w:rsidRDefault="00474FE3" w:rsidP="00474FE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Extract customer-specific rental information.</w:t>
      </w:r>
    </w:p>
    <w:p w14:paraId="51318855" w14:textId="77777777" w:rsidR="00474FE3" w:rsidRPr="00474FE3" w:rsidRDefault="00474FE3" w:rsidP="00474F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Seasonal Analysis:</w:t>
      </w:r>
    </w:p>
    <w:p w14:paraId="74481245" w14:textId="77777777" w:rsidR="00474FE3" w:rsidRPr="00474FE3" w:rsidRDefault="00474FE3" w:rsidP="00474FE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Analyze rental trends by month and district.</w:t>
      </w:r>
    </w:p>
    <w:p w14:paraId="0BF1E8C4" w14:textId="77777777" w:rsidR="00474FE3" w:rsidRPr="00474FE3" w:rsidRDefault="00474FE3" w:rsidP="00474F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</w:p>
    <w:p w14:paraId="5A7B58E1" w14:textId="77777777" w:rsidR="00474FE3" w:rsidRPr="00474FE3" w:rsidRDefault="00474FE3" w:rsidP="00474FE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Visualize seasonal trends across different locations.</w:t>
      </w:r>
    </w:p>
    <w:p w14:paraId="490D99FD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Customer Satisfaction and Loyalty</w:t>
      </w:r>
    </w:p>
    <w:p w14:paraId="29D9481E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How does customer loyalty impact sales revenue over time?</w:t>
      </w:r>
    </w:p>
    <w:p w14:paraId="0FB06C23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Analysis: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Examine the impact of customer loyalty on sales revenue to enhance customer satisfaction and repeat business.</w:t>
      </w:r>
    </w:p>
    <w:p w14:paraId="7E3127E5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3ED46A56" w14:textId="77777777" w:rsidR="00474FE3" w:rsidRPr="00474FE3" w:rsidRDefault="00474FE3" w:rsidP="00474FE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Extraction:</w:t>
      </w:r>
    </w:p>
    <w:p w14:paraId="76003FAD" w14:textId="77777777" w:rsidR="00474FE3" w:rsidRPr="00474FE3" w:rsidRDefault="00474FE3" w:rsidP="00474FE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Extract customer payment data.</w:t>
      </w:r>
    </w:p>
    <w:p w14:paraId="0297D945" w14:textId="77777777" w:rsidR="00474FE3" w:rsidRPr="00474FE3" w:rsidRDefault="00474FE3" w:rsidP="00474FE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Loyalty Analysis:</w:t>
      </w:r>
    </w:p>
    <w:p w14:paraId="1676E4A4" w14:textId="77777777" w:rsidR="00474FE3" w:rsidRPr="00474FE3" w:rsidRDefault="00474FE3" w:rsidP="00474FE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Calculate revenue over time for loyal customers.</w:t>
      </w:r>
    </w:p>
    <w:p w14:paraId="6A2E2060" w14:textId="77777777" w:rsidR="00474FE3" w:rsidRPr="00474FE3" w:rsidRDefault="00474FE3" w:rsidP="00474FE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</w:p>
    <w:p w14:paraId="069CE795" w14:textId="77777777" w:rsidR="00474FE3" w:rsidRPr="00474FE3" w:rsidRDefault="00474FE3" w:rsidP="00474FE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Visualize the impact of customer loyalty on sales revenue.</w:t>
      </w:r>
    </w:p>
    <w:p w14:paraId="4C6CF766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Demographic Analysis</w:t>
      </w:r>
    </w:p>
    <w:p w14:paraId="0B5BEDB5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What are the demographics and preferences of the highest-spending customers?</w:t>
      </w:r>
    </w:p>
    <w:p w14:paraId="60BAF093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Analysis: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Retrieve information about customers, their rented films, and total spending to identify high-value customer demographics.</w:t>
      </w:r>
    </w:p>
    <w:p w14:paraId="7EAC1D9A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2BF893DC" w14:textId="77777777" w:rsidR="00474FE3" w:rsidRPr="00474FE3" w:rsidRDefault="00474FE3" w:rsidP="00474FE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Extraction:</w:t>
      </w:r>
    </w:p>
    <w:p w14:paraId="7A4D1C96" w14:textId="77777777" w:rsidR="00474FE3" w:rsidRPr="00474FE3" w:rsidRDefault="00474FE3" w:rsidP="00474FE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Extract customer, film, and payment data.</w:t>
      </w:r>
    </w:p>
    <w:p w14:paraId="7B4E9323" w14:textId="77777777" w:rsidR="00474FE3" w:rsidRPr="00474FE3" w:rsidRDefault="00474FE3" w:rsidP="00474FE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Demographic Analysis:</w:t>
      </w:r>
    </w:p>
    <w:p w14:paraId="106F8E3E" w14:textId="77777777" w:rsidR="00474FE3" w:rsidRPr="00474FE3" w:rsidRDefault="00474FE3" w:rsidP="00474FE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Analyze spending patterns based on demographics.</w:t>
      </w:r>
    </w:p>
    <w:p w14:paraId="22B0A2FD" w14:textId="77777777" w:rsidR="00474FE3" w:rsidRPr="00474FE3" w:rsidRDefault="00474FE3" w:rsidP="00474FE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</w:p>
    <w:p w14:paraId="6D697BCE" w14:textId="77777777" w:rsidR="00474FE3" w:rsidRPr="00474FE3" w:rsidRDefault="00474FE3" w:rsidP="00474FE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Create visuals showcasing demographics and preferences of high-spending customers.</w:t>
      </w:r>
    </w:p>
    <w:p w14:paraId="02BF7B03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74FE3">
        <w:rPr>
          <w:rFonts w:ascii="Segoe UI" w:eastAsia="Times New Roman" w:hAnsi="Segoe UI" w:cs="Segoe UI"/>
          <w:b/>
          <w:bCs/>
          <w:sz w:val="36"/>
          <w:szCs w:val="36"/>
        </w:rPr>
        <w:t>Impact of Language on Customer Behavior</w:t>
      </w:r>
    </w:p>
    <w:p w14:paraId="06DEC83B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Question: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Are certain language films more popular among specific customer segments?</w:t>
      </w:r>
    </w:p>
    <w:p w14:paraId="2BB4445F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Analysis:</w:t>
      </w: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 xml:space="preserve"> Count the number of films for each language to identify language preferences among customer segments.</w:t>
      </w:r>
    </w:p>
    <w:p w14:paraId="3DAFBF2D" w14:textId="77777777" w:rsidR="00474FE3" w:rsidRPr="00474FE3" w:rsidRDefault="00474FE3" w:rsidP="00474F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1A4607AA" w14:textId="77777777" w:rsidR="00474FE3" w:rsidRPr="00474FE3" w:rsidRDefault="00474FE3" w:rsidP="00474F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Data Merge:</w:t>
      </w:r>
    </w:p>
    <w:p w14:paraId="0BA0CC8B" w14:textId="77777777" w:rsidR="00474FE3" w:rsidRPr="00474FE3" w:rsidRDefault="00474FE3" w:rsidP="00474FE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Merge film and language tables.</w:t>
      </w:r>
    </w:p>
    <w:p w14:paraId="32D3A46C" w14:textId="77777777" w:rsidR="00474FE3" w:rsidRPr="00474FE3" w:rsidRDefault="00474FE3" w:rsidP="00474F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Language Analysis:</w:t>
      </w:r>
    </w:p>
    <w:p w14:paraId="7C579859" w14:textId="77777777" w:rsidR="00474FE3" w:rsidRPr="00474FE3" w:rsidRDefault="00474FE3" w:rsidP="00474FE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Count films for each language.</w:t>
      </w:r>
    </w:p>
    <w:p w14:paraId="477C9BB9" w14:textId="77777777" w:rsidR="00474FE3" w:rsidRPr="00474FE3" w:rsidRDefault="00474FE3" w:rsidP="00474F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</w:p>
    <w:p w14:paraId="126ED8C2" w14:textId="77777777" w:rsidR="00474FE3" w:rsidRPr="00474FE3" w:rsidRDefault="00474FE3" w:rsidP="00474FE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74FE3">
        <w:rPr>
          <w:rFonts w:ascii="Segoe UI" w:eastAsia="Times New Roman" w:hAnsi="Segoe UI" w:cs="Segoe UI"/>
          <w:color w:val="374151"/>
          <w:sz w:val="24"/>
          <w:szCs w:val="24"/>
        </w:rPr>
        <w:t>Visualize language preferences among customer segments.</w:t>
      </w:r>
    </w:p>
    <w:p w14:paraId="58291E50" w14:textId="77777777" w:rsidR="00747876" w:rsidRDefault="00747876"/>
    <w:sectPr w:rsidR="0074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4BCB"/>
    <w:multiLevelType w:val="multilevel"/>
    <w:tmpl w:val="F508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939FF"/>
    <w:multiLevelType w:val="multilevel"/>
    <w:tmpl w:val="73E6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D5C1F"/>
    <w:multiLevelType w:val="multilevel"/>
    <w:tmpl w:val="AACC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44C05"/>
    <w:multiLevelType w:val="multilevel"/>
    <w:tmpl w:val="2944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F5223"/>
    <w:multiLevelType w:val="multilevel"/>
    <w:tmpl w:val="7CBA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77C8B"/>
    <w:multiLevelType w:val="multilevel"/>
    <w:tmpl w:val="7646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A77FA"/>
    <w:multiLevelType w:val="multilevel"/>
    <w:tmpl w:val="E5D8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B48BD"/>
    <w:multiLevelType w:val="multilevel"/>
    <w:tmpl w:val="9C3A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E3"/>
    <w:rsid w:val="00474FE3"/>
    <w:rsid w:val="0074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7214"/>
  <w15:chartTrackingRefBased/>
  <w15:docId w15:val="{3CF2762C-FC25-48C3-B34C-55204B9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4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4F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4F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4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cf2f4ccd-4370-4648-9dd8-abe52d9dead7" TargetMode="External"/><Relationship Id="rId13" Type="http://schemas.openxmlformats.org/officeDocument/2006/relationships/hyperlink" Target="https://chat.openai.com/c/cf2f4ccd-4370-4648-9dd8-abe52d9dea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cf2f4ccd-4370-4648-9dd8-abe52d9dead7" TargetMode="External"/><Relationship Id="rId12" Type="http://schemas.openxmlformats.org/officeDocument/2006/relationships/hyperlink" Target="https://chat.openai.com/c/cf2f4ccd-4370-4648-9dd8-abe52d9dea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cf2f4ccd-4370-4648-9dd8-abe52d9dead7" TargetMode="External"/><Relationship Id="rId11" Type="http://schemas.openxmlformats.org/officeDocument/2006/relationships/hyperlink" Target="https://chat.openai.com/c/cf2f4ccd-4370-4648-9dd8-abe52d9dead7" TargetMode="External"/><Relationship Id="rId5" Type="http://schemas.openxmlformats.org/officeDocument/2006/relationships/hyperlink" Target="https://chat.openai.com/c/cf2f4ccd-4370-4648-9dd8-abe52d9dead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.openai.com/c/cf2f4ccd-4370-4648-9dd8-abe52d9dea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cf2f4ccd-4370-4648-9dd8-abe52d9dead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Shaw</dc:creator>
  <cp:keywords/>
  <dc:description/>
  <cp:lastModifiedBy>Abhishek Shaw</cp:lastModifiedBy>
  <cp:revision>1</cp:revision>
  <dcterms:created xsi:type="dcterms:W3CDTF">2023-12-29T02:10:00Z</dcterms:created>
  <dcterms:modified xsi:type="dcterms:W3CDTF">2023-12-29T02:11:00Z</dcterms:modified>
</cp:coreProperties>
</file>