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rPr>
          <w:rFonts w:ascii="var(--font-secondary)" w:cs="var(--font-secondary)" w:eastAsia="var(--font-secondary)" w:hAnsi="var(--font-secondary)"/>
          <w:b w:val="1"/>
          <w:i w:val="1"/>
          <w:sz w:val="26"/>
          <w:szCs w:val="26"/>
        </w:rPr>
      </w:pPr>
      <w:r w:rsidDel="00000000" w:rsidR="00000000" w:rsidRPr="00000000">
        <w:rPr>
          <w:rtl w:val="0"/>
        </w:rPr>
      </w:r>
    </w:p>
    <w:p w:rsidR="00000000" w:rsidDel="00000000" w:rsidP="00000000" w:rsidRDefault="00000000" w:rsidRPr="00000000" w14:paraId="00000002">
      <w:pPr>
        <w:spacing w:after="200" w:line="240" w:lineRule="auto"/>
        <w:jc w:val="center"/>
        <w:rPr>
          <w:rFonts w:ascii="var(--font-secondary)" w:cs="var(--font-secondary)" w:eastAsia="var(--font-secondary)" w:hAnsi="var(--font-secondary)"/>
          <w:b w:val="1"/>
          <w:i w:val="1"/>
          <w:sz w:val="46"/>
          <w:szCs w:val="46"/>
        </w:rPr>
      </w:pPr>
      <w:r w:rsidDel="00000000" w:rsidR="00000000" w:rsidRPr="00000000">
        <w:rPr>
          <w:rFonts w:ascii="var(--font-secondary)" w:cs="var(--font-secondary)" w:eastAsia="var(--font-secondary)" w:hAnsi="var(--font-secondary)"/>
          <w:b w:val="1"/>
          <w:i w:val="1"/>
          <w:sz w:val="46"/>
          <w:szCs w:val="46"/>
          <w:rtl w:val="0"/>
        </w:rPr>
        <w:t xml:space="preserve">QuickSort</w:t>
      </w:r>
    </w:p>
    <w:p w:rsidR="00000000" w:rsidDel="00000000" w:rsidP="00000000" w:rsidRDefault="00000000" w:rsidRPr="00000000" w14:paraId="00000003">
      <w:pPr>
        <w:spacing w:after="200" w:line="240" w:lineRule="auto"/>
        <w:rPr>
          <w:rFonts w:ascii="var(--font-secondary)" w:cs="var(--font-secondary)" w:eastAsia="var(--font-secondary)" w:hAnsi="var(--font-secondary)"/>
          <w:i w:val="1"/>
          <w:sz w:val="26"/>
          <w:szCs w:val="26"/>
        </w:rPr>
      </w:pPr>
      <w:r w:rsidDel="00000000" w:rsidR="00000000" w:rsidRPr="00000000">
        <w:rPr>
          <w:rFonts w:ascii="var(--font-secondary)" w:cs="var(--font-secondary)" w:eastAsia="var(--font-secondary)" w:hAnsi="var(--font-secondary)"/>
          <w:b w:val="1"/>
          <w:i w:val="1"/>
          <w:sz w:val="26"/>
          <w:szCs w:val="26"/>
          <w:rtl w:val="0"/>
        </w:rPr>
        <w:t xml:space="preserve">QuickSort</w:t>
      </w:r>
      <w:r w:rsidDel="00000000" w:rsidR="00000000" w:rsidRPr="00000000">
        <w:rPr>
          <w:rFonts w:ascii="var(--font-secondary)" w:cs="var(--font-secondary)" w:eastAsia="var(--font-secondary)" w:hAnsi="var(--font-secondary)"/>
          <w:i w:val="1"/>
          <w:sz w:val="26"/>
          <w:szCs w:val="26"/>
          <w:rtl w:val="0"/>
        </w:rPr>
        <w:t xml:space="preserve"> is a sorting algorithm based on the</w:t>
      </w:r>
      <w:r w:rsidDel="00000000" w:rsidR="00000000" w:rsidRPr="00000000">
        <w:rPr>
          <w:rFonts w:ascii="var(--font-secondary)" w:cs="var(--font-secondary)" w:eastAsia="var(--font-secondary)" w:hAnsi="var(--font-secondary)"/>
          <w:i w:val="1"/>
          <w:sz w:val="26"/>
          <w:szCs w:val="26"/>
          <w:rtl w:val="0"/>
        </w:rPr>
        <w:t xml:space="preserve"> Divide and Conquer algorithm</w:t>
      </w:r>
      <w:r w:rsidDel="00000000" w:rsidR="00000000" w:rsidRPr="00000000">
        <w:rPr>
          <w:rFonts w:ascii="var(--font-secondary)" w:cs="var(--font-secondary)" w:eastAsia="var(--font-secondary)" w:hAnsi="var(--font-secondary)"/>
          <w:i w:val="1"/>
          <w:sz w:val="26"/>
          <w:szCs w:val="26"/>
          <w:rtl w:val="0"/>
        </w:rPr>
        <w:t xml:space="preserve"> that picks an element as a pivot and partitions the given array around the picked pivot by placing the pivot in its correct position in the sorted array.</w:t>
      </w:r>
    </w:p>
    <w:p w:rsidR="00000000" w:rsidDel="00000000" w:rsidP="00000000" w:rsidRDefault="00000000" w:rsidRPr="00000000" w14:paraId="00000004">
      <w:pPr>
        <w:spacing w:line="240" w:lineRule="auto"/>
        <w:rPr>
          <w:rFonts w:ascii="var(--font-secondary)" w:cs="var(--font-secondary)" w:eastAsia="var(--font-secondary)" w:hAnsi="var(--font-secondary)"/>
          <w:b w:val="1"/>
          <w:sz w:val="36"/>
          <w:szCs w:val="36"/>
        </w:rPr>
      </w:pPr>
      <w:r w:rsidDel="00000000" w:rsidR="00000000" w:rsidRPr="00000000">
        <w:rPr>
          <w:rFonts w:ascii="var(--font-secondary)" w:cs="var(--font-secondary)" w:eastAsia="var(--font-secondary)" w:hAnsi="var(--font-secondary)"/>
          <w:b w:val="1"/>
          <w:sz w:val="36"/>
          <w:szCs w:val="36"/>
          <w:rtl w:val="0"/>
        </w:rPr>
        <w:t xml:space="preserve">How does QuickSort work?</w:t>
      </w:r>
    </w:p>
    <w:p w:rsidR="00000000" w:rsidDel="00000000" w:rsidP="00000000" w:rsidRDefault="00000000" w:rsidRPr="00000000" w14:paraId="00000005">
      <w:pPr>
        <w:spacing w:line="240" w:lineRule="auto"/>
        <w:rPr>
          <w:rFonts w:ascii="var(--font-secondary)" w:cs="var(--font-secondary)" w:eastAsia="var(--font-secondary)" w:hAnsi="var(--font-secondary)"/>
          <w:i w:val="1"/>
          <w:sz w:val="26"/>
          <w:szCs w:val="26"/>
        </w:rPr>
      </w:pPr>
      <w:r w:rsidDel="00000000" w:rsidR="00000000" w:rsidRPr="00000000">
        <w:rPr>
          <w:rFonts w:ascii="var(--font-secondary)" w:cs="var(--font-secondary)" w:eastAsia="var(--font-secondary)" w:hAnsi="var(--font-secondary)"/>
          <w:i w:val="1"/>
          <w:sz w:val="26"/>
          <w:szCs w:val="26"/>
          <w:rtl w:val="0"/>
        </w:rPr>
        <w:t xml:space="preserve">The key process in </w:t>
      </w:r>
      <w:r w:rsidDel="00000000" w:rsidR="00000000" w:rsidRPr="00000000">
        <w:rPr>
          <w:rFonts w:ascii="var(--font-secondary)" w:cs="var(--font-secondary)" w:eastAsia="var(--font-secondary)" w:hAnsi="var(--font-secondary)"/>
          <w:b w:val="1"/>
          <w:i w:val="1"/>
          <w:sz w:val="26"/>
          <w:szCs w:val="26"/>
          <w:rtl w:val="0"/>
        </w:rPr>
        <w:t xml:space="preserve">quickSort </w:t>
      </w:r>
      <w:r w:rsidDel="00000000" w:rsidR="00000000" w:rsidRPr="00000000">
        <w:rPr>
          <w:rFonts w:ascii="var(--font-secondary)" w:cs="var(--font-secondary)" w:eastAsia="var(--font-secondary)" w:hAnsi="var(--font-secondary)"/>
          <w:i w:val="1"/>
          <w:sz w:val="26"/>
          <w:szCs w:val="26"/>
          <w:rtl w:val="0"/>
        </w:rPr>
        <w:t xml:space="preserve">is a </w:t>
      </w:r>
      <w:r w:rsidDel="00000000" w:rsidR="00000000" w:rsidRPr="00000000">
        <w:rPr>
          <w:rFonts w:ascii="var(--font-secondary)" w:cs="var(--font-secondary)" w:eastAsia="var(--font-secondary)" w:hAnsi="var(--font-secondary)"/>
          <w:b w:val="1"/>
          <w:i w:val="1"/>
          <w:sz w:val="26"/>
          <w:szCs w:val="26"/>
          <w:rtl w:val="0"/>
        </w:rPr>
        <w:t xml:space="preserve">partition()</w:t>
      </w:r>
      <w:r w:rsidDel="00000000" w:rsidR="00000000" w:rsidRPr="00000000">
        <w:rPr>
          <w:rFonts w:ascii="var(--font-secondary)" w:cs="var(--font-secondary)" w:eastAsia="var(--font-secondary)" w:hAnsi="var(--font-secondary)"/>
          <w:i w:val="1"/>
          <w:sz w:val="26"/>
          <w:szCs w:val="26"/>
          <w:rtl w:val="0"/>
        </w:rPr>
        <w:t xml:space="preserve">. The target of partitions is to place the pivot (any element can be chosen to be a pivot) at its correct position in the sorted array and put all smaller elements to the left of the pivot, and all greater elements to the right of the pivot.</w:t>
      </w:r>
    </w:p>
    <w:p w:rsidR="00000000" w:rsidDel="00000000" w:rsidP="00000000" w:rsidRDefault="00000000" w:rsidRPr="00000000" w14:paraId="00000006">
      <w:pPr>
        <w:spacing w:after="150" w:line="240" w:lineRule="auto"/>
        <w:rPr>
          <w:rFonts w:ascii="var(--font-secondary)" w:cs="var(--font-secondary)" w:eastAsia="var(--font-secondary)" w:hAnsi="var(--font-secondary)"/>
          <w:i w:val="1"/>
          <w:sz w:val="26"/>
          <w:szCs w:val="26"/>
        </w:rPr>
      </w:pPr>
      <w:r w:rsidDel="00000000" w:rsidR="00000000" w:rsidRPr="00000000">
        <w:rPr>
          <w:rFonts w:ascii="var(--font-secondary)" w:cs="var(--font-secondary)" w:eastAsia="var(--font-secondary)" w:hAnsi="var(--font-secondary)"/>
          <w:i w:val="1"/>
          <w:sz w:val="26"/>
          <w:szCs w:val="26"/>
          <w:rtl w:val="0"/>
        </w:rPr>
        <w:t xml:space="preserve">Partition is done recursively on each side of the pivot after the pivot is placed in its correct position and this finally sorts the array.</w:t>
      </w:r>
    </w:p>
    <w:p w:rsidR="00000000" w:rsidDel="00000000" w:rsidP="00000000" w:rsidRDefault="00000000" w:rsidRPr="00000000" w14:paraId="00000007">
      <w:pPr>
        <w:spacing w:line="240" w:lineRule="auto"/>
        <w:jc w:val="center"/>
        <w:rPr>
          <w:rFonts w:ascii="var(--font-secondary)" w:cs="var(--font-secondary)" w:eastAsia="var(--font-secondary)" w:hAnsi="var(--font-secondary)"/>
          <w:i w:val="1"/>
          <w:sz w:val="26"/>
          <w:szCs w:val="26"/>
        </w:rPr>
      </w:pPr>
      <w:r w:rsidDel="00000000" w:rsidR="00000000" w:rsidRPr="00000000">
        <w:rPr>
          <w:rFonts w:ascii="var(--font-secondary)" w:cs="var(--font-secondary)" w:eastAsia="var(--font-secondary)" w:hAnsi="var(--font-secondary)"/>
          <w:i w:val="1"/>
          <w:sz w:val="26"/>
          <w:szCs w:val="26"/>
        </w:rPr>
        <w:drawing>
          <wp:inline distB="0" distT="0" distL="0" distR="0">
            <wp:extent cx="5943600" cy="2641600"/>
            <wp:effectExtent b="0" l="0" r="0" t="0"/>
            <wp:docPr descr="How Quicksort works" id="2" name="image3.png"/>
            <a:graphic>
              <a:graphicData uri="http://schemas.openxmlformats.org/drawingml/2006/picture">
                <pic:pic>
                  <pic:nvPicPr>
                    <pic:cNvPr descr="How Quicksort works" id="0" name="image3.png"/>
                    <pic:cNvPicPr preferRelativeResize="0"/>
                  </pic:nvPicPr>
                  <pic:blipFill>
                    <a:blip r:embed="rId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var(--font-secondary)" w:cs="var(--font-secondary)" w:eastAsia="var(--font-secondary)" w:hAnsi="var(--font-secondary)"/>
          <w:i w:val="1"/>
          <w:sz w:val="18"/>
          <w:szCs w:val="18"/>
        </w:rPr>
      </w:pPr>
      <w:r w:rsidDel="00000000" w:rsidR="00000000" w:rsidRPr="00000000">
        <w:rPr>
          <w:rtl w:val="0"/>
        </w:rPr>
      </w:r>
    </w:p>
    <w:p w:rsidR="00000000" w:rsidDel="00000000" w:rsidP="00000000" w:rsidRDefault="00000000" w:rsidRPr="00000000" w14:paraId="00000009">
      <w:pPr>
        <w:rPr>
          <w:rFonts w:ascii="var(--font-secondary)" w:cs="var(--font-secondary)" w:eastAsia="var(--font-secondary)" w:hAnsi="var(--font-secondary)"/>
          <w:i w:val="1"/>
          <w:sz w:val="18"/>
          <w:szCs w:val="18"/>
        </w:rPr>
      </w:pPr>
      <w:r w:rsidDel="00000000" w:rsidR="00000000" w:rsidRPr="00000000">
        <w:rPr>
          <w:rtl w:val="0"/>
        </w:rPr>
      </w:r>
    </w:p>
    <w:p w:rsidR="00000000" w:rsidDel="00000000" w:rsidP="00000000" w:rsidRDefault="00000000" w:rsidRPr="00000000" w14:paraId="0000000A">
      <w:pPr>
        <w:spacing w:after="150" w:line="240" w:lineRule="auto"/>
        <w:rPr>
          <w:rFonts w:ascii="var(--font-secondary)" w:cs="var(--font-secondary)" w:eastAsia="var(--font-secondary)" w:hAnsi="var(--font-secondary)"/>
          <w:sz w:val="26"/>
          <w:szCs w:val="26"/>
        </w:rPr>
      </w:pPr>
      <w:r w:rsidDel="00000000" w:rsidR="00000000" w:rsidRPr="00000000">
        <w:rPr>
          <w:rFonts w:ascii="var(--font-secondary)" w:cs="var(--font-secondary)" w:eastAsia="var(--font-secondary)" w:hAnsi="var(--font-secondary)"/>
          <w:sz w:val="26"/>
          <w:szCs w:val="26"/>
          <w:rtl w:val="0"/>
        </w:rPr>
        <w:t xml:space="preserve">There are many different choices for picking pivots. </w:t>
      </w:r>
    </w:p>
    <w:p w:rsidR="00000000" w:rsidDel="00000000" w:rsidP="00000000" w:rsidRDefault="00000000" w:rsidRPr="00000000" w14:paraId="0000000B">
      <w:pPr>
        <w:numPr>
          <w:ilvl w:val="0"/>
          <w:numId w:val="1"/>
        </w:numPr>
        <w:spacing w:line="240" w:lineRule="auto"/>
        <w:ind w:left="360"/>
        <w:rPr>
          <w:rFonts w:ascii="var(--font-secondary)" w:cs="var(--font-secondary)" w:eastAsia="var(--font-secondary)" w:hAnsi="var(--font-secondary)"/>
          <w:sz w:val="26"/>
          <w:szCs w:val="26"/>
        </w:rPr>
      </w:pPr>
      <w:r w:rsidDel="00000000" w:rsidR="00000000" w:rsidRPr="00000000">
        <w:rPr>
          <w:rFonts w:ascii="var(--font-secondary)" w:cs="var(--font-secondary)" w:eastAsia="var(--font-secondary)" w:hAnsi="var(--font-secondary)"/>
          <w:sz w:val="26"/>
          <w:szCs w:val="26"/>
          <w:rtl w:val="0"/>
        </w:rPr>
        <w:t xml:space="preserve">Always pick the first element as a pivot</w:t>
      </w:r>
      <w:r w:rsidDel="00000000" w:rsidR="00000000" w:rsidRPr="00000000">
        <w:rPr>
          <w:rFonts w:ascii="var(--font-secondary)" w:cs="var(--font-secondary)" w:eastAsia="var(--font-secondary)" w:hAnsi="var(--font-secondary)"/>
          <w:sz w:val="26"/>
          <w:szCs w:val="26"/>
          <w:rtl w:val="0"/>
        </w:rPr>
        <w:t xml:space="preserve">.</w:t>
      </w:r>
    </w:p>
    <w:p w:rsidR="00000000" w:rsidDel="00000000" w:rsidP="00000000" w:rsidRDefault="00000000" w:rsidRPr="00000000" w14:paraId="0000000C">
      <w:pPr>
        <w:numPr>
          <w:ilvl w:val="0"/>
          <w:numId w:val="1"/>
        </w:numPr>
        <w:spacing w:line="240" w:lineRule="auto"/>
        <w:ind w:left="360"/>
        <w:rPr>
          <w:rFonts w:ascii="var(--font-secondary)" w:cs="var(--font-secondary)" w:eastAsia="var(--font-secondary)" w:hAnsi="var(--font-secondary)"/>
          <w:sz w:val="26"/>
          <w:szCs w:val="26"/>
        </w:rPr>
      </w:pPr>
      <w:r w:rsidDel="00000000" w:rsidR="00000000" w:rsidRPr="00000000">
        <w:rPr>
          <w:rFonts w:ascii="var(--font-secondary)" w:cs="var(--font-secondary)" w:eastAsia="var(--font-secondary)" w:hAnsi="var(--font-secondary)"/>
          <w:sz w:val="26"/>
          <w:szCs w:val="26"/>
          <w:rtl w:val="0"/>
        </w:rPr>
        <w:t xml:space="preserve">Always pick the last element as a pivot (implemented below)</w:t>
      </w:r>
    </w:p>
    <w:p w:rsidR="00000000" w:rsidDel="00000000" w:rsidP="00000000" w:rsidRDefault="00000000" w:rsidRPr="00000000" w14:paraId="0000000D">
      <w:pPr>
        <w:numPr>
          <w:ilvl w:val="0"/>
          <w:numId w:val="1"/>
        </w:numPr>
        <w:spacing w:line="240" w:lineRule="auto"/>
        <w:ind w:left="360"/>
        <w:rPr>
          <w:rFonts w:ascii="var(--font-secondary)" w:cs="var(--font-secondary)" w:eastAsia="var(--font-secondary)" w:hAnsi="var(--font-secondary)"/>
          <w:sz w:val="26"/>
          <w:szCs w:val="26"/>
        </w:rPr>
      </w:pPr>
      <w:r w:rsidDel="00000000" w:rsidR="00000000" w:rsidRPr="00000000">
        <w:rPr>
          <w:rFonts w:ascii="var(--font-secondary)" w:cs="var(--font-secondary)" w:eastAsia="var(--font-secondary)" w:hAnsi="var(--font-secondary)"/>
          <w:sz w:val="26"/>
          <w:szCs w:val="26"/>
          <w:rtl w:val="0"/>
        </w:rPr>
        <w:t xml:space="preserve">Pick a random element as a pivot</w:t>
      </w:r>
      <w:r w:rsidDel="00000000" w:rsidR="00000000" w:rsidRPr="00000000">
        <w:rPr>
          <w:rFonts w:ascii="var(--font-secondary)" w:cs="var(--font-secondary)" w:eastAsia="var(--font-secondary)" w:hAnsi="var(--font-secondary)"/>
          <w:sz w:val="26"/>
          <w:szCs w:val="26"/>
          <w:rtl w:val="0"/>
        </w:rPr>
        <w:t xml:space="preserve">.</w:t>
      </w:r>
    </w:p>
    <w:p w:rsidR="00000000" w:rsidDel="00000000" w:rsidP="00000000" w:rsidRDefault="00000000" w:rsidRPr="00000000" w14:paraId="0000000E">
      <w:pPr>
        <w:numPr>
          <w:ilvl w:val="0"/>
          <w:numId w:val="1"/>
        </w:numPr>
        <w:spacing w:line="240" w:lineRule="auto"/>
        <w:ind w:left="360"/>
        <w:rPr>
          <w:rFonts w:ascii="var(--font-secondary)" w:cs="var(--font-secondary)" w:eastAsia="var(--font-secondary)" w:hAnsi="var(--font-secondary)"/>
          <w:sz w:val="26"/>
          <w:szCs w:val="26"/>
        </w:rPr>
      </w:pPr>
      <w:r w:rsidDel="00000000" w:rsidR="00000000" w:rsidRPr="00000000">
        <w:rPr>
          <w:rFonts w:ascii="var(--font-secondary)" w:cs="var(--font-secondary)" w:eastAsia="var(--font-secondary)" w:hAnsi="var(--font-secondary)"/>
          <w:sz w:val="26"/>
          <w:szCs w:val="26"/>
          <w:rtl w:val="0"/>
        </w:rPr>
        <w:t xml:space="preserve">Pick the middle as the pivot.</w:t>
      </w:r>
    </w:p>
    <w:p w:rsidR="00000000" w:rsidDel="00000000" w:rsidP="00000000" w:rsidRDefault="00000000" w:rsidRPr="00000000" w14:paraId="0000000F">
      <w:pPr>
        <w:spacing w:line="240" w:lineRule="auto"/>
        <w:ind w:left="720" w:firstLine="0"/>
        <w:rPr>
          <w:rFonts w:ascii="var(--font-secondary)" w:cs="var(--font-secondary)" w:eastAsia="var(--font-secondary)" w:hAnsi="var(--font-secondary)"/>
          <w:sz w:val="26"/>
          <w:szCs w:val="26"/>
        </w:rPr>
      </w:pPr>
      <w:r w:rsidDel="00000000" w:rsidR="00000000" w:rsidRPr="00000000">
        <w:rPr>
          <w:rtl w:val="0"/>
        </w:rPr>
      </w:r>
    </w:p>
    <w:p w:rsidR="00000000" w:rsidDel="00000000" w:rsidP="00000000" w:rsidRDefault="00000000" w:rsidRPr="00000000" w14:paraId="00000010">
      <w:pPr>
        <w:spacing w:line="240" w:lineRule="auto"/>
        <w:rPr>
          <w:rFonts w:ascii="var(--font-secondary)" w:cs="var(--font-secondary)" w:eastAsia="var(--font-secondary)" w:hAnsi="var(--font-secondary)"/>
          <w:b w:val="1"/>
          <w:sz w:val="28"/>
          <w:szCs w:val="28"/>
        </w:rPr>
      </w:pPr>
      <w:r w:rsidDel="00000000" w:rsidR="00000000" w:rsidRPr="00000000">
        <w:rPr>
          <w:rFonts w:ascii="var(--font-secondary)" w:cs="var(--font-secondary)" w:eastAsia="var(--font-secondary)" w:hAnsi="var(--font-secondary)"/>
          <w:b w:val="1"/>
          <w:sz w:val="28"/>
          <w:szCs w:val="28"/>
          <w:u w:val="single"/>
          <w:rtl w:val="0"/>
        </w:rPr>
        <w:t xml:space="preserve">Partition Algorithm:</w:t>
      </w:r>
      <w:r w:rsidDel="00000000" w:rsidR="00000000" w:rsidRPr="00000000">
        <w:rPr>
          <w:rtl w:val="0"/>
        </w:rPr>
      </w:r>
    </w:p>
    <w:p w:rsidR="00000000" w:rsidDel="00000000" w:rsidP="00000000" w:rsidRDefault="00000000" w:rsidRPr="00000000" w14:paraId="00000011">
      <w:pPr>
        <w:spacing w:after="200" w:line="240" w:lineRule="auto"/>
        <w:rPr>
          <w:rFonts w:ascii="var(--font-secondary)" w:cs="var(--font-secondary)" w:eastAsia="var(--font-secondary)" w:hAnsi="var(--font-secondary)"/>
          <w:i w:val="1"/>
          <w:sz w:val="26"/>
          <w:szCs w:val="26"/>
        </w:rPr>
      </w:pPr>
      <w:r w:rsidDel="00000000" w:rsidR="00000000" w:rsidRPr="00000000">
        <w:rPr>
          <w:rFonts w:ascii="var(--font-secondary)" w:cs="var(--font-secondary)" w:eastAsia="var(--font-secondary)" w:hAnsi="var(--font-secondary)"/>
          <w:i w:val="1"/>
          <w:sz w:val="26"/>
          <w:szCs w:val="26"/>
          <w:rtl w:val="0"/>
        </w:rPr>
        <w:t xml:space="preserve">The logic is simple, we start from the leftmost element and keep track of the index of smaller (or equal) elements as </w:t>
      </w:r>
      <w:r w:rsidDel="00000000" w:rsidR="00000000" w:rsidRPr="00000000">
        <w:rPr>
          <w:rFonts w:ascii="var(--font-secondary)" w:cs="var(--font-secondary)" w:eastAsia="var(--font-secondary)" w:hAnsi="var(--font-secondary)"/>
          <w:b w:val="1"/>
          <w:i w:val="1"/>
          <w:sz w:val="26"/>
          <w:szCs w:val="26"/>
          <w:rtl w:val="0"/>
        </w:rPr>
        <w:t xml:space="preserve">i</w:t>
      </w:r>
      <w:r w:rsidDel="00000000" w:rsidR="00000000" w:rsidRPr="00000000">
        <w:rPr>
          <w:rFonts w:ascii="var(--font-secondary)" w:cs="var(--font-secondary)" w:eastAsia="var(--font-secondary)" w:hAnsi="var(--font-secondary)"/>
          <w:i w:val="1"/>
          <w:sz w:val="26"/>
          <w:szCs w:val="26"/>
          <w:rtl w:val="0"/>
        </w:rPr>
        <w:t xml:space="preserve">. While traversing, if we find a smaller element, we swap the current element with arr[i]. Otherwise, we ignore the current element.</w:t>
      </w:r>
    </w:p>
    <w:p w:rsidR="00000000" w:rsidDel="00000000" w:rsidP="00000000" w:rsidRDefault="00000000" w:rsidRPr="00000000" w14:paraId="00000012">
      <w:pPr>
        <w:spacing w:after="150" w:line="240" w:lineRule="auto"/>
        <w:rPr>
          <w:rFonts w:ascii="var(--font-secondary)" w:cs="var(--font-secondary)" w:eastAsia="var(--font-secondary)" w:hAnsi="var(--font-secondary)"/>
          <w:sz w:val="26"/>
          <w:szCs w:val="26"/>
        </w:rPr>
      </w:pPr>
      <w:r w:rsidDel="00000000" w:rsidR="00000000" w:rsidRPr="00000000">
        <w:rPr>
          <w:rFonts w:ascii="var(--font-secondary)" w:cs="var(--font-secondary)" w:eastAsia="var(--font-secondary)" w:hAnsi="var(--font-secondary)"/>
          <w:sz w:val="26"/>
          <w:szCs w:val="26"/>
          <w:rtl w:val="0"/>
        </w:rPr>
        <w:t xml:space="preserve">Let us understand the working of partition and the Quick Sort algorithm with the help of the following example:</w:t>
      </w:r>
    </w:p>
    <w:p w:rsidR="00000000" w:rsidDel="00000000" w:rsidP="00000000" w:rsidRDefault="00000000" w:rsidRPr="00000000" w14:paraId="00000013">
      <w:pPr>
        <w:spacing w:after="150" w:line="240" w:lineRule="auto"/>
        <w:rPr>
          <w:rFonts w:ascii="var(--font-secondary)" w:cs="var(--font-secondary)" w:eastAsia="var(--font-secondary)" w:hAnsi="var(--font-secondary)"/>
          <w:i w:val="1"/>
          <w:sz w:val="26"/>
          <w:szCs w:val="26"/>
        </w:rPr>
      </w:pPr>
      <w:r w:rsidDel="00000000" w:rsidR="00000000" w:rsidRPr="00000000">
        <w:rPr>
          <w:rFonts w:ascii="var(--font-secondary)" w:cs="var(--font-secondary)" w:eastAsia="var(--font-secondary)" w:hAnsi="var(--font-secondary)"/>
          <w:i w:val="1"/>
          <w:sz w:val="26"/>
          <w:szCs w:val="26"/>
          <w:rtl w:val="0"/>
        </w:rPr>
        <w:t xml:space="preserve">Consider: arr[] = {10, 80, 30, 90, 40}.</w:t>
      </w:r>
    </w:p>
    <w:p w:rsidR="00000000" w:rsidDel="00000000" w:rsidP="00000000" w:rsidRDefault="00000000" w:rsidRPr="00000000" w14:paraId="00000014">
      <w:pPr>
        <w:rPr>
          <w:b w:val="1"/>
        </w:rPr>
      </w:pPr>
      <w:r w:rsidDel="00000000" w:rsidR="00000000" w:rsidRPr="00000000">
        <w:rPr>
          <w:b w:val="1"/>
          <w:rtl w:val="0"/>
        </w:rPr>
        <w:t xml:space="preserve">CONSIDER FOLLOWING e.g. pivot at last </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spacing w:line="240" w:lineRule="auto"/>
        <w:rPr>
          <w:rFonts w:ascii="var(--font-secondary)" w:cs="var(--font-secondary)" w:eastAsia="var(--font-secondary)" w:hAnsi="var(--font-secondary)"/>
          <w:b w:val="1"/>
          <w:sz w:val="28"/>
          <w:szCs w:val="28"/>
        </w:rPr>
      </w:pPr>
      <w:r w:rsidDel="00000000" w:rsidR="00000000" w:rsidRPr="00000000">
        <w:rPr>
          <w:rFonts w:ascii="var(--font-secondary)" w:cs="var(--font-secondary)" w:eastAsia="var(--font-secondary)" w:hAnsi="var(--font-secondary)"/>
          <w:b w:val="1"/>
          <w:sz w:val="28"/>
          <w:szCs w:val="28"/>
          <w:u w:val="single"/>
          <w:rtl w:val="0"/>
        </w:rPr>
        <w:t xml:space="preserve">Illustration of Quicksort:</w:t>
      </w:r>
      <w:r w:rsidDel="00000000" w:rsidR="00000000" w:rsidRPr="00000000">
        <w:rPr>
          <w:rtl w:val="0"/>
        </w:rPr>
      </w:r>
    </w:p>
    <w:p w:rsidR="00000000" w:rsidDel="00000000" w:rsidP="00000000" w:rsidRDefault="00000000" w:rsidRPr="00000000" w14:paraId="00000017">
      <w:pPr>
        <w:spacing w:after="150" w:line="240" w:lineRule="auto"/>
        <w:rPr>
          <w:rFonts w:ascii="var(--font-secondary)" w:cs="var(--font-secondary)" w:eastAsia="var(--font-secondary)" w:hAnsi="var(--font-secondary)"/>
          <w:sz w:val="26"/>
          <w:szCs w:val="26"/>
        </w:rPr>
      </w:pPr>
      <w:r w:rsidDel="00000000" w:rsidR="00000000" w:rsidRPr="00000000">
        <w:rPr>
          <w:rFonts w:ascii="var(--font-secondary)" w:cs="var(--font-secondary)" w:eastAsia="var(--font-secondary)" w:hAnsi="var(--font-secondary)"/>
          <w:sz w:val="26"/>
          <w:szCs w:val="26"/>
          <w:rtl w:val="0"/>
        </w:rPr>
        <w:t xml:space="preserve">As the partition process is done recursively, it keeps on putting the pivot in its actual position in the sorted array. Repeatedly putting pivots in their actual position makes the array sorted.</w:t>
      </w:r>
    </w:p>
    <w:p w:rsidR="00000000" w:rsidDel="00000000" w:rsidP="00000000" w:rsidRDefault="00000000" w:rsidRPr="00000000" w14:paraId="00000018">
      <w:pPr>
        <w:rPr>
          <w:rFonts w:ascii="var(--font-secondary)" w:cs="var(--font-secondary)" w:eastAsia="var(--font-secondary)" w:hAnsi="var(--font-secondary)"/>
          <w:sz w:val="26"/>
          <w:szCs w:val="26"/>
        </w:rPr>
      </w:pPr>
      <w:r w:rsidDel="00000000" w:rsidR="00000000" w:rsidRPr="00000000">
        <w:rPr>
          <w:rFonts w:ascii="var(--font-secondary)" w:cs="var(--font-secondary)" w:eastAsia="var(--font-secondary)" w:hAnsi="var(--font-secondary)"/>
          <w:sz w:val="26"/>
          <w:szCs w:val="26"/>
        </w:rPr>
        <w:drawing>
          <wp:inline distB="114300" distT="114300" distL="114300" distR="114300">
            <wp:extent cx="5943600" cy="2197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var(--font-secondary)" w:cs="var(--font-secondary)" w:eastAsia="var(--font-secondary)" w:hAnsi="var(--font-secondary)"/>
          <w:sz w:val="26"/>
          <w:szCs w:val="26"/>
        </w:rPr>
      </w:pPr>
      <w:r w:rsidDel="00000000" w:rsidR="00000000" w:rsidRPr="00000000">
        <w:rPr>
          <w:rtl w:val="0"/>
        </w:rPr>
      </w:r>
    </w:p>
    <w:p w:rsidR="00000000" w:rsidDel="00000000" w:rsidP="00000000" w:rsidRDefault="00000000" w:rsidRPr="00000000" w14:paraId="0000001A">
      <w:pPr>
        <w:rPr>
          <w:rFonts w:ascii="var(--font-secondary)" w:cs="var(--font-secondary)" w:eastAsia="var(--font-secondary)" w:hAnsi="var(--font-secondary)"/>
          <w:sz w:val="26"/>
          <w:szCs w:val="26"/>
        </w:rPr>
      </w:pPr>
      <w:r w:rsidDel="00000000" w:rsidR="00000000" w:rsidRPr="00000000">
        <w:rPr>
          <w:rtl w:val="0"/>
        </w:rPr>
      </w:r>
    </w:p>
    <w:p w:rsidR="00000000" w:rsidDel="00000000" w:rsidP="00000000" w:rsidRDefault="00000000" w:rsidRPr="00000000" w14:paraId="0000001B">
      <w:pPr>
        <w:rPr>
          <w:rFonts w:ascii="var(--font-secondary)" w:cs="var(--font-secondary)" w:eastAsia="var(--font-secondary)" w:hAnsi="var(--font-secondary)"/>
          <w:sz w:val="26"/>
          <w:szCs w:val="26"/>
        </w:rPr>
      </w:pPr>
      <w:r w:rsidDel="00000000" w:rsidR="00000000" w:rsidRPr="00000000">
        <w:rPr>
          <w:rFonts w:ascii="var(--font-secondary)" w:cs="var(--font-secondary)" w:eastAsia="var(--font-secondary)" w:hAnsi="var(--font-secondary)"/>
          <w:sz w:val="26"/>
          <w:szCs w:val="26"/>
        </w:rPr>
        <w:drawing>
          <wp:inline distB="114300" distT="114300" distL="114300" distR="114300">
            <wp:extent cx="5943600" cy="2197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var(--font-secondary)" w:cs="var(--font-secondary)" w:eastAsia="var(--font-secondary)" w:hAnsi="var(--font-secondary)"/>
          <w:sz w:val="26"/>
          <w:szCs w:val="26"/>
        </w:rPr>
      </w:pPr>
      <w:r w:rsidDel="00000000" w:rsidR="00000000" w:rsidRPr="00000000">
        <w:rPr>
          <w:rtl w:val="0"/>
        </w:rPr>
      </w:r>
    </w:p>
    <w:p w:rsidR="00000000" w:rsidDel="00000000" w:rsidP="00000000" w:rsidRDefault="00000000" w:rsidRPr="00000000" w14:paraId="0000001D">
      <w:pPr>
        <w:rPr>
          <w:rFonts w:ascii="var(--font-secondary)" w:cs="var(--font-secondary)" w:eastAsia="var(--font-secondary)" w:hAnsi="var(--font-secondary)"/>
          <w:sz w:val="26"/>
          <w:szCs w:val="26"/>
        </w:rPr>
      </w:pPr>
      <w:r w:rsidDel="00000000" w:rsidR="00000000" w:rsidRPr="00000000">
        <w:rPr>
          <w:rtl w:val="0"/>
        </w:rPr>
      </w:r>
    </w:p>
    <w:p w:rsidR="00000000" w:rsidDel="00000000" w:rsidP="00000000" w:rsidRDefault="00000000" w:rsidRPr="00000000" w14:paraId="0000001E">
      <w:pPr>
        <w:spacing w:line="240" w:lineRule="auto"/>
        <w:rPr>
          <w:rFonts w:ascii="var(--font-secondary)" w:cs="var(--font-secondary)" w:eastAsia="var(--font-secondary)" w:hAnsi="var(--font-secondary)"/>
          <w:b w:val="1"/>
          <w:sz w:val="24"/>
          <w:szCs w:val="24"/>
        </w:rPr>
      </w:pPr>
      <w:r w:rsidDel="00000000" w:rsidR="00000000" w:rsidRPr="00000000">
        <w:rPr>
          <w:rFonts w:ascii="var(--font-secondary)" w:cs="var(--font-secondary)" w:eastAsia="var(--font-secondary)" w:hAnsi="var(--font-secondary)"/>
          <w:sz w:val="24"/>
          <w:szCs w:val="24"/>
          <w:rtl w:val="0"/>
        </w:rPr>
        <w:t xml:space="preserve">Complexity Analysis of Quick Sort</w:t>
      </w:r>
      <w:r w:rsidDel="00000000" w:rsidR="00000000" w:rsidRPr="00000000">
        <w:rPr>
          <w:rFonts w:ascii="var(--font-secondary)" w:cs="var(--font-secondary)" w:eastAsia="var(--font-secondary)" w:hAnsi="var(--font-secondary)"/>
          <w:b w:val="1"/>
          <w:sz w:val="24"/>
          <w:szCs w:val="24"/>
          <w:rtl w:val="0"/>
        </w:rPr>
        <w:t xml:space="preserve">:</w:t>
      </w:r>
    </w:p>
    <w:p w:rsidR="00000000" w:rsidDel="00000000" w:rsidP="00000000" w:rsidRDefault="00000000" w:rsidRPr="00000000" w14:paraId="0000001F">
      <w:pPr>
        <w:spacing w:line="240" w:lineRule="auto"/>
        <w:rPr>
          <w:rFonts w:ascii="var(--font-secondary)" w:cs="var(--font-secondary)" w:eastAsia="var(--font-secondary)" w:hAnsi="var(--font-secondary)"/>
          <w:sz w:val="24"/>
          <w:szCs w:val="24"/>
        </w:rPr>
      </w:pPr>
      <w:r w:rsidDel="00000000" w:rsidR="00000000" w:rsidRPr="00000000">
        <w:rPr>
          <w:rFonts w:ascii="var(--font-secondary)" w:cs="var(--font-secondary)" w:eastAsia="var(--font-secondary)" w:hAnsi="var(--font-secondary)"/>
          <w:b w:val="1"/>
          <w:sz w:val="24"/>
          <w:szCs w:val="24"/>
          <w:rtl w:val="0"/>
        </w:rPr>
        <w:t xml:space="preserve">Time Complexity:</w:t>
      </w:r>
      <w:r w:rsidDel="00000000" w:rsidR="00000000" w:rsidRPr="00000000">
        <w:rPr>
          <w:rtl w:val="0"/>
        </w:rPr>
      </w:r>
    </w:p>
    <w:p w:rsidR="00000000" w:rsidDel="00000000" w:rsidP="00000000" w:rsidRDefault="00000000" w:rsidRPr="00000000" w14:paraId="00000020">
      <w:pPr>
        <w:numPr>
          <w:ilvl w:val="0"/>
          <w:numId w:val="2"/>
        </w:numPr>
        <w:spacing w:line="240" w:lineRule="auto"/>
        <w:ind w:left="360"/>
        <w:rPr>
          <w:rFonts w:ascii="var(--font-secondary)" w:cs="var(--font-secondary)" w:eastAsia="var(--font-secondary)" w:hAnsi="var(--font-secondary)"/>
          <w:sz w:val="24"/>
          <w:szCs w:val="24"/>
        </w:rPr>
      </w:pPr>
      <w:r w:rsidDel="00000000" w:rsidR="00000000" w:rsidRPr="00000000">
        <w:rPr>
          <w:rFonts w:ascii="var(--font-secondary)" w:cs="var(--font-secondary)" w:eastAsia="var(--font-secondary)" w:hAnsi="var(--font-secondary)"/>
          <w:b w:val="1"/>
          <w:sz w:val="24"/>
          <w:szCs w:val="24"/>
          <w:rtl w:val="0"/>
        </w:rPr>
        <w:t xml:space="preserve">Best Case: </w:t>
      </w:r>
      <w:r w:rsidDel="00000000" w:rsidR="00000000" w:rsidRPr="00000000">
        <w:rPr>
          <w:rFonts w:ascii="Cardo" w:cs="Cardo" w:eastAsia="Cardo" w:hAnsi="Cardo"/>
          <w:b w:val="1"/>
          <w:color w:val="273239"/>
          <w:sz w:val="26"/>
          <w:szCs w:val="26"/>
          <w:highlight w:val="white"/>
          <w:rtl w:val="0"/>
        </w:rPr>
        <w:t xml:space="preserve">Ω (N log (N))</w:t>
      </w:r>
      <w:r w:rsidDel="00000000" w:rsidR="00000000" w:rsidRPr="00000000">
        <w:rPr>
          <w:rtl w:val="0"/>
        </w:rPr>
      </w:r>
    </w:p>
    <w:p w:rsidR="00000000" w:rsidDel="00000000" w:rsidP="00000000" w:rsidRDefault="00000000" w:rsidRPr="00000000" w14:paraId="00000021">
      <w:pPr>
        <w:numPr>
          <w:ilvl w:val="0"/>
          <w:numId w:val="2"/>
        </w:numPr>
        <w:spacing w:line="240" w:lineRule="auto"/>
        <w:ind w:left="360"/>
        <w:rPr>
          <w:rFonts w:ascii="var(--font-secondary)" w:cs="var(--font-secondary)" w:eastAsia="var(--font-secondary)" w:hAnsi="var(--font-secondary)"/>
          <w:sz w:val="24"/>
          <w:szCs w:val="24"/>
        </w:rPr>
      </w:pPr>
      <w:r w:rsidDel="00000000" w:rsidR="00000000" w:rsidRPr="00000000">
        <w:rPr>
          <w:rFonts w:ascii="var(--font-secondary)" w:cs="var(--font-secondary)" w:eastAsia="var(--font-secondary)" w:hAnsi="var(--font-secondary)"/>
          <w:b w:val="1"/>
          <w:sz w:val="24"/>
          <w:szCs w:val="24"/>
          <w:rtl w:val="0"/>
        </w:rPr>
        <w:t xml:space="preserve">Average Case:</w:t>
      </w:r>
      <w:r w:rsidDel="00000000" w:rsidR="00000000" w:rsidRPr="00000000">
        <w:rPr>
          <w:rFonts w:ascii="var(--font-secondary)" w:cs="var(--font-secondary)" w:eastAsia="var(--font-secondary)" w:hAnsi="var(--font-secondary)"/>
          <w:sz w:val="24"/>
          <w:szCs w:val="24"/>
          <w:rtl w:val="0"/>
        </w:rPr>
        <w:t xml:space="preserve"> </w:t>
      </w:r>
      <w:r w:rsidDel="00000000" w:rsidR="00000000" w:rsidRPr="00000000">
        <w:rPr>
          <w:rFonts w:ascii="Cardo" w:cs="Cardo" w:eastAsia="Cardo" w:hAnsi="Cardo"/>
          <w:b w:val="1"/>
          <w:color w:val="273239"/>
          <w:sz w:val="26"/>
          <w:szCs w:val="26"/>
          <w:highlight w:val="white"/>
          <w:rtl w:val="0"/>
        </w:rPr>
        <w:t xml:space="preserve">θ ( N log (N))</w:t>
      </w:r>
      <w:r w:rsidDel="00000000" w:rsidR="00000000" w:rsidRPr="00000000">
        <w:rPr>
          <w:rtl w:val="0"/>
        </w:rPr>
      </w:r>
    </w:p>
    <w:p w:rsidR="00000000" w:rsidDel="00000000" w:rsidP="00000000" w:rsidRDefault="00000000" w:rsidRPr="00000000" w14:paraId="00000022">
      <w:pPr>
        <w:numPr>
          <w:ilvl w:val="0"/>
          <w:numId w:val="2"/>
        </w:numPr>
        <w:spacing w:line="240" w:lineRule="auto"/>
        <w:ind w:left="360"/>
        <w:rPr>
          <w:rFonts w:ascii="var(--font-secondary)" w:cs="var(--font-secondary)" w:eastAsia="var(--font-secondary)" w:hAnsi="var(--font-secondary)"/>
          <w:sz w:val="24"/>
          <w:szCs w:val="24"/>
        </w:rPr>
      </w:pPr>
      <w:r w:rsidDel="00000000" w:rsidR="00000000" w:rsidRPr="00000000">
        <w:rPr>
          <w:rFonts w:ascii="var(--font-secondary)" w:cs="var(--font-secondary)" w:eastAsia="var(--font-secondary)" w:hAnsi="var(--font-secondary)"/>
          <w:b w:val="1"/>
          <w:sz w:val="24"/>
          <w:szCs w:val="24"/>
          <w:rtl w:val="0"/>
        </w:rPr>
        <w:t xml:space="preserve">Worst Case:</w:t>
      </w:r>
      <w:r w:rsidDel="00000000" w:rsidR="00000000" w:rsidRPr="00000000">
        <w:rPr>
          <w:rFonts w:ascii="var(--font-secondary)" w:cs="var(--font-secondary)" w:eastAsia="var(--font-secondary)" w:hAnsi="var(--font-secondary)"/>
          <w:sz w:val="24"/>
          <w:szCs w:val="24"/>
          <w:rtl w:val="0"/>
        </w:rPr>
        <w:t xml:space="preserve"> O(N</w:t>
      </w:r>
      <w:r w:rsidDel="00000000" w:rsidR="00000000" w:rsidRPr="00000000">
        <w:rPr>
          <w:rFonts w:ascii="var(--font-secondary)" w:cs="var(--font-secondary)" w:eastAsia="var(--font-secondary)" w:hAnsi="var(--font-secondary)"/>
          <w:sz w:val="24"/>
          <w:szCs w:val="24"/>
          <w:vertAlign w:val="superscript"/>
          <w:rtl w:val="0"/>
        </w:rPr>
        <w:t xml:space="preserve">2</w:t>
      </w:r>
      <w:r w:rsidDel="00000000" w:rsidR="00000000" w:rsidRPr="00000000">
        <w:rPr>
          <w:rFonts w:ascii="var(--font-secondary)" w:cs="var(--font-secondary)" w:eastAsia="var(--font-secondary)" w:hAnsi="var(--font-secondary)"/>
          <w:sz w:val="24"/>
          <w:szCs w:val="24"/>
          <w:rtl w:val="0"/>
        </w:rPr>
        <w:t xml:space="preserve">)</w:t>
      </w:r>
    </w:p>
    <w:p w:rsidR="00000000" w:rsidDel="00000000" w:rsidP="00000000" w:rsidRDefault="00000000" w:rsidRPr="00000000" w14:paraId="00000023">
      <w:pPr>
        <w:spacing w:line="240" w:lineRule="auto"/>
        <w:rPr>
          <w:rFonts w:ascii="var(--font-secondary)" w:cs="var(--font-secondary)" w:eastAsia="var(--font-secondary)" w:hAnsi="var(--font-secondary)"/>
          <w:sz w:val="24"/>
          <w:szCs w:val="24"/>
        </w:rPr>
      </w:pPr>
      <w:r w:rsidDel="00000000" w:rsidR="00000000" w:rsidRPr="00000000">
        <w:rPr>
          <w:rFonts w:ascii="var(--font-secondary)" w:cs="var(--font-secondary)" w:eastAsia="var(--font-secondary)" w:hAnsi="var(--font-secondary)"/>
          <w:b w:val="1"/>
          <w:sz w:val="24"/>
          <w:szCs w:val="24"/>
          <w:rtl w:val="0"/>
        </w:rPr>
        <w:t xml:space="preserve">Auxiliary Space:</w:t>
      </w:r>
      <w:r w:rsidDel="00000000" w:rsidR="00000000" w:rsidRPr="00000000">
        <w:rPr>
          <w:rFonts w:ascii="var(--font-secondary)" w:cs="var(--font-secondary)" w:eastAsia="var(--font-secondary)" w:hAnsi="var(--font-secondary)"/>
          <w:sz w:val="24"/>
          <w:szCs w:val="24"/>
          <w:rtl w:val="0"/>
        </w:rPr>
        <w:t xml:space="preserve"> O(1) as no extra space is used</w:t>
      </w:r>
    </w:p>
    <w:p w:rsidR="00000000" w:rsidDel="00000000" w:rsidP="00000000" w:rsidRDefault="00000000" w:rsidRPr="00000000" w14:paraId="00000024">
      <w:pPr>
        <w:spacing w:line="240" w:lineRule="auto"/>
        <w:rPr>
          <w:rFonts w:ascii="var(--font-secondary)" w:cs="var(--font-secondary)" w:eastAsia="var(--font-secondary)" w:hAnsi="var(--font-secondary)"/>
          <w:b w:val="1"/>
          <w:sz w:val="24"/>
          <w:szCs w:val="24"/>
        </w:rPr>
      </w:pPr>
      <w:r w:rsidDel="00000000" w:rsidR="00000000" w:rsidRPr="00000000">
        <w:rPr>
          <w:rFonts w:ascii="var(--font-secondary)" w:cs="var(--font-secondary)" w:eastAsia="var(--font-secondary)" w:hAnsi="var(--font-secondary)"/>
          <w:b w:val="1"/>
          <w:sz w:val="24"/>
          <w:szCs w:val="24"/>
          <w:rtl w:val="0"/>
        </w:rPr>
        <w:t xml:space="preserve">Advantages of Quick Sort:</w:t>
      </w:r>
    </w:p>
    <w:p w:rsidR="00000000" w:rsidDel="00000000" w:rsidP="00000000" w:rsidRDefault="00000000" w:rsidRPr="00000000" w14:paraId="00000025">
      <w:pPr>
        <w:numPr>
          <w:ilvl w:val="0"/>
          <w:numId w:val="4"/>
        </w:numPr>
        <w:spacing w:line="240" w:lineRule="auto"/>
        <w:ind w:left="360"/>
        <w:rPr>
          <w:rFonts w:ascii="var(--font-secondary)" w:cs="var(--font-secondary)" w:eastAsia="var(--font-secondary)" w:hAnsi="var(--font-secondary)"/>
          <w:sz w:val="24"/>
          <w:szCs w:val="24"/>
        </w:rPr>
      </w:pPr>
      <w:r w:rsidDel="00000000" w:rsidR="00000000" w:rsidRPr="00000000">
        <w:rPr>
          <w:rFonts w:ascii="var(--font-secondary)" w:cs="var(--font-secondary)" w:eastAsia="var(--font-secondary)" w:hAnsi="var(--font-secondary)"/>
          <w:sz w:val="24"/>
          <w:szCs w:val="24"/>
          <w:rtl w:val="0"/>
        </w:rPr>
        <w:t xml:space="preserve">It is a divide-and-conquer algorithm that makes it easier to solve problems.</w:t>
      </w:r>
    </w:p>
    <w:p w:rsidR="00000000" w:rsidDel="00000000" w:rsidP="00000000" w:rsidRDefault="00000000" w:rsidRPr="00000000" w14:paraId="00000026">
      <w:pPr>
        <w:numPr>
          <w:ilvl w:val="0"/>
          <w:numId w:val="4"/>
        </w:numPr>
        <w:spacing w:line="240" w:lineRule="auto"/>
        <w:ind w:left="360"/>
        <w:rPr>
          <w:rFonts w:ascii="var(--font-secondary)" w:cs="var(--font-secondary)" w:eastAsia="var(--font-secondary)" w:hAnsi="var(--font-secondary)"/>
          <w:sz w:val="24"/>
          <w:szCs w:val="24"/>
        </w:rPr>
      </w:pPr>
      <w:r w:rsidDel="00000000" w:rsidR="00000000" w:rsidRPr="00000000">
        <w:rPr>
          <w:rFonts w:ascii="var(--font-secondary)" w:cs="var(--font-secondary)" w:eastAsia="var(--font-secondary)" w:hAnsi="var(--font-secondary)"/>
          <w:sz w:val="24"/>
          <w:szCs w:val="24"/>
          <w:rtl w:val="0"/>
        </w:rPr>
        <w:t xml:space="preserve">It is efficient on large data sets.</w:t>
      </w:r>
    </w:p>
    <w:p w:rsidR="00000000" w:rsidDel="00000000" w:rsidP="00000000" w:rsidRDefault="00000000" w:rsidRPr="00000000" w14:paraId="00000027">
      <w:pPr>
        <w:numPr>
          <w:ilvl w:val="0"/>
          <w:numId w:val="4"/>
        </w:numPr>
        <w:spacing w:line="240" w:lineRule="auto"/>
        <w:ind w:left="360"/>
        <w:rPr>
          <w:rFonts w:ascii="var(--font-secondary)" w:cs="var(--font-secondary)" w:eastAsia="var(--font-secondary)" w:hAnsi="var(--font-secondary)"/>
          <w:sz w:val="24"/>
          <w:szCs w:val="24"/>
        </w:rPr>
      </w:pPr>
      <w:r w:rsidDel="00000000" w:rsidR="00000000" w:rsidRPr="00000000">
        <w:rPr>
          <w:rFonts w:ascii="var(--font-secondary)" w:cs="var(--font-secondary)" w:eastAsia="var(--font-secondary)" w:hAnsi="var(--font-secondary)"/>
          <w:sz w:val="24"/>
          <w:szCs w:val="24"/>
          <w:rtl w:val="0"/>
        </w:rPr>
        <w:t xml:space="preserve">It has a low overhead, as it only requires a small amount of memory to function.</w:t>
      </w:r>
    </w:p>
    <w:p w:rsidR="00000000" w:rsidDel="00000000" w:rsidP="00000000" w:rsidRDefault="00000000" w:rsidRPr="00000000" w14:paraId="00000028">
      <w:pPr>
        <w:spacing w:line="240" w:lineRule="auto"/>
        <w:rPr>
          <w:rFonts w:ascii="var(--font-secondary)" w:cs="var(--font-secondary)" w:eastAsia="var(--font-secondary)" w:hAnsi="var(--font-secondary)"/>
          <w:b w:val="1"/>
          <w:sz w:val="24"/>
          <w:szCs w:val="24"/>
        </w:rPr>
      </w:pPr>
      <w:r w:rsidDel="00000000" w:rsidR="00000000" w:rsidRPr="00000000">
        <w:rPr>
          <w:rFonts w:ascii="var(--font-secondary)" w:cs="var(--font-secondary)" w:eastAsia="var(--font-secondary)" w:hAnsi="var(--font-secondary)"/>
          <w:b w:val="1"/>
          <w:sz w:val="24"/>
          <w:szCs w:val="24"/>
          <w:rtl w:val="0"/>
        </w:rPr>
        <w:t xml:space="preserve">Disadvantages of Quick Sort:</w:t>
      </w:r>
    </w:p>
    <w:p w:rsidR="00000000" w:rsidDel="00000000" w:rsidP="00000000" w:rsidRDefault="00000000" w:rsidRPr="00000000" w14:paraId="00000029">
      <w:pPr>
        <w:numPr>
          <w:ilvl w:val="0"/>
          <w:numId w:val="3"/>
        </w:numPr>
        <w:spacing w:line="240" w:lineRule="auto"/>
        <w:ind w:left="360"/>
        <w:rPr>
          <w:rFonts w:ascii="var(--font-secondary)" w:cs="var(--font-secondary)" w:eastAsia="var(--font-secondary)" w:hAnsi="var(--font-secondary)"/>
          <w:sz w:val="24"/>
          <w:szCs w:val="24"/>
        </w:rPr>
      </w:pPr>
      <w:r w:rsidDel="00000000" w:rsidR="00000000" w:rsidRPr="00000000">
        <w:rPr>
          <w:rFonts w:ascii="var(--font-secondary)" w:cs="var(--font-secondary)" w:eastAsia="var(--font-secondary)" w:hAnsi="var(--font-secondary)"/>
          <w:sz w:val="24"/>
          <w:szCs w:val="24"/>
          <w:rtl w:val="0"/>
        </w:rPr>
        <w:t xml:space="preserve">It has a worst-case time complexity of O(N</w:t>
      </w:r>
      <w:r w:rsidDel="00000000" w:rsidR="00000000" w:rsidRPr="00000000">
        <w:rPr>
          <w:rFonts w:ascii="var(--font-secondary)" w:cs="var(--font-secondary)" w:eastAsia="var(--font-secondary)" w:hAnsi="var(--font-secondary)"/>
          <w:sz w:val="24"/>
          <w:szCs w:val="24"/>
          <w:vertAlign w:val="superscript"/>
          <w:rtl w:val="0"/>
        </w:rPr>
        <w:t xml:space="preserve">2</w:t>
      </w:r>
      <w:r w:rsidDel="00000000" w:rsidR="00000000" w:rsidRPr="00000000">
        <w:rPr>
          <w:rFonts w:ascii="var(--font-secondary)" w:cs="var(--font-secondary)" w:eastAsia="var(--font-secondary)" w:hAnsi="var(--font-secondary)"/>
          <w:sz w:val="24"/>
          <w:szCs w:val="24"/>
          <w:rtl w:val="0"/>
        </w:rPr>
        <w:t xml:space="preserve">), which occurs when the pivot is chosen poorly.</w:t>
      </w:r>
    </w:p>
    <w:p w:rsidR="00000000" w:rsidDel="00000000" w:rsidP="00000000" w:rsidRDefault="00000000" w:rsidRPr="00000000" w14:paraId="0000002A">
      <w:pPr>
        <w:numPr>
          <w:ilvl w:val="0"/>
          <w:numId w:val="3"/>
        </w:numPr>
        <w:spacing w:line="240" w:lineRule="auto"/>
        <w:ind w:left="360"/>
        <w:rPr>
          <w:rFonts w:ascii="var(--font-secondary)" w:cs="var(--font-secondary)" w:eastAsia="var(--font-secondary)" w:hAnsi="var(--font-secondary)"/>
          <w:sz w:val="24"/>
          <w:szCs w:val="24"/>
        </w:rPr>
      </w:pPr>
      <w:r w:rsidDel="00000000" w:rsidR="00000000" w:rsidRPr="00000000">
        <w:rPr>
          <w:rFonts w:ascii="var(--font-secondary)" w:cs="var(--font-secondary)" w:eastAsia="var(--font-secondary)" w:hAnsi="var(--font-secondary)"/>
          <w:sz w:val="24"/>
          <w:szCs w:val="24"/>
          <w:rtl w:val="0"/>
        </w:rPr>
        <w:t xml:space="preserve">It is not a good choice for small data sets.</w:t>
      </w:r>
    </w:p>
    <w:p w:rsidR="00000000" w:rsidDel="00000000" w:rsidP="00000000" w:rsidRDefault="00000000" w:rsidRPr="00000000" w14:paraId="0000002B">
      <w:pPr>
        <w:numPr>
          <w:ilvl w:val="0"/>
          <w:numId w:val="3"/>
        </w:numPr>
        <w:spacing w:line="240" w:lineRule="auto"/>
        <w:ind w:left="360"/>
        <w:rPr>
          <w:rFonts w:ascii="var(--font-secondary)" w:cs="var(--font-secondary)" w:eastAsia="var(--font-secondary)" w:hAnsi="var(--font-secondary)"/>
          <w:sz w:val="24"/>
          <w:szCs w:val="24"/>
        </w:rPr>
      </w:pPr>
      <w:r w:rsidDel="00000000" w:rsidR="00000000" w:rsidRPr="00000000">
        <w:rPr>
          <w:rFonts w:ascii="var(--font-secondary)" w:cs="var(--font-secondary)" w:eastAsia="var(--font-secondary)" w:hAnsi="var(--font-secondary)"/>
          <w:sz w:val="24"/>
          <w:szCs w:val="24"/>
          <w:rtl w:val="0"/>
        </w:rPr>
        <w:t xml:space="preserve">It is not a stable sort, meaning that if two elements have the same key, their relative order will not be preserved in the sorted output in case of quick sort, because here we are swapping elements according to the pivot’s position (without considering their original positions).</w:t>
      </w:r>
    </w:p>
    <w:p w:rsidR="00000000" w:rsidDel="00000000" w:rsidP="00000000" w:rsidRDefault="00000000" w:rsidRPr="00000000" w14:paraId="0000002C">
      <w:pPr>
        <w:spacing w:line="240" w:lineRule="auto"/>
        <w:rPr>
          <w:rFonts w:ascii="var(--font-secondary)" w:cs="var(--font-secondary)" w:eastAsia="var(--font-secondary)" w:hAnsi="var(--font-secondary)"/>
          <w:sz w:val="26"/>
          <w:szCs w:val="26"/>
        </w:rPr>
      </w:pPr>
      <w:r w:rsidDel="00000000" w:rsidR="00000000" w:rsidRPr="00000000">
        <w:rPr>
          <w:rtl w:val="0"/>
        </w:rPr>
      </w:r>
    </w:p>
    <w:p w:rsidR="00000000" w:rsidDel="00000000" w:rsidP="00000000" w:rsidRDefault="00000000" w:rsidRPr="00000000" w14:paraId="0000002D">
      <w:pPr>
        <w:rPr>
          <w:rFonts w:ascii="var(--font-secondary)" w:cs="var(--font-secondary)" w:eastAsia="var(--font-secondary)" w:hAnsi="var(--font-secondary)"/>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Nuni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var(--font-secondary)"/>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unito-regular.ttf"/><Relationship Id="rId9" Type="http://schemas.openxmlformats.org/officeDocument/2006/relationships/font" Target="fonts/NotoSansSymbols-bold.ttf"/><Relationship Id="rId5" Type="http://schemas.openxmlformats.org/officeDocument/2006/relationships/font" Target="fonts/Nunito-bold.ttf"/><Relationship Id="rId6" Type="http://schemas.openxmlformats.org/officeDocument/2006/relationships/font" Target="fonts/Nunito-italic.ttf"/><Relationship Id="rId7" Type="http://schemas.openxmlformats.org/officeDocument/2006/relationships/font" Target="fonts/Nunito-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