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themeColor="text1"/>
          <w:sz w:val="28"/>
          <w:szCs w:val="28"/>
          <w:lang w:val="en-CA" w:eastAsia="en-CA" w:bidi="ne-NP"/>
        </w:rPr>
        <w:id w:val="-1190759236"/>
        <w:docPartObj>
          <w:docPartGallery w:val="Table of Contents"/>
          <w:docPartUnique/>
        </w:docPartObj>
      </w:sdtPr>
      <w:sdtEndPr>
        <w:rPr>
          <w:b/>
          <w:bCs/>
          <w:noProof/>
          <w:sz w:val="24"/>
          <w:szCs w:val="24"/>
        </w:rPr>
      </w:sdtEndPr>
      <w:sdtContent>
        <w:p w14:paraId="0D9FFD28" w14:textId="77777777" w:rsidR="00F859F0" w:rsidRPr="00FD5588" w:rsidRDefault="00F859F0" w:rsidP="001D1D77">
          <w:pPr>
            <w:pStyle w:val="TOCHeading"/>
            <w:spacing w:line="360" w:lineRule="auto"/>
            <w:jc w:val="center"/>
            <w:rPr>
              <w:rFonts w:ascii="Times New Roman" w:hAnsi="Times New Roman" w:cs="Times New Roman"/>
              <w:b/>
              <w:bCs/>
              <w:color w:val="000000" w:themeColor="text1"/>
              <w:sz w:val="28"/>
              <w:szCs w:val="28"/>
            </w:rPr>
          </w:pPr>
          <w:r w:rsidRPr="00FD5588">
            <w:rPr>
              <w:rFonts w:ascii="Times New Roman" w:hAnsi="Times New Roman" w:cs="Times New Roman"/>
              <w:b/>
              <w:bCs/>
              <w:color w:val="000000" w:themeColor="text1"/>
              <w:sz w:val="28"/>
              <w:szCs w:val="28"/>
            </w:rPr>
            <w:t>TABLE</w:t>
          </w:r>
          <w:r w:rsidR="00D21192" w:rsidRPr="00FD5588">
            <w:rPr>
              <w:rFonts w:ascii="Times New Roman" w:hAnsi="Times New Roman" w:cs="Times New Roman"/>
              <w:b/>
              <w:bCs/>
              <w:color w:val="000000" w:themeColor="text1"/>
              <w:sz w:val="28"/>
              <w:szCs w:val="28"/>
            </w:rPr>
            <w:t xml:space="preserve"> OF CONTENTS</w:t>
          </w:r>
        </w:p>
        <w:p w14:paraId="4DBF98AF" w14:textId="77777777" w:rsidR="00752F35" w:rsidRDefault="00F859F0">
          <w:pPr>
            <w:pStyle w:val="TOC1"/>
            <w:rPr>
              <w:rFonts w:asciiTheme="minorHAnsi" w:eastAsiaTheme="minorEastAsia" w:hAnsiTheme="minorHAnsi"/>
              <w:b w:val="0"/>
              <w:bCs w:val="0"/>
              <w:caps w:val="0"/>
              <w:sz w:val="22"/>
              <w:szCs w:val="20"/>
            </w:rPr>
          </w:pPr>
          <w:r w:rsidRPr="00FD5588">
            <w:rPr>
              <w:rFonts w:cs="Times New Roman"/>
              <w:color w:val="000000" w:themeColor="text1"/>
            </w:rPr>
            <w:fldChar w:fldCharType="begin"/>
          </w:r>
          <w:r w:rsidRPr="00FD5588">
            <w:rPr>
              <w:rFonts w:cs="Times New Roman"/>
              <w:color w:val="000000" w:themeColor="text1"/>
            </w:rPr>
            <w:instrText xml:space="preserve"> TOC \o "1-3" \h \z \u </w:instrText>
          </w:r>
          <w:r w:rsidRPr="00FD5588">
            <w:rPr>
              <w:rFonts w:cs="Times New Roman"/>
              <w:color w:val="000000" w:themeColor="text1"/>
            </w:rPr>
            <w:fldChar w:fldCharType="separate"/>
          </w:r>
          <w:hyperlink w:anchor="_Toc227343378" w:history="1">
            <w:r w:rsidR="00752F35" w:rsidRPr="00FB79FD">
              <w:rPr>
                <w:rStyle w:val="Hyperlink"/>
              </w:rPr>
              <w:t>LIST OF TABLES</w:t>
            </w:r>
            <w:r w:rsidR="00752F35">
              <w:rPr>
                <w:webHidden/>
              </w:rPr>
              <w:tab/>
            </w:r>
            <w:r w:rsidR="00752F35">
              <w:rPr>
                <w:webHidden/>
              </w:rPr>
              <w:fldChar w:fldCharType="begin"/>
            </w:r>
            <w:r w:rsidR="00752F35">
              <w:rPr>
                <w:webHidden/>
              </w:rPr>
              <w:instrText xml:space="preserve"> PAGEREF _Toc227343378 \h </w:instrText>
            </w:r>
            <w:r w:rsidR="00752F35">
              <w:rPr>
                <w:webHidden/>
              </w:rPr>
            </w:r>
            <w:r w:rsidR="00752F35">
              <w:rPr>
                <w:webHidden/>
              </w:rPr>
              <w:fldChar w:fldCharType="separate"/>
            </w:r>
            <w:r w:rsidR="00752F35">
              <w:rPr>
                <w:webHidden/>
              </w:rPr>
              <w:t>iii</w:t>
            </w:r>
            <w:r w:rsidR="00752F35">
              <w:rPr>
                <w:webHidden/>
              </w:rPr>
              <w:fldChar w:fldCharType="end"/>
            </w:r>
          </w:hyperlink>
        </w:p>
        <w:p w14:paraId="4A515168" w14:textId="77777777" w:rsidR="00752F35" w:rsidRDefault="00752F35">
          <w:pPr>
            <w:pStyle w:val="TOC1"/>
            <w:rPr>
              <w:rFonts w:asciiTheme="minorHAnsi" w:eastAsiaTheme="minorEastAsia" w:hAnsiTheme="minorHAnsi"/>
              <w:b w:val="0"/>
              <w:bCs w:val="0"/>
              <w:caps w:val="0"/>
              <w:sz w:val="22"/>
              <w:szCs w:val="20"/>
            </w:rPr>
          </w:pPr>
          <w:hyperlink w:anchor="_Toc227343379" w:history="1">
            <w:r w:rsidRPr="00FB79FD">
              <w:rPr>
                <w:rStyle w:val="Hyperlink"/>
              </w:rPr>
              <w:t>LIST OF FIGURES</w:t>
            </w:r>
            <w:r>
              <w:rPr>
                <w:webHidden/>
              </w:rPr>
              <w:tab/>
            </w:r>
            <w:r>
              <w:rPr>
                <w:webHidden/>
              </w:rPr>
              <w:fldChar w:fldCharType="begin"/>
            </w:r>
            <w:r>
              <w:rPr>
                <w:webHidden/>
              </w:rPr>
              <w:instrText xml:space="preserve"> PAGEREF _Toc227343379 \h </w:instrText>
            </w:r>
            <w:r>
              <w:rPr>
                <w:webHidden/>
              </w:rPr>
            </w:r>
            <w:r>
              <w:rPr>
                <w:webHidden/>
              </w:rPr>
              <w:fldChar w:fldCharType="separate"/>
            </w:r>
            <w:r>
              <w:rPr>
                <w:webHidden/>
              </w:rPr>
              <w:t>iv</w:t>
            </w:r>
            <w:r>
              <w:rPr>
                <w:webHidden/>
              </w:rPr>
              <w:fldChar w:fldCharType="end"/>
            </w:r>
          </w:hyperlink>
        </w:p>
        <w:p w14:paraId="2CACE8D6" w14:textId="77777777" w:rsidR="00752F35" w:rsidRDefault="00752F35">
          <w:pPr>
            <w:pStyle w:val="TOC1"/>
            <w:rPr>
              <w:rFonts w:asciiTheme="minorHAnsi" w:eastAsiaTheme="minorEastAsia" w:hAnsiTheme="minorHAnsi"/>
              <w:b w:val="0"/>
              <w:bCs w:val="0"/>
              <w:caps w:val="0"/>
              <w:sz w:val="22"/>
              <w:szCs w:val="20"/>
            </w:rPr>
          </w:pPr>
          <w:hyperlink w:anchor="_Toc227343380" w:history="1">
            <w:r w:rsidRPr="00FB79FD">
              <w:rPr>
                <w:rStyle w:val="Hyperlink"/>
              </w:rPr>
              <w:t>LIST OF ABBREVIATIONS</w:t>
            </w:r>
            <w:r>
              <w:rPr>
                <w:webHidden/>
              </w:rPr>
              <w:tab/>
            </w:r>
            <w:r>
              <w:rPr>
                <w:webHidden/>
              </w:rPr>
              <w:fldChar w:fldCharType="begin"/>
            </w:r>
            <w:r>
              <w:rPr>
                <w:webHidden/>
              </w:rPr>
              <w:instrText xml:space="preserve"> PAGEREF _Toc227343380 \h </w:instrText>
            </w:r>
            <w:r>
              <w:rPr>
                <w:webHidden/>
              </w:rPr>
            </w:r>
            <w:r>
              <w:rPr>
                <w:webHidden/>
              </w:rPr>
              <w:fldChar w:fldCharType="separate"/>
            </w:r>
            <w:r>
              <w:rPr>
                <w:webHidden/>
              </w:rPr>
              <w:t>v</w:t>
            </w:r>
            <w:r>
              <w:rPr>
                <w:webHidden/>
              </w:rPr>
              <w:fldChar w:fldCharType="end"/>
            </w:r>
          </w:hyperlink>
        </w:p>
        <w:p w14:paraId="006D1C5C" w14:textId="77777777" w:rsidR="00752F35" w:rsidRDefault="00752F35">
          <w:pPr>
            <w:pStyle w:val="TOC1"/>
            <w:rPr>
              <w:rFonts w:asciiTheme="minorHAnsi" w:eastAsiaTheme="minorEastAsia" w:hAnsiTheme="minorHAnsi"/>
              <w:b w:val="0"/>
              <w:bCs w:val="0"/>
              <w:caps w:val="0"/>
              <w:sz w:val="22"/>
              <w:szCs w:val="20"/>
            </w:rPr>
          </w:pPr>
          <w:hyperlink w:anchor="_Toc227343381" w:history="1">
            <w:r w:rsidRPr="00FB79FD">
              <w:rPr>
                <w:rStyle w:val="Hyperlink"/>
              </w:rPr>
              <w:t>CHAPTER 1</w:t>
            </w:r>
            <w:r>
              <w:rPr>
                <w:webHidden/>
              </w:rPr>
              <w:tab/>
            </w:r>
            <w:r>
              <w:rPr>
                <w:webHidden/>
              </w:rPr>
              <w:fldChar w:fldCharType="begin"/>
            </w:r>
            <w:r>
              <w:rPr>
                <w:webHidden/>
              </w:rPr>
              <w:instrText xml:space="preserve"> PAGEREF _Toc227343381 \h </w:instrText>
            </w:r>
            <w:r>
              <w:rPr>
                <w:webHidden/>
              </w:rPr>
            </w:r>
            <w:r>
              <w:rPr>
                <w:webHidden/>
              </w:rPr>
              <w:fldChar w:fldCharType="separate"/>
            </w:r>
            <w:r>
              <w:rPr>
                <w:webHidden/>
              </w:rPr>
              <w:t>1</w:t>
            </w:r>
            <w:r>
              <w:rPr>
                <w:webHidden/>
              </w:rPr>
              <w:fldChar w:fldCharType="end"/>
            </w:r>
          </w:hyperlink>
        </w:p>
        <w:p w14:paraId="74E594E4" w14:textId="77777777" w:rsidR="00752F35" w:rsidRDefault="00752F35">
          <w:pPr>
            <w:pStyle w:val="TOC1"/>
            <w:rPr>
              <w:rFonts w:asciiTheme="minorHAnsi" w:eastAsiaTheme="minorEastAsia" w:hAnsiTheme="minorHAnsi"/>
              <w:b w:val="0"/>
              <w:bCs w:val="0"/>
              <w:caps w:val="0"/>
              <w:sz w:val="22"/>
              <w:szCs w:val="20"/>
            </w:rPr>
          </w:pPr>
          <w:hyperlink w:anchor="_Toc227343382" w:history="1">
            <w:r w:rsidRPr="00FB79FD">
              <w:rPr>
                <w:rStyle w:val="Hyperlink"/>
              </w:rPr>
              <w:t>INTRODUCTION</w:t>
            </w:r>
            <w:r>
              <w:rPr>
                <w:webHidden/>
              </w:rPr>
              <w:tab/>
            </w:r>
            <w:r>
              <w:rPr>
                <w:webHidden/>
              </w:rPr>
              <w:fldChar w:fldCharType="begin"/>
            </w:r>
            <w:r>
              <w:rPr>
                <w:webHidden/>
              </w:rPr>
              <w:instrText xml:space="preserve"> PAGEREF _Toc227343382 \h </w:instrText>
            </w:r>
            <w:r>
              <w:rPr>
                <w:webHidden/>
              </w:rPr>
            </w:r>
            <w:r>
              <w:rPr>
                <w:webHidden/>
              </w:rPr>
              <w:fldChar w:fldCharType="separate"/>
            </w:r>
            <w:r>
              <w:rPr>
                <w:webHidden/>
              </w:rPr>
              <w:t>1</w:t>
            </w:r>
            <w:r>
              <w:rPr>
                <w:webHidden/>
              </w:rPr>
              <w:fldChar w:fldCharType="end"/>
            </w:r>
          </w:hyperlink>
        </w:p>
        <w:p w14:paraId="268DD3C2"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383" w:history="1">
            <w:r w:rsidRPr="00FB79FD">
              <w:rPr>
                <w:rStyle w:val="Hyperlink"/>
                <w:noProof/>
              </w:rPr>
              <w:t>1.1 Background</w:t>
            </w:r>
            <w:r>
              <w:rPr>
                <w:noProof/>
                <w:webHidden/>
              </w:rPr>
              <w:tab/>
            </w:r>
            <w:r>
              <w:rPr>
                <w:noProof/>
                <w:webHidden/>
              </w:rPr>
              <w:fldChar w:fldCharType="begin"/>
            </w:r>
            <w:r>
              <w:rPr>
                <w:noProof/>
                <w:webHidden/>
              </w:rPr>
              <w:instrText xml:space="preserve"> PAGEREF _Toc227343383 \h </w:instrText>
            </w:r>
            <w:r>
              <w:rPr>
                <w:noProof/>
                <w:webHidden/>
              </w:rPr>
            </w:r>
            <w:r>
              <w:rPr>
                <w:noProof/>
                <w:webHidden/>
              </w:rPr>
              <w:fldChar w:fldCharType="separate"/>
            </w:r>
            <w:r>
              <w:rPr>
                <w:noProof/>
                <w:webHidden/>
              </w:rPr>
              <w:t>1</w:t>
            </w:r>
            <w:r>
              <w:rPr>
                <w:noProof/>
                <w:webHidden/>
              </w:rPr>
              <w:fldChar w:fldCharType="end"/>
            </w:r>
          </w:hyperlink>
        </w:p>
        <w:p w14:paraId="5D50F66F" w14:textId="77777777" w:rsidR="00175C63" w:rsidRDefault="00752F35">
          <w:pPr>
            <w:pStyle w:val="TOC2"/>
            <w:tabs>
              <w:tab w:val="right" w:leader="dot" w:pos="9350"/>
            </w:tabs>
            <w:rPr>
              <w:rStyle w:val="Hyperlink"/>
              <w:noProof/>
            </w:rPr>
          </w:pPr>
          <w:r>
            <w:fldChar w:fldCharType="begin"/>
          </w:r>
          <w:r>
            <w:instrText>HYPERLINK \l "_Toc227343384"</w:instrText>
          </w:r>
          <w:r>
            <w:fldChar w:fldCharType="separate"/>
          </w:r>
          <w:r w:rsidRPr="00FB79FD">
            <w:rPr>
              <w:rStyle w:val="Hyperlink"/>
              <w:noProof/>
            </w:rPr>
            <w:t>1.2 Statement of the Problem</w:t>
          </w:r>
        </w:p>
        <w:p w14:paraId="6D45C20D" w14:textId="77777777" w:rsidR="00175C63" w:rsidRDefault="00175C63">
          <w:pPr>
            <w:pStyle w:val="TOC2"/>
            <w:tabs>
              <w:tab w:val="right" w:leader="dot" w:pos="9350"/>
            </w:tabs>
            <w:rPr>
              <w:noProof/>
              <w:webHidden/>
            </w:rPr>
          </w:pPr>
        </w:p>
        <w:p w14:paraId="333B3E08" w14:textId="77777777" w:rsidR="00175C63" w:rsidRDefault="00175C63">
          <w:pPr>
            <w:pStyle w:val="TOC2"/>
            <w:tabs>
              <w:tab w:val="right" w:leader="dot" w:pos="9350"/>
            </w:tabs>
            <w:rPr>
              <w:noProof/>
              <w:webHidden/>
            </w:rPr>
          </w:pPr>
          <w:r>
            <w:rPr>
              <w:noProof/>
              <w:webHidden/>
            </w:rPr>
            <w:t>This problem statement is grounded in the recent Nepal-focused study by Bhandari, Pandeya, Jha, and Jha (2024), which explores graph neural networks for weather prediction in data-scarce environments. That paper is used in this proposal as the recent reference foundation and literature benchmark. The present study extends that direction to a 320-station STGCN forecasting setup in which station connectivity is defined by historical weather-signal similarity rather than physical distance alone.</w:t>
          </w:r>
        </w:p>
        <w:p w14:paraId="3916EBF2" w14:textId="77777777" w:rsidR="00175C63" w:rsidRDefault="00175C63">
          <w:pPr>
            <w:pStyle w:val="TOC2"/>
            <w:tabs>
              <w:tab w:val="right" w:leader="dot" w:pos="9350"/>
            </w:tabs>
            <w:rPr>
              <w:noProof/>
              <w:webHidden/>
            </w:rPr>
          </w:pPr>
        </w:p>
        <w:p w14:paraId="2A019245" w14:textId="02C7766D" w:rsidR="00752F35" w:rsidRDefault="00752F35">
          <w:pPr>
            <w:pStyle w:val="TOC2"/>
            <w:tabs>
              <w:tab w:val="right" w:leader="dot" w:pos="9350"/>
            </w:tabs>
            <w:rPr>
              <w:rFonts w:asciiTheme="minorHAnsi" w:eastAsiaTheme="minorEastAsia" w:hAnsiTheme="minorHAnsi"/>
              <w:noProof/>
              <w:sz w:val="22"/>
              <w:szCs w:val="20"/>
            </w:rPr>
          </w:pPr>
          <w:r>
            <w:rPr>
              <w:noProof/>
              <w:webHidden/>
            </w:rPr>
            <w:tab/>
          </w:r>
          <w:r>
            <w:rPr>
              <w:noProof/>
              <w:webHidden/>
            </w:rPr>
            <w:fldChar w:fldCharType="begin"/>
          </w:r>
          <w:r>
            <w:rPr>
              <w:noProof/>
              <w:webHidden/>
            </w:rPr>
            <w:instrText xml:space="preserve"> PAGEREF _Toc227343384 \h </w:instrText>
          </w:r>
          <w:r>
            <w:rPr>
              <w:noProof/>
              <w:webHidden/>
            </w:rPr>
          </w:r>
          <w:r>
            <w:rPr>
              <w:noProof/>
              <w:webHidden/>
            </w:rPr>
            <w:fldChar w:fldCharType="separate"/>
          </w:r>
          <w:r>
            <w:rPr>
              <w:noProof/>
              <w:webHidden/>
            </w:rPr>
            <w:t>3</w:t>
          </w:r>
          <w:r>
            <w:rPr>
              <w:noProof/>
              <w:webHidden/>
            </w:rPr>
            <w:fldChar w:fldCharType="end"/>
          </w:r>
          <w:r>
            <w:fldChar w:fldCharType="end"/>
          </w:r>
        </w:p>
        <w:p w14:paraId="19551DE9"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385" w:history="1">
            <w:r w:rsidRPr="00FB79FD">
              <w:rPr>
                <w:rStyle w:val="Hyperlink"/>
                <w:noProof/>
              </w:rPr>
              <w:t>1.3 Research Objectives</w:t>
            </w:r>
            <w:r>
              <w:rPr>
                <w:noProof/>
                <w:webHidden/>
              </w:rPr>
              <w:tab/>
            </w:r>
            <w:r>
              <w:rPr>
                <w:noProof/>
                <w:webHidden/>
              </w:rPr>
              <w:fldChar w:fldCharType="begin"/>
            </w:r>
            <w:r>
              <w:rPr>
                <w:noProof/>
                <w:webHidden/>
              </w:rPr>
              <w:instrText xml:space="preserve"> PAGEREF _Toc227343385 \h </w:instrText>
            </w:r>
            <w:r>
              <w:rPr>
                <w:noProof/>
                <w:webHidden/>
              </w:rPr>
            </w:r>
            <w:r>
              <w:rPr>
                <w:noProof/>
                <w:webHidden/>
              </w:rPr>
              <w:fldChar w:fldCharType="separate"/>
            </w:r>
            <w:r>
              <w:rPr>
                <w:noProof/>
                <w:webHidden/>
              </w:rPr>
              <w:t>4</w:t>
            </w:r>
            <w:r>
              <w:rPr>
                <w:noProof/>
                <w:webHidden/>
              </w:rPr>
              <w:fldChar w:fldCharType="end"/>
            </w:r>
          </w:hyperlink>
        </w:p>
        <w:p w14:paraId="71693A00"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386" w:history="1">
            <w:r w:rsidRPr="00FB79FD">
              <w:rPr>
                <w:rStyle w:val="Hyperlink"/>
                <w:noProof/>
              </w:rPr>
              <w:t>1.4 Significance of the Study</w:t>
            </w:r>
            <w:r>
              <w:rPr>
                <w:noProof/>
                <w:webHidden/>
              </w:rPr>
              <w:tab/>
            </w:r>
            <w:r>
              <w:rPr>
                <w:noProof/>
                <w:webHidden/>
              </w:rPr>
              <w:fldChar w:fldCharType="begin"/>
            </w:r>
            <w:r>
              <w:rPr>
                <w:noProof/>
                <w:webHidden/>
              </w:rPr>
              <w:instrText xml:space="preserve"> PAGEREF _Toc227343386 \h </w:instrText>
            </w:r>
            <w:r>
              <w:rPr>
                <w:noProof/>
                <w:webHidden/>
              </w:rPr>
            </w:r>
            <w:r>
              <w:rPr>
                <w:noProof/>
                <w:webHidden/>
              </w:rPr>
              <w:fldChar w:fldCharType="separate"/>
            </w:r>
            <w:r>
              <w:rPr>
                <w:noProof/>
                <w:webHidden/>
              </w:rPr>
              <w:t>5</w:t>
            </w:r>
            <w:r>
              <w:rPr>
                <w:noProof/>
                <w:webHidden/>
              </w:rPr>
              <w:fldChar w:fldCharType="end"/>
            </w:r>
          </w:hyperlink>
        </w:p>
        <w:p w14:paraId="6CE30157" w14:textId="77777777" w:rsidR="00752F35" w:rsidRDefault="00752F35">
          <w:pPr>
            <w:pStyle w:val="TOC1"/>
            <w:rPr>
              <w:rFonts w:asciiTheme="minorHAnsi" w:eastAsiaTheme="minorEastAsia" w:hAnsiTheme="minorHAnsi"/>
              <w:b w:val="0"/>
              <w:bCs w:val="0"/>
              <w:caps w:val="0"/>
              <w:sz w:val="22"/>
              <w:szCs w:val="20"/>
            </w:rPr>
          </w:pPr>
          <w:hyperlink w:anchor="_Toc227343387" w:history="1">
            <w:r w:rsidRPr="00FB79FD">
              <w:rPr>
                <w:rStyle w:val="Hyperlink"/>
              </w:rPr>
              <w:t>CHAPTER 2</w:t>
            </w:r>
            <w:r>
              <w:rPr>
                <w:webHidden/>
              </w:rPr>
              <w:tab/>
            </w:r>
            <w:r>
              <w:rPr>
                <w:webHidden/>
              </w:rPr>
              <w:fldChar w:fldCharType="begin"/>
            </w:r>
            <w:r>
              <w:rPr>
                <w:webHidden/>
              </w:rPr>
              <w:instrText xml:space="preserve"> PAGEREF _Toc227343387 \h </w:instrText>
            </w:r>
            <w:r>
              <w:rPr>
                <w:webHidden/>
              </w:rPr>
            </w:r>
            <w:r>
              <w:rPr>
                <w:webHidden/>
              </w:rPr>
              <w:fldChar w:fldCharType="separate"/>
            </w:r>
            <w:r>
              <w:rPr>
                <w:webHidden/>
              </w:rPr>
              <w:t>7</w:t>
            </w:r>
            <w:r>
              <w:rPr>
                <w:webHidden/>
              </w:rPr>
              <w:fldChar w:fldCharType="end"/>
            </w:r>
          </w:hyperlink>
        </w:p>
        <w:p w14:paraId="5BB763CF" w14:textId="77777777" w:rsidR="00752F35" w:rsidRDefault="00752F35">
          <w:pPr>
            <w:pStyle w:val="TOC1"/>
            <w:rPr>
              <w:rFonts w:asciiTheme="minorHAnsi" w:eastAsiaTheme="minorEastAsia" w:hAnsiTheme="minorHAnsi"/>
              <w:b w:val="0"/>
              <w:bCs w:val="0"/>
              <w:caps w:val="0"/>
              <w:sz w:val="22"/>
              <w:szCs w:val="20"/>
            </w:rPr>
          </w:pPr>
          <w:hyperlink w:anchor="_Toc227343388" w:history="1">
            <w:r w:rsidRPr="00FB79FD">
              <w:rPr>
                <w:rStyle w:val="Hyperlink"/>
              </w:rPr>
              <w:t>LITERATURE REVIEW</w:t>
            </w:r>
            <w:r>
              <w:rPr>
                <w:webHidden/>
              </w:rPr>
              <w:tab/>
            </w:r>
            <w:r>
              <w:rPr>
                <w:webHidden/>
              </w:rPr>
              <w:fldChar w:fldCharType="begin"/>
            </w:r>
            <w:r>
              <w:rPr>
                <w:webHidden/>
              </w:rPr>
              <w:instrText xml:space="preserve"> PAGEREF _Toc227343388 \h </w:instrText>
            </w:r>
            <w:r>
              <w:rPr>
                <w:webHidden/>
              </w:rPr>
            </w:r>
            <w:r>
              <w:rPr>
                <w:webHidden/>
              </w:rPr>
              <w:fldChar w:fldCharType="separate"/>
            </w:r>
            <w:r>
              <w:rPr>
                <w:webHidden/>
              </w:rPr>
              <w:t>7</w:t>
            </w:r>
            <w:r>
              <w:rPr>
                <w:webHidden/>
              </w:rPr>
              <w:fldChar w:fldCharType="end"/>
            </w:r>
          </w:hyperlink>
        </w:p>
        <w:p w14:paraId="257CEA1F"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389" w:history="1">
            <w:r w:rsidRPr="00FB79FD">
              <w:rPr>
                <w:rStyle w:val="Hyperlink"/>
                <w:noProof/>
              </w:rPr>
              <w:t>2.1 Graph Convolutional Networks</w:t>
            </w:r>
            <w:r>
              <w:rPr>
                <w:noProof/>
                <w:webHidden/>
              </w:rPr>
              <w:tab/>
            </w:r>
            <w:r>
              <w:rPr>
                <w:noProof/>
                <w:webHidden/>
              </w:rPr>
              <w:fldChar w:fldCharType="begin"/>
            </w:r>
            <w:r>
              <w:rPr>
                <w:noProof/>
                <w:webHidden/>
              </w:rPr>
              <w:instrText xml:space="preserve"> PAGEREF _Toc227343389 \h </w:instrText>
            </w:r>
            <w:r>
              <w:rPr>
                <w:noProof/>
                <w:webHidden/>
              </w:rPr>
            </w:r>
            <w:r>
              <w:rPr>
                <w:noProof/>
                <w:webHidden/>
              </w:rPr>
              <w:fldChar w:fldCharType="separate"/>
            </w:r>
            <w:r>
              <w:rPr>
                <w:noProof/>
                <w:webHidden/>
              </w:rPr>
              <w:t>7</w:t>
            </w:r>
            <w:r>
              <w:rPr>
                <w:noProof/>
                <w:webHidden/>
              </w:rPr>
              <w:fldChar w:fldCharType="end"/>
            </w:r>
          </w:hyperlink>
        </w:p>
        <w:p w14:paraId="442E6CA5"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390" w:history="1">
            <w:r w:rsidRPr="00FB79FD">
              <w:rPr>
                <w:rStyle w:val="Hyperlink"/>
                <w:noProof/>
              </w:rPr>
              <w:t>2.2 Spatio-Temporal Graph Convolutional Networks</w:t>
            </w:r>
            <w:r>
              <w:rPr>
                <w:noProof/>
                <w:webHidden/>
              </w:rPr>
              <w:tab/>
            </w:r>
            <w:r>
              <w:rPr>
                <w:noProof/>
                <w:webHidden/>
              </w:rPr>
              <w:fldChar w:fldCharType="begin"/>
            </w:r>
            <w:r>
              <w:rPr>
                <w:noProof/>
                <w:webHidden/>
              </w:rPr>
              <w:instrText xml:space="preserve"> PAGEREF _Toc227343390 \h </w:instrText>
            </w:r>
            <w:r>
              <w:rPr>
                <w:noProof/>
                <w:webHidden/>
              </w:rPr>
            </w:r>
            <w:r>
              <w:rPr>
                <w:noProof/>
                <w:webHidden/>
              </w:rPr>
              <w:fldChar w:fldCharType="separate"/>
            </w:r>
            <w:r>
              <w:rPr>
                <w:noProof/>
                <w:webHidden/>
              </w:rPr>
              <w:t>8</w:t>
            </w:r>
            <w:r>
              <w:rPr>
                <w:noProof/>
                <w:webHidden/>
              </w:rPr>
              <w:fldChar w:fldCharType="end"/>
            </w:r>
          </w:hyperlink>
        </w:p>
        <w:p w14:paraId="440AD76C"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391" w:history="1">
            <w:r w:rsidRPr="00FB79FD">
              <w:rPr>
                <w:rStyle w:val="Hyperlink"/>
                <w:noProof/>
              </w:rPr>
              <w:t>2.3 Attention-Based and Adaptive Graph Methods</w:t>
            </w:r>
            <w:r>
              <w:rPr>
                <w:noProof/>
                <w:webHidden/>
              </w:rPr>
              <w:tab/>
            </w:r>
            <w:r>
              <w:rPr>
                <w:noProof/>
                <w:webHidden/>
              </w:rPr>
              <w:fldChar w:fldCharType="begin"/>
            </w:r>
            <w:r>
              <w:rPr>
                <w:noProof/>
                <w:webHidden/>
              </w:rPr>
              <w:instrText xml:space="preserve"> PAGEREF _Toc227343391 \h </w:instrText>
            </w:r>
            <w:r>
              <w:rPr>
                <w:noProof/>
                <w:webHidden/>
              </w:rPr>
            </w:r>
            <w:r>
              <w:rPr>
                <w:noProof/>
                <w:webHidden/>
              </w:rPr>
              <w:fldChar w:fldCharType="separate"/>
            </w:r>
            <w:r>
              <w:rPr>
                <w:noProof/>
                <w:webHidden/>
              </w:rPr>
              <w:t>8</w:t>
            </w:r>
            <w:r>
              <w:rPr>
                <w:noProof/>
                <w:webHidden/>
              </w:rPr>
              <w:fldChar w:fldCharType="end"/>
            </w:r>
          </w:hyperlink>
        </w:p>
        <w:p w14:paraId="6EF73022"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392" w:history="1">
            <w:r w:rsidRPr="00FB79FD">
              <w:rPr>
                <w:rStyle w:val="Hyperlink"/>
                <w:noProof/>
              </w:rPr>
              <w:t>2.4 Weather Forecasting in Complex Terrain</w:t>
            </w:r>
            <w:r>
              <w:rPr>
                <w:noProof/>
                <w:webHidden/>
              </w:rPr>
              <w:tab/>
            </w:r>
            <w:r>
              <w:rPr>
                <w:noProof/>
                <w:webHidden/>
              </w:rPr>
              <w:fldChar w:fldCharType="begin"/>
            </w:r>
            <w:r>
              <w:rPr>
                <w:noProof/>
                <w:webHidden/>
              </w:rPr>
              <w:instrText xml:space="preserve"> PAGEREF _Toc227343392 \h </w:instrText>
            </w:r>
            <w:r>
              <w:rPr>
                <w:noProof/>
                <w:webHidden/>
              </w:rPr>
            </w:r>
            <w:r>
              <w:rPr>
                <w:noProof/>
                <w:webHidden/>
              </w:rPr>
              <w:fldChar w:fldCharType="separate"/>
            </w:r>
            <w:r>
              <w:rPr>
                <w:noProof/>
                <w:webHidden/>
              </w:rPr>
              <w:t>9</w:t>
            </w:r>
            <w:r>
              <w:rPr>
                <w:noProof/>
                <w:webHidden/>
              </w:rPr>
              <w:fldChar w:fldCharType="end"/>
            </w:r>
          </w:hyperlink>
        </w:p>
        <w:p w14:paraId="1BFE89C1"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393" w:history="1">
            <w:r w:rsidRPr="00FB79FD">
              <w:rPr>
                <w:rStyle w:val="Hyperlink"/>
                <w:noProof/>
              </w:rPr>
              <w:t>2.5 Positioning of This Proposal</w:t>
            </w:r>
            <w:r>
              <w:rPr>
                <w:noProof/>
                <w:webHidden/>
              </w:rPr>
              <w:tab/>
            </w:r>
            <w:r>
              <w:rPr>
                <w:noProof/>
                <w:webHidden/>
              </w:rPr>
              <w:fldChar w:fldCharType="begin"/>
            </w:r>
            <w:r>
              <w:rPr>
                <w:noProof/>
                <w:webHidden/>
              </w:rPr>
              <w:instrText xml:space="preserve"> PAGEREF _Toc227343393 \h </w:instrText>
            </w:r>
            <w:r>
              <w:rPr>
                <w:noProof/>
                <w:webHidden/>
              </w:rPr>
            </w:r>
            <w:r>
              <w:rPr>
                <w:noProof/>
                <w:webHidden/>
              </w:rPr>
              <w:fldChar w:fldCharType="separate"/>
            </w:r>
            <w:r>
              <w:rPr>
                <w:noProof/>
                <w:webHidden/>
              </w:rPr>
              <w:t>10</w:t>
            </w:r>
            <w:r>
              <w:rPr>
                <w:noProof/>
                <w:webHidden/>
              </w:rPr>
              <w:fldChar w:fldCharType="end"/>
            </w:r>
          </w:hyperlink>
        </w:p>
        <w:p w14:paraId="0EF77F44" w14:textId="77777777" w:rsidR="00752F35" w:rsidRDefault="00752F35">
          <w:pPr>
            <w:pStyle w:val="TOC1"/>
            <w:rPr>
              <w:rFonts w:asciiTheme="minorHAnsi" w:eastAsiaTheme="minorEastAsia" w:hAnsiTheme="minorHAnsi"/>
              <w:b w:val="0"/>
              <w:bCs w:val="0"/>
              <w:caps w:val="0"/>
              <w:sz w:val="22"/>
              <w:szCs w:val="20"/>
            </w:rPr>
          </w:pPr>
          <w:hyperlink w:anchor="_Toc227343394" w:history="1">
            <w:r w:rsidRPr="00FB79FD">
              <w:rPr>
                <w:rStyle w:val="Hyperlink"/>
              </w:rPr>
              <w:t>CHAPTER 3</w:t>
            </w:r>
            <w:r>
              <w:rPr>
                <w:webHidden/>
              </w:rPr>
              <w:tab/>
            </w:r>
            <w:r>
              <w:rPr>
                <w:webHidden/>
              </w:rPr>
              <w:fldChar w:fldCharType="begin"/>
            </w:r>
            <w:r>
              <w:rPr>
                <w:webHidden/>
              </w:rPr>
              <w:instrText xml:space="preserve"> PAGEREF _Toc227343394 \h </w:instrText>
            </w:r>
            <w:r>
              <w:rPr>
                <w:webHidden/>
              </w:rPr>
            </w:r>
            <w:r>
              <w:rPr>
                <w:webHidden/>
              </w:rPr>
              <w:fldChar w:fldCharType="separate"/>
            </w:r>
            <w:r>
              <w:rPr>
                <w:webHidden/>
              </w:rPr>
              <w:t>12</w:t>
            </w:r>
            <w:r>
              <w:rPr>
                <w:webHidden/>
              </w:rPr>
              <w:fldChar w:fldCharType="end"/>
            </w:r>
          </w:hyperlink>
        </w:p>
        <w:p w14:paraId="47DA187D" w14:textId="77777777" w:rsidR="00752F35" w:rsidRDefault="00752F35">
          <w:pPr>
            <w:pStyle w:val="TOC1"/>
            <w:rPr>
              <w:rFonts w:asciiTheme="minorHAnsi" w:eastAsiaTheme="minorEastAsia" w:hAnsiTheme="minorHAnsi"/>
              <w:b w:val="0"/>
              <w:bCs w:val="0"/>
              <w:caps w:val="0"/>
              <w:sz w:val="22"/>
              <w:szCs w:val="20"/>
            </w:rPr>
          </w:pPr>
          <w:hyperlink w:anchor="_Toc227343395" w:history="1">
            <w:r w:rsidRPr="00FB79FD">
              <w:rPr>
                <w:rStyle w:val="Hyperlink"/>
              </w:rPr>
              <w:t>METHODOLOGY</w:t>
            </w:r>
            <w:r>
              <w:rPr>
                <w:webHidden/>
              </w:rPr>
              <w:tab/>
            </w:r>
            <w:r>
              <w:rPr>
                <w:webHidden/>
              </w:rPr>
              <w:fldChar w:fldCharType="begin"/>
            </w:r>
            <w:r>
              <w:rPr>
                <w:webHidden/>
              </w:rPr>
              <w:instrText xml:space="preserve"> PAGEREF _Toc227343395 \h </w:instrText>
            </w:r>
            <w:r>
              <w:rPr>
                <w:webHidden/>
              </w:rPr>
            </w:r>
            <w:r>
              <w:rPr>
                <w:webHidden/>
              </w:rPr>
              <w:fldChar w:fldCharType="separate"/>
            </w:r>
            <w:r>
              <w:rPr>
                <w:webHidden/>
              </w:rPr>
              <w:t>12</w:t>
            </w:r>
            <w:r>
              <w:rPr>
                <w:webHidden/>
              </w:rPr>
              <w:fldChar w:fldCharType="end"/>
            </w:r>
          </w:hyperlink>
        </w:p>
        <w:p w14:paraId="14EA4383"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396" w:history="1">
            <w:r w:rsidRPr="00FB79FD">
              <w:rPr>
                <w:rStyle w:val="Hyperlink"/>
                <w:noProof/>
              </w:rPr>
              <w:t>3.1 Process Method</w:t>
            </w:r>
            <w:r>
              <w:rPr>
                <w:noProof/>
                <w:webHidden/>
              </w:rPr>
              <w:tab/>
            </w:r>
            <w:r>
              <w:rPr>
                <w:noProof/>
                <w:webHidden/>
              </w:rPr>
              <w:fldChar w:fldCharType="begin"/>
            </w:r>
            <w:r>
              <w:rPr>
                <w:noProof/>
                <w:webHidden/>
              </w:rPr>
              <w:instrText xml:space="preserve"> PAGEREF _Toc227343396 \h </w:instrText>
            </w:r>
            <w:r>
              <w:rPr>
                <w:noProof/>
                <w:webHidden/>
              </w:rPr>
            </w:r>
            <w:r>
              <w:rPr>
                <w:noProof/>
                <w:webHidden/>
              </w:rPr>
              <w:fldChar w:fldCharType="separate"/>
            </w:r>
            <w:r>
              <w:rPr>
                <w:noProof/>
                <w:webHidden/>
              </w:rPr>
              <w:t>13</w:t>
            </w:r>
            <w:r>
              <w:rPr>
                <w:noProof/>
                <w:webHidden/>
              </w:rPr>
              <w:fldChar w:fldCharType="end"/>
            </w:r>
          </w:hyperlink>
        </w:p>
        <w:p w14:paraId="7A2CB2BB" w14:textId="77777777" w:rsidR="00752F35" w:rsidRDefault="00752F35">
          <w:pPr>
            <w:pStyle w:val="TOC3"/>
            <w:tabs>
              <w:tab w:val="right" w:leader="dot" w:pos="9350"/>
            </w:tabs>
            <w:rPr>
              <w:rFonts w:asciiTheme="minorHAnsi" w:eastAsiaTheme="minorEastAsia" w:hAnsiTheme="minorHAnsi"/>
              <w:noProof/>
              <w:sz w:val="22"/>
              <w:szCs w:val="20"/>
            </w:rPr>
          </w:pPr>
          <w:hyperlink w:anchor="_Toc227343397" w:history="1">
            <w:r w:rsidRPr="00FB79FD">
              <w:rPr>
                <w:rStyle w:val="Hyperlink"/>
                <w:noProof/>
              </w:rPr>
              <w:t>3.1.1 Data Collection</w:t>
            </w:r>
            <w:r>
              <w:rPr>
                <w:noProof/>
                <w:webHidden/>
              </w:rPr>
              <w:tab/>
            </w:r>
            <w:r>
              <w:rPr>
                <w:noProof/>
                <w:webHidden/>
              </w:rPr>
              <w:fldChar w:fldCharType="begin"/>
            </w:r>
            <w:r>
              <w:rPr>
                <w:noProof/>
                <w:webHidden/>
              </w:rPr>
              <w:instrText xml:space="preserve"> PAGEREF _Toc227343397 \h </w:instrText>
            </w:r>
            <w:r>
              <w:rPr>
                <w:noProof/>
                <w:webHidden/>
              </w:rPr>
            </w:r>
            <w:r>
              <w:rPr>
                <w:noProof/>
                <w:webHidden/>
              </w:rPr>
              <w:fldChar w:fldCharType="separate"/>
            </w:r>
            <w:r>
              <w:rPr>
                <w:noProof/>
                <w:webHidden/>
              </w:rPr>
              <w:t>13</w:t>
            </w:r>
            <w:r>
              <w:rPr>
                <w:noProof/>
                <w:webHidden/>
              </w:rPr>
              <w:fldChar w:fldCharType="end"/>
            </w:r>
          </w:hyperlink>
        </w:p>
        <w:p w14:paraId="1FD1AE57" w14:textId="77777777" w:rsidR="00752F35" w:rsidRDefault="00752F35">
          <w:pPr>
            <w:pStyle w:val="TOC3"/>
            <w:tabs>
              <w:tab w:val="right" w:leader="dot" w:pos="9350"/>
            </w:tabs>
            <w:rPr>
              <w:rFonts w:asciiTheme="minorHAnsi" w:eastAsiaTheme="minorEastAsia" w:hAnsiTheme="minorHAnsi"/>
              <w:noProof/>
              <w:sz w:val="22"/>
              <w:szCs w:val="20"/>
            </w:rPr>
          </w:pPr>
          <w:hyperlink w:anchor="_Toc227343398" w:history="1">
            <w:r w:rsidRPr="00FB79FD">
              <w:rPr>
                <w:rStyle w:val="Hyperlink"/>
                <w:noProof/>
              </w:rPr>
              <w:t>3.1.2 Pre-Processing</w:t>
            </w:r>
            <w:r>
              <w:rPr>
                <w:noProof/>
                <w:webHidden/>
              </w:rPr>
              <w:tab/>
            </w:r>
            <w:r>
              <w:rPr>
                <w:noProof/>
                <w:webHidden/>
              </w:rPr>
              <w:fldChar w:fldCharType="begin"/>
            </w:r>
            <w:r>
              <w:rPr>
                <w:noProof/>
                <w:webHidden/>
              </w:rPr>
              <w:instrText xml:space="preserve"> PAGEREF _Toc227343398 \h </w:instrText>
            </w:r>
            <w:r>
              <w:rPr>
                <w:noProof/>
                <w:webHidden/>
              </w:rPr>
            </w:r>
            <w:r>
              <w:rPr>
                <w:noProof/>
                <w:webHidden/>
              </w:rPr>
              <w:fldChar w:fldCharType="separate"/>
            </w:r>
            <w:r>
              <w:rPr>
                <w:noProof/>
                <w:webHidden/>
              </w:rPr>
              <w:t>15</w:t>
            </w:r>
            <w:r>
              <w:rPr>
                <w:noProof/>
                <w:webHidden/>
              </w:rPr>
              <w:fldChar w:fldCharType="end"/>
            </w:r>
          </w:hyperlink>
        </w:p>
        <w:p w14:paraId="4A1A0391" w14:textId="77777777" w:rsidR="00752F35" w:rsidRDefault="00752F35">
          <w:pPr>
            <w:pStyle w:val="TOC3"/>
            <w:tabs>
              <w:tab w:val="right" w:leader="dot" w:pos="9350"/>
            </w:tabs>
            <w:rPr>
              <w:rFonts w:asciiTheme="minorHAnsi" w:eastAsiaTheme="minorEastAsia" w:hAnsiTheme="minorHAnsi"/>
              <w:noProof/>
              <w:sz w:val="22"/>
              <w:szCs w:val="20"/>
            </w:rPr>
          </w:pPr>
          <w:hyperlink w:anchor="_Toc227343399" w:history="1">
            <w:r w:rsidRPr="00FB79FD">
              <w:rPr>
                <w:rStyle w:val="Hyperlink"/>
                <w:noProof/>
              </w:rPr>
              <w:t>3.1.3 Data Splitting</w:t>
            </w:r>
            <w:r>
              <w:rPr>
                <w:noProof/>
                <w:webHidden/>
              </w:rPr>
              <w:tab/>
            </w:r>
            <w:r>
              <w:rPr>
                <w:noProof/>
                <w:webHidden/>
              </w:rPr>
              <w:fldChar w:fldCharType="begin"/>
            </w:r>
            <w:r>
              <w:rPr>
                <w:noProof/>
                <w:webHidden/>
              </w:rPr>
              <w:instrText xml:space="preserve"> PAGEREF _Toc227343399 \h </w:instrText>
            </w:r>
            <w:r>
              <w:rPr>
                <w:noProof/>
                <w:webHidden/>
              </w:rPr>
            </w:r>
            <w:r>
              <w:rPr>
                <w:noProof/>
                <w:webHidden/>
              </w:rPr>
              <w:fldChar w:fldCharType="separate"/>
            </w:r>
            <w:r>
              <w:rPr>
                <w:noProof/>
                <w:webHidden/>
              </w:rPr>
              <w:t>17</w:t>
            </w:r>
            <w:r>
              <w:rPr>
                <w:noProof/>
                <w:webHidden/>
              </w:rPr>
              <w:fldChar w:fldCharType="end"/>
            </w:r>
          </w:hyperlink>
        </w:p>
        <w:p w14:paraId="6307A1D9" w14:textId="77777777" w:rsidR="00752F35" w:rsidRDefault="00752F35">
          <w:pPr>
            <w:pStyle w:val="TOC3"/>
            <w:tabs>
              <w:tab w:val="right" w:leader="dot" w:pos="9350"/>
            </w:tabs>
            <w:rPr>
              <w:rFonts w:asciiTheme="minorHAnsi" w:eastAsiaTheme="minorEastAsia" w:hAnsiTheme="minorHAnsi"/>
              <w:noProof/>
              <w:sz w:val="22"/>
              <w:szCs w:val="20"/>
            </w:rPr>
          </w:pPr>
          <w:hyperlink w:anchor="_Toc227343400" w:history="1">
            <w:r w:rsidRPr="00FB79FD">
              <w:rPr>
                <w:rStyle w:val="Hyperlink"/>
                <w:noProof/>
              </w:rPr>
              <w:t>3.1.4 Model Training</w:t>
            </w:r>
            <w:r>
              <w:rPr>
                <w:noProof/>
                <w:webHidden/>
              </w:rPr>
              <w:tab/>
            </w:r>
            <w:r>
              <w:rPr>
                <w:noProof/>
                <w:webHidden/>
              </w:rPr>
              <w:fldChar w:fldCharType="begin"/>
            </w:r>
            <w:r>
              <w:rPr>
                <w:noProof/>
                <w:webHidden/>
              </w:rPr>
              <w:instrText xml:space="preserve"> PAGEREF _Toc227343400 \h </w:instrText>
            </w:r>
            <w:r>
              <w:rPr>
                <w:noProof/>
                <w:webHidden/>
              </w:rPr>
            </w:r>
            <w:r>
              <w:rPr>
                <w:noProof/>
                <w:webHidden/>
              </w:rPr>
              <w:fldChar w:fldCharType="separate"/>
            </w:r>
            <w:r>
              <w:rPr>
                <w:noProof/>
                <w:webHidden/>
              </w:rPr>
              <w:t>18</w:t>
            </w:r>
            <w:r>
              <w:rPr>
                <w:noProof/>
                <w:webHidden/>
              </w:rPr>
              <w:fldChar w:fldCharType="end"/>
            </w:r>
          </w:hyperlink>
        </w:p>
        <w:p w14:paraId="36D8E94F" w14:textId="77777777" w:rsidR="00752F35" w:rsidRDefault="00752F35">
          <w:pPr>
            <w:pStyle w:val="TOC3"/>
            <w:tabs>
              <w:tab w:val="right" w:leader="dot" w:pos="9350"/>
            </w:tabs>
            <w:rPr>
              <w:rFonts w:asciiTheme="minorHAnsi" w:eastAsiaTheme="minorEastAsia" w:hAnsiTheme="minorHAnsi"/>
              <w:noProof/>
              <w:sz w:val="22"/>
              <w:szCs w:val="20"/>
            </w:rPr>
          </w:pPr>
          <w:hyperlink w:anchor="_Toc227343401" w:history="1">
            <w:r w:rsidRPr="00FB79FD">
              <w:rPr>
                <w:rStyle w:val="Hyperlink"/>
                <w:noProof/>
              </w:rPr>
              <w:t>3.1.5 Classification</w:t>
            </w:r>
            <w:r>
              <w:rPr>
                <w:noProof/>
                <w:webHidden/>
              </w:rPr>
              <w:tab/>
            </w:r>
            <w:r>
              <w:rPr>
                <w:noProof/>
                <w:webHidden/>
              </w:rPr>
              <w:fldChar w:fldCharType="begin"/>
            </w:r>
            <w:r>
              <w:rPr>
                <w:noProof/>
                <w:webHidden/>
              </w:rPr>
              <w:instrText xml:space="preserve"> PAGEREF _Toc227343401 \h </w:instrText>
            </w:r>
            <w:r>
              <w:rPr>
                <w:noProof/>
                <w:webHidden/>
              </w:rPr>
            </w:r>
            <w:r>
              <w:rPr>
                <w:noProof/>
                <w:webHidden/>
              </w:rPr>
              <w:fldChar w:fldCharType="separate"/>
            </w:r>
            <w:r>
              <w:rPr>
                <w:noProof/>
                <w:webHidden/>
              </w:rPr>
              <w:t>20</w:t>
            </w:r>
            <w:r>
              <w:rPr>
                <w:noProof/>
                <w:webHidden/>
              </w:rPr>
              <w:fldChar w:fldCharType="end"/>
            </w:r>
          </w:hyperlink>
        </w:p>
        <w:p w14:paraId="3A7B4F9F"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402" w:history="1">
            <w:r w:rsidRPr="00FB79FD">
              <w:rPr>
                <w:rStyle w:val="Hyperlink"/>
                <w:noProof/>
              </w:rPr>
              <w:t>3.2 Validation and Verification</w:t>
            </w:r>
            <w:r>
              <w:rPr>
                <w:noProof/>
                <w:webHidden/>
              </w:rPr>
              <w:tab/>
            </w:r>
            <w:r>
              <w:rPr>
                <w:noProof/>
                <w:webHidden/>
              </w:rPr>
              <w:fldChar w:fldCharType="begin"/>
            </w:r>
            <w:r>
              <w:rPr>
                <w:noProof/>
                <w:webHidden/>
              </w:rPr>
              <w:instrText xml:space="preserve"> PAGEREF _Toc227343402 \h </w:instrText>
            </w:r>
            <w:r>
              <w:rPr>
                <w:noProof/>
                <w:webHidden/>
              </w:rPr>
            </w:r>
            <w:r>
              <w:rPr>
                <w:noProof/>
                <w:webHidden/>
              </w:rPr>
              <w:fldChar w:fldCharType="separate"/>
            </w:r>
            <w:r>
              <w:rPr>
                <w:noProof/>
                <w:webHidden/>
              </w:rPr>
              <w:t>21</w:t>
            </w:r>
            <w:r>
              <w:rPr>
                <w:noProof/>
                <w:webHidden/>
              </w:rPr>
              <w:fldChar w:fldCharType="end"/>
            </w:r>
          </w:hyperlink>
        </w:p>
        <w:p w14:paraId="27AA4B06"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403" w:history="1">
            <w:r w:rsidRPr="00FB79FD">
              <w:rPr>
                <w:rStyle w:val="Hyperlink"/>
                <w:noProof/>
              </w:rPr>
              <w:t>3.3 Evaluation Metrics</w:t>
            </w:r>
            <w:r>
              <w:rPr>
                <w:noProof/>
                <w:webHidden/>
              </w:rPr>
              <w:tab/>
            </w:r>
            <w:r>
              <w:rPr>
                <w:noProof/>
                <w:webHidden/>
              </w:rPr>
              <w:fldChar w:fldCharType="begin"/>
            </w:r>
            <w:r>
              <w:rPr>
                <w:noProof/>
                <w:webHidden/>
              </w:rPr>
              <w:instrText xml:space="preserve"> PAGEREF _Toc227343403 \h </w:instrText>
            </w:r>
            <w:r>
              <w:rPr>
                <w:noProof/>
                <w:webHidden/>
              </w:rPr>
            </w:r>
            <w:r>
              <w:rPr>
                <w:noProof/>
                <w:webHidden/>
              </w:rPr>
              <w:fldChar w:fldCharType="separate"/>
            </w:r>
            <w:r>
              <w:rPr>
                <w:noProof/>
                <w:webHidden/>
              </w:rPr>
              <w:t>21</w:t>
            </w:r>
            <w:r>
              <w:rPr>
                <w:noProof/>
                <w:webHidden/>
              </w:rPr>
              <w:fldChar w:fldCharType="end"/>
            </w:r>
          </w:hyperlink>
        </w:p>
        <w:p w14:paraId="4B0CEADD" w14:textId="77777777" w:rsidR="00752F35" w:rsidRDefault="00752F35">
          <w:pPr>
            <w:pStyle w:val="TOC1"/>
            <w:rPr>
              <w:rFonts w:asciiTheme="minorHAnsi" w:eastAsiaTheme="minorEastAsia" w:hAnsiTheme="minorHAnsi"/>
              <w:b w:val="0"/>
              <w:bCs w:val="0"/>
              <w:caps w:val="0"/>
              <w:sz w:val="22"/>
              <w:szCs w:val="20"/>
            </w:rPr>
          </w:pPr>
          <w:hyperlink w:anchor="_Toc227343404" w:history="1">
            <w:r w:rsidRPr="00FB79FD">
              <w:rPr>
                <w:rStyle w:val="Hyperlink"/>
              </w:rPr>
              <w:t>CHAPTER 4</w:t>
            </w:r>
            <w:r>
              <w:rPr>
                <w:webHidden/>
              </w:rPr>
              <w:tab/>
            </w:r>
            <w:r>
              <w:rPr>
                <w:webHidden/>
              </w:rPr>
              <w:fldChar w:fldCharType="begin"/>
            </w:r>
            <w:r>
              <w:rPr>
                <w:webHidden/>
              </w:rPr>
              <w:instrText xml:space="preserve"> PAGEREF _Toc227343404 \h </w:instrText>
            </w:r>
            <w:r>
              <w:rPr>
                <w:webHidden/>
              </w:rPr>
            </w:r>
            <w:r>
              <w:rPr>
                <w:webHidden/>
              </w:rPr>
              <w:fldChar w:fldCharType="separate"/>
            </w:r>
            <w:r>
              <w:rPr>
                <w:webHidden/>
              </w:rPr>
              <w:t>23</w:t>
            </w:r>
            <w:r>
              <w:rPr>
                <w:webHidden/>
              </w:rPr>
              <w:fldChar w:fldCharType="end"/>
            </w:r>
          </w:hyperlink>
        </w:p>
        <w:p w14:paraId="499AF747" w14:textId="77777777" w:rsidR="00752F35" w:rsidRDefault="00752F35">
          <w:pPr>
            <w:pStyle w:val="TOC1"/>
            <w:rPr>
              <w:rFonts w:asciiTheme="minorHAnsi" w:eastAsiaTheme="minorEastAsia" w:hAnsiTheme="minorHAnsi"/>
              <w:b w:val="0"/>
              <w:bCs w:val="0"/>
              <w:caps w:val="0"/>
              <w:sz w:val="22"/>
              <w:szCs w:val="20"/>
            </w:rPr>
          </w:pPr>
          <w:hyperlink w:anchor="_Toc227343405" w:history="1">
            <w:r w:rsidRPr="00FB79FD">
              <w:rPr>
                <w:rStyle w:val="Hyperlink"/>
              </w:rPr>
              <w:t>EXPECTED OUTCOMES</w:t>
            </w:r>
            <w:r>
              <w:rPr>
                <w:webHidden/>
              </w:rPr>
              <w:tab/>
            </w:r>
            <w:r>
              <w:rPr>
                <w:webHidden/>
              </w:rPr>
              <w:fldChar w:fldCharType="begin"/>
            </w:r>
            <w:r>
              <w:rPr>
                <w:webHidden/>
              </w:rPr>
              <w:instrText xml:space="preserve"> PAGEREF _Toc227343405 \h </w:instrText>
            </w:r>
            <w:r>
              <w:rPr>
                <w:webHidden/>
              </w:rPr>
            </w:r>
            <w:r>
              <w:rPr>
                <w:webHidden/>
              </w:rPr>
              <w:fldChar w:fldCharType="separate"/>
            </w:r>
            <w:r>
              <w:rPr>
                <w:webHidden/>
              </w:rPr>
              <w:t>23</w:t>
            </w:r>
            <w:r>
              <w:rPr>
                <w:webHidden/>
              </w:rPr>
              <w:fldChar w:fldCharType="end"/>
            </w:r>
          </w:hyperlink>
        </w:p>
        <w:p w14:paraId="590D3436"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406" w:history="1">
            <w:r w:rsidRPr="00FB79FD">
              <w:rPr>
                <w:rStyle w:val="Hyperlink"/>
                <w:noProof/>
              </w:rPr>
              <w:t>4.1 Scientific and Methodological Contributions</w:t>
            </w:r>
            <w:r>
              <w:rPr>
                <w:noProof/>
                <w:webHidden/>
              </w:rPr>
              <w:tab/>
            </w:r>
            <w:r>
              <w:rPr>
                <w:noProof/>
                <w:webHidden/>
              </w:rPr>
              <w:fldChar w:fldCharType="begin"/>
            </w:r>
            <w:r>
              <w:rPr>
                <w:noProof/>
                <w:webHidden/>
              </w:rPr>
              <w:instrText xml:space="preserve"> PAGEREF _Toc227343406 \h </w:instrText>
            </w:r>
            <w:r>
              <w:rPr>
                <w:noProof/>
                <w:webHidden/>
              </w:rPr>
            </w:r>
            <w:r>
              <w:rPr>
                <w:noProof/>
                <w:webHidden/>
              </w:rPr>
              <w:fldChar w:fldCharType="separate"/>
            </w:r>
            <w:r>
              <w:rPr>
                <w:noProof/>
                <w:webHidden/>
              </w:rPr>
              <w:t>23</w:t>
            </w:r>
            <w:r>
              <w:rPr>
                <w:noProof/>
                <w:webHidden/>
              </w:rPr>
              <w:fldChar w:fldCharType="end"/>
            </w:r>
          </w:hyperlink>
        </w:p>
        <w:p w14:paraId="6A98D827"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407" w:history="1">
            <w:r w:rsidRPr="00FB79FD">
              <w:rPr>
                <w:rStyle w:val="Hyperlink"/>
                <w:noProof/>
              </w:rPr>
              <w:t>4.2 Forecasting Performance Expectations</w:t>
            </w:r>
            <w:r>
              <w:rPr>
                <w:noProof/>
                <w:webHidden/>
              </w:rPr>
              <w:tab/>
            </w:r>
            <w:r>
              <w:rPr>
                <w:noProof/>
                <w:webHidden/>
              </w:rPr>
              <w:fldChar w:fldCharType="begin"/>
            </w:r>
            <w:r>
              <w:rPr>
                <w:noProof/>
                <w:webHidden/>
              </w:rPr>
              <w:instrText xml:space="preserve"> PAGEREF _Toc227343407 \h </w:instrText>
            </w:r>
            <w:r>
              <w:rPr>
                <w:noProof/>
                <w:webHidden/>
              </w:rPr>
            </w:r>
            <w:r>
              <w:rPr>
                <w:noProof/>
                <w:webHidden/>
              </w:rPr>
              <w:fldChar w:fldCharType="separate"/>
            </w:r>
            <w:r>
              <w:rPr>
                <w:noProof/>
                <w:webHidden/>
              </w:rPr>
              <w:t>24</w:t>
            </w:r>
            <w:r>
              <w:rPr>
                <w:noProof/>
                <w:webHidden/>
              </w:rPr>
              <w:fldChar w:fldCharType="end"/>
            </w:r>
          </w:hyperlink>
        </w:p>
        <w:p w14:paraId="04A93686" w14:textId="77777777" w:rsidR="00752F35" w:rsidRDefault="00752F35">
          <w:pPr>
            <w:pStyle w:val="TOC2"/>
            <w:tabs>
              <w:tab w:val="right" w:leader="dot" w:pos="9350"/>
            </w:tabs>
            <w:rPr>
              <w:rFonts w:asciiTheme="minorHAnsi" w:eastAsiaTheme="minorEastAsia" w:hAnsiTheme="minorHAnsi"/>
              <w:noProof/>
              <w:sz w:val="22"/>
              <w:szCs w:val="20"/>
            </w:rPr>
          </w:pPr>
          <w:hyperlink w:anchor="_Toc227343408" w:history="1">
            <w:r w:rsidRPr="00FB79FD">
              <w:rPr>
                <w:rStyle w:val="Hyperlink"/>
                <w:noProof/>
              </w:rPr>
              <w:t>4.3 Application Relevance and Future Integration</w:t>
            </w:r>
            <w:r>
              <w:rPr>
                <w:noProof/>
                <w:webHidden/>
              </w:rPr>
              <w:tab/>
            </w:r>
            <w:r>
              <w:rPr>
                <w:noProof/>
                <w:webHidden/>
              </w:rPr>
              <w:fldChar w:fldCharType="begin"/>
            </w:r>
            <w:r>
              <w:rPr>
                <w:noProof/>
                <w:webHidden/>
              </w:rPr>
              <w:instrText xml:space="preserve"> PAGEREF _Toc227343408 \h </w:instrText>
            </w:r>
            <w:r>
              <w:rPr>
                <w:noProof/>
                <w:webHidden/>
              </w:rPr>
            </w:r>
            <w:r>
              <w:rPr>
                <w:noProof/>
                <w:webHidden/>
              </w:rPr>
              <w:fldChar w:fldCharType="separate"/>
            </w:r>
            <w:r>
              <w:rPr>
                <w:noProof/>
                <w:webHidden/>
              </w:rPr>
              <w:t>24</w:t>
            </w:r>
            <w:r>
              <w:rPr>
                <w:noProof/>
                <w:webHidden/>
              </w:rPr>
              <w:fldChar w:fldCharType="end"/>
            </w:r>
          </w:hyperlink>
        </w:p>
        <w:p w14:paraId="6A9D6ACC" w14:textId="77777777" w:rsidR="00752F35" w:rsidRDefault="00752F35">
          <w:pPr>
            <w:pStyle w:val="TOC1"/>
            <w:rPr>
              <w:rFonts w:asciiTheme="minorHAnsi" w:eastAsiaTheme="minorEastAsia" w:hAnsiTheme="minorHAnsi"/>
              <w:b w:val="0"/>
              <w:bCs w:val="0"/>
              <w:caps w:val="0"/>
              <w:sz w:val="22"/>
              <w:szCs w:val="20"/>
            </w:rPr>
          </w:pPr>
          <w:hyperlink w:anchor="_Toc227343409" w:history="1">
            <w:r w:rsidRPr="00FB79FD">
              <w:rPr>
                <w:rStyle w:val="Hyperlink"/>
              </w:rPr>
              <w:t>CHAPTER 5</w:t>
            </w:r>
            <w:r>
              <w:rPr>
                <w:webHidden/>
              </w:rPr>
              <w:tab/>
            </w:r>
            <w:r>
              <w:rPr>
                <w:webHidden/>
              </w:rPr>
              <w:fldChar w:fldCharType="begin"/>
            </w:r>
            <w:r>
              <w:rPr>
                <w:webHidden/>
              </w:rPr>
              <w:instrText xml:space="preserve"> PAGEREF _Toc227343409 \h </w:instrText>
            </w:r>
            <w:r>
              <w:rPr>
                <w:webHidden/>
              </w:rPr>
            </w:r>
            <w:r>
              <w:rPr>
                <w:webHidden/>
              </w:rPr>
              <w:fldChar w:fldCharType="separate"/>
            </w:r>
            <w:r>
              <w:rPr>
                <w:webHidden/>
              </w:rPr>
              <w:t>26</w:t>
            </w:r>
            <w:r>
              <w:rPr>
                <w:webHidden/>
              </w:rPr>
              <w:fldChar w:fldCharType="end"/>
            </w:r>
          </w:hyperlink>
        </w:p>
        <w:p w14:paraId="34171630" w14:textId="77777777" w:rsidR="00752F35" w:rsidRDefault="00752F35">
          <w:pPr>
            <w:pStyle w:val="TOC1"/>
            <w:rPr>
              <w:rFonts w:asciiTheme="minorHAnsi" w:eastAsiaTheme="minorEastAsia" w:hAnsiTheme="minorHAnsi"/>
              <w:b w:val="0"/>
              <w:bCs w:val="0"/>
              <w:caps w:val="0"/>
              <w:sz w:val="22"/>
              <w:szCs w:val="20"/>
            </w:rPr>
          </w:pPr>
          <w:hyperlink w:anchor="_Toc227343410" w:history="1">
            <w:r w:rsidRPr="00FB79FD">
              <w:rPr>
                <w:rStyle w:val="Hyperlink"/>
              </w:rPr>
              <w:t>THESIS SCHEDULE</w:t>
            </w:r>
            <w:r>
              <w:rPr>
                <w:webHidden/>
              </w:rPr>
              <w:tab/>
            </w:r>
            <w:r>
              <w:rPr>
                <w:webHidden/>
              </w:rPr>
              <w:fldChar w:fldCharType="begin"/>
            </w:r>
            <w:r>
              <w:rPr>
                <w:webHidden/>
              </w:rPr>
              <w:instrText xml:space="preserve"> PAGEREF _Toc227343410 \h </w:instrText>
            </w:r>
            <w:r>
              <w:rPr>
                <w:webHidden/>
              </w:rPr>
            </w:r>
            <w:r>
              <w:rPr>
                <w:webHidden/>
              </w:rPr>
              <w:fldChar w:fldCharType="separate"/>
            </w:r>
            <w:r>
              <w:rPr>
                <w:webHidden/>
              </w:rPr>
              <w:t>26</w:t>
            </w:r>
            <w:r>
              <w:rPr>
                <w:webHidden/>
              </w:rPr>
              <w:fldChar w:fldCharType="end"/>
            </w:r>
          </w:hyperlink>
        </w:p>
        <w:p w14:paraId="568D8DAB" w14:textId="77777777" w:rsidR="00175C63" w:rsidRDefault="00752F35">
          <w:pPr>
            <w:pStyle w:val="TOC1"/>
            <w:rPr>
              <w:rStyle w:val="Hyperlink"/>
            </w:rPr>
          </w:pPr>
          <w:r>
            <w:fldChar w:fldCharType="begin"/>
          </w:r>
          <w:r>
            <w:instrText>HYPERLINK \l "_Toc227343411"</w:instrText>
          </w:r>
          <w:r>
            <w:fldChar w:fldCharType="separate"/>
          </w:r>
          <w:r w:rsidRPr="00FB79FD">
            <w:rPr>
              <w:rStyle w:val="Hyperlink"/>
            </w:rPr>
            <w:t>REFERENCES</w:t>
          </w:r>
        </w:p>
        <w:p w14:paraId="5AB132C2" w14:textId="77777777" w:rsidR="00175C63" w:rsidRDefault="00175C63">
          <w:pPr>
            <w:pStyle w:val="TOC1"/>
            <w:rPr>
              <w:webHidden/>
            </w:rPr>
          </w:pPr>
        </w:p>
        <w:p w14:paraId="242068C2" w14:textId="77777777" w:rsidR="00175C63" w:rsidRDefault="00175C63">
          <w:pPr>
            <w:pStyle w:val="TOC1"/>
            <w:rPr>
              <w:webHidden/>
            </w:rPr>
          </w:pPr>
          <w:r>
            <w:rPr>
              <w:webHidden/>
            </w:rPr>
            <w:t>Bhandari, H. C., Pandeya, Y. R., Jha, K., &amp; Jha, S. (2024). Recent advances in electrical engineering: exploring graph neural networks for weather prediction in data-scarce environments. Environmental Research Communications, 6, 105010. https://doi.org/10.1088/2515-7620/ad8108</w:t>
          </w:r>
        </w:p>
        <w:p w14:paraId="12988FFE" w14:textId="77777777" w:rsidR="00175C63" w:rsidRDefault="00175C63">
          <w:pPr>
            <w:pStyle w:val="TOC1"/>
            <w:rPr>
              <w:webHidden/>
            </w:rPr>
          </w:pPr>
        </w:p>
        <w:p w14:paraId="74BAEF80" w14:textId="0A5FA70F" w:rsidR="00752F35" w:rsidRDefault="00752F35">
          <w:pPr>
            <w:pStyle w:val="TOC1"/>
            <w:rPr>
              <w:rFonts w:asciiTheme="minorHAnsi" w:eastAsiaTheme="minorEastAsia" w:hAnsiTheme="minorHAnsi"/>
              <w:b w:val="0"/>
              <w:bCs w:val="0"/>
              <w:caps w:val="0"/>
              <w:sz w:val="22"/>
              <w:szCs w:val="20"/>
            </w:rPr>
          </w:pPr>
          <w:r>
            <w:rPr>
              <w:webHidden/>
            </w:rPr>
            <w:tab/>
          </w:r>
          <w:r>
            <w:rPr>
              <w:webHidden/>
            </w:rPr>
            <w:fldChar w:fldCharType="begin"/>
          </w:r>
          <w:r>
            <w:rPr>
              <w:webHidden/>
            </w:rPr>
            <w:instrText xml:space="preserve"> PAGEREF _Toc227343411 \h </w:instrText>
          </w:r>
          <w:r>
            <w:rPr>
              <w:webHidden/>
            </w:rPr>
          </w:r>
          <w:r>
            <w:rPr>
              <w:webHidden/>
            </w:rPr>
            <w:fldChar w:fldCharType="separate"/>
          </w:r>
          <w:r>
            <w:rPr>
              <w:webHidden/>
            </w:rPr>
            <w:t>27</w:t>
          </w:r>
          <w:r>
            <w:rPr>
              <w:webHidden/>
            </w:rPr>
            <w:fldChar w:fldCharType="end"/>
          </w:r>
          <w:r>
            <w:fldChar w:fldCharType="end"/>
          </w:r>
        </w:p>
        <w:p w14:paraId="4282E6F4" w14:textId="77777777" w:rsidR="00F859F0" w:rsidRPr="00FD5588" w:rsidRDefault="00F859F0" w:rsidP="001D1D77">
          <w:pPr>
            <w:spacing w:line="360" w:lineRule="auto"/>
            <w:rPr>
              <w:rFonts w:cs="Times New Roman"/>
              <w:color w:val="000000" w:themeColor="text1"/>
            </w:rPr>
          </w:pPr>
          <w:r w:rsidRPr="00FD5588">
            <w:rPr>
              <w:rFonts w:cs="Times New Roman"/>
              <w:b/>
              <w:bCs/>
              <w:noProof/>
              <w:color w:val="000000" w:themeColor="text1"/>
            </w:rPr>
            <w:fldChar w:fldCharType="end"/>
          </w:r>
        </w:p>
      </w:sdtContent>
    </w:sdt>
    <w:p w14:paraId="32E2F662" w14:textId="77777777" w:rsidR="00F5503D" w:rsidRPr="00FD5588" w:rsidRDefault="00F5503D">
      <w:pPr>
        <w:rPr>
          <w:rFonts w:cs="Times New Roman"/>
          <w:b/>
          <w:bCs/>
          <w:sz w:val="28"/>
          <w:szCs w:val="28"/>
        </w:rPr>
      </w:pPr>
      <w:r w:rsidRPr="00FD5588">
        <w:rPr>
          <w:rFonts w:cs="Times New Roman"/>
        </w:rPr>
        <w:br w:type="page"/>
      </w:r>
    </w:p>
    <w:p w14:paraId="4812DBFA" w14:textId="77777777" w:rsidR="0007533E" w:rsidRPr="00FD5588" w:rsidRDefault="00E67942" w:rsidP="001D1D77">
      <w:pPr>
        <w:pStyle w:val="Heading1"/>
        <w:spacing w:line="360" w:lineRule="auto"/>
      </w:pPr>
      <w:bookmarkStart w:id="0" w:name="_Toc227343378"/>
      <w:r w:rsidRPr="00FD5588">
        <w:t>LIST OF TABLES</w:t>
      </w:r>
      <w:bookmarkEnd w:id="0"/>
    </w:p>
    <w:p w14:paraId="168DDF83" w14:textId="77777777" w:rsidR="00B63A74" w:rsidRPr="00FD5588" w:rsidRDefault="00F5503D" w:rsidP="00B63A74">
      <w:pPr>
        <w:pStyle w:val="TableofFigures"/>
        <w:tabs>
          <w:tab w:val="right" w:leader="dot" w:pos="9350"/>
        </w:tabs>
        <w:spacing w:line="360" w:lineRule="auto"/>
        <w:rPr>
          <w:rFonts w:eastAsiaTheme="minorEastAsia" w:cs="Times New Roman"/>
          <w:noProof/>
          <w:sz w:val="22"/>
          <w:szCs w:val="20"/>
        </w:rPr>
      </w:pPr>
      <w:r w:rsidRPr="00FD5588">
        <w:rPr>
          <w:rFonts w:cs="Times New Roman"/>
        </w:rPr>
        <w:fldChar w:fldCharType="begin"/>
      </w:r>
      <w:r w:rsidRPr="00FD5588">
        <w:rPr>
          <w:rFonts w:cs="Times New Roman"/>
        </w:rPr>
        <w:instrText xml:space="preserve"> TOC \h \z \c "Table" </w:instrText>
      </w:r>
      <w:r w:rsidRPr="00FD5588">
        <w:rPr>
          <w:rFonts w:cs="Times New Roman"/>
        </w:rPr>
        <w:fldChar w:fldCharType="separate"/>
      </w:r>
      <w:hyperlink w:anchor="_Toc227184900" w:history="1">
        <w:r w:rsidR="00B63A74" w:rsidRPr="00FD5588">
          <w:rPr>
            <w:rStyle w:val="Hyperlink"/>
            <w:rFonts w:cs="Times New Roman"/>
            <w:noProof/>
          </w:rPr>
          <w:t>Table 1: Comparison of graph-based spatio-temporal forecasting approaches relevant to this study</w:t>
        </w:r>
        <w:r w:rsidR="00B63A74" w:rsidRPr="00FD5588">
          <w:rPr>
            <w:rFonts w:cs="Times New Roman"/>
            <w:noProof/>
            <w:webHidden/>
          </w:rPr>
          <w:tab/>
        </w:r>
        <w:r w:rsidR="00B63A74" w:rsidRPr="00FD5588">
          <w:rPr>
            <w:rFonts w:cs="Times New Roman"/>
            <w:noProof/>
            <w:webHidden/>
          </w:rPr>
          <w:fldChar w:fldCharType="begin"/>
        </w:r>
        <w:r w:rsidR="00B63A74" w:rsidRPr="00FD5588">
          <w:rPr>
            <w:rFonts w:cs="Times New Roman"/>
            <w:noProof/>
            <w:webHidden/>
          </w:rPr>
          <w:instrText xml:space="preserve"> PAGEREF _Toc227184900 \h </w:instrText>
        </w:r>
        <w:r w:rsidR="00B63A74" w:rsidRPr="00FD5588">
          <w:rPr>
            <w:rFonts w:cs="Times New Roman"/>
            <w:noProof/>
            <w:webHidden/>
          </w:rPr>
        </w:r>
        <w:r w:rsidR="00B63A74" w:rsidRPr="00FD5588">
          <w:rPr>
            <w:rFonts w:cs="Times New Roman"/>
            <w:noProof/>
            <w:webHidden/>
          </w:rPr>
          <w:fldChar w:fldCharType="separate"/>
        </w:r>
        <w:r w:rsidR="00FD5588" w:rsidRPr="00FD5588">
          <w:rPr>
            <w:rFonts w:cs="Times New Roman"/>
            <w:noProof/>
            <w:webHidden/>
          </w:rPr>
          <w:t>10</w:t>
        </w:r>
        <w:r w:rsidR="00B63A74" w:rsidRPr="00FD5588">
          <w:rPr>
            <w:rFonts w:cs="Times New Roman"/>
            <w:noProof/>
            <w:webHidden/>
          </w:rPr>
          <w:fldChar w:fldCharType="end"/>
        </w:r>
      </w:hyperlink>
    </w:p>
    <w:p w14:paraId="5BC46853" w14:textId="77777777" w:rsidR="00B63A74" w:rsidRPr="00FD5588" w:rsidRDefault="00B63A74" w:rsidP="00B63A74">
      <w:pPr>
        <w:pStyle w:val="TableofFigures"/>
        <w:tabs>
          <w:tab w:val="right" w:leader="dot" w:pos="9350"/>
        </w:tabs>
        <w:spacing w:line="360" w:lineRule="auto"/>
        <w:rPr>
          <w:rFonts w:eastAsiaTheme="minorEastAsia" w:cs="Times New Roman"/>
          <w:noProof/>
          <w:sz w:val="22"/>
          <w:szCs w:val="20"/>
        </w:rPr>
      </w:pPr>
      <w:hyperlink w:anchor="_Toc227184901" w:history="1">
        <w:r w:rsidRPr="00FD5588">
          <w:rPr>
            <w:rStyle w:val="Hyperlink"/>
            <w:rFonts w:cs="Times New Roman"/>
            <w:noProof/>
          </w:rPr>
          <w:t>Table 2: Input feature variables and their physical categories used in the STGCN model</w:t>
        </w:r>
        <w:r w:rsidRPr="00FD5588">
          <w:rPr>
            <w:rFonts w:cs="Times New Roman"/>
            <w:noProof/>
            <w:webHidden/>
          </w:rPr>
          <w:tab/>
        </w:r>
        <w:r w:rsidRPr="00FD5588">
          <w:rPr>
            <w:rFonts w:cs="Times New Roman"/>
            <w:noProof/>
            <w:webHidden/>
          </w:rPr>
          <w:fldChar w:fldCharType="begin"/>
        </w:r>
        <w:r w:rsidRPr="00FD5588">
          <w:rPr>
            <w:rFonts w:cs="Times New Roman"/>
            <w:noProof/>
            <w:webHidden/>
          </w:rPr>
          <w:instrText xml:space="preserve"> PAGEREF _Toc227184901 \h </w:instrText>
        </w:r>
        <w:r w:rsidRPr="00FD5588">
          <w:rPr>
            <w:rFonts w:cs="Times New Roman"/>
            <w:noProof/>
            <w:webHidden/>
          </w:rPr>
        </w:r>
        <w:r w:rsidRPr="00FD5588">
          <w:rPr>
            <w:rFonts w:cs="Times New Roman"/>
            <w:noProof/>
            <w:webHidden/>
          </w:rPr>
          <w:fldChar w:fldCharType="separate"/>
        </w:r>
        <w:r w:rsidR="00FD5588" w:rsidRPr="00FD5588">
          <w:rPr>
            <w:rFonts w:cs="Times New Roman"/>
            <w:noProof/>
            <w:webHidden/>
          </w:rPr>
          <w:t>14</w:t>
        </w:r>
        <w:r w:rsidRPr="00FD5588">
          <w:rPr>
            <w:rFonts w:cs="Times New Roman"/>
            <w:noProof/>
            <w:webHidden/>
          </w:rPr>
          <w:fldChar w:fldCharType="end"/>
        </w:r>
      </w:hyperlink>
    </w:p>
    <w:p w14:paraId="18E319C9" w14:textId="77777777" w:rsidR="00B63A74" w:rsidRPr="00FD5588" w:rsidRDefault="00B63A74" w:rsidP="00B63A74">
      <w:pPr>
        <w:pStyle w:val="TableofFigures"/>
        <w:tabs>
          <w:tab w:val="right" w:leader="dot" w:pos="9350"/>
        </w:tabs>
        <w:spacing w:line="360" w:lineRule="auto"/>
        <w:rPr>
          <w:rFonts w:eastAsiaTheme="minorEastAsia" w:cs="Times New Roman"/>
          <w:noProof/>
          <w:sz w:val="22"/>
          <w:szCs w:val="20"/>
        </w:rPr>
      </w:pPr>
      <w:hyperlink w:anchor="_Toc227184902" w:history="1">
        <w:r w:rsidRPr="00FD5588">
          <w:rPr>
            <w:rStyle w:val="Hyperlink"/>
            <w:rFonts w:cs="Times New Roman"/>
            <w:noProof/>
          </w:rPr>
          <w:t>Table 3: Proposed STGCN model architecture and hyperparameter configuration</w:t>
        </w:r>
        <w:r w:rsidRPr="00FD5588">
          <w:rPr>
            <w:rFonts w:cs="Times New Roman"/>
            <w:noProof/>
            <w:webHidden/>
          </w:rPr>
          <w:tab/>
        </w:r>
        <w:r w:rsidRPr="00FD5588">
          <w:rPr>
            <w:rFonts w:cs="Times New Roman"/>
            <w:noProof/>
            <w:webHidden/>
          </w:rPr>
          <w:fldChar w:fldCharType="begin"/>
        </w:r>
        <w:r w:rsidRPr="00FD5588">
          <w:rPr>
            <w:rFonts w:cs="Times New Roman"/>
            <w:noProof/>
            <w:webHidden/>
          </w:rPr>
          <w:instrText xml:space="preserve"> PAGEREF _Toc227184902 \h </w:instrText>
        </w:r>
        <w:r w:rsidRPr="00FD5588">
          <w:rPr>
            <w:rFonts w:cs="Times New Roman"/>
            <w:noProof/>
            <w:webHidden/>
          </w:rPr>
        </w:r>
        <w:r w:rsidRPr="00FD5588">
          <w:rPr>
            <w:rFonts w:cs="Times New Roman"/>
            <w:noProof/>
            <w:webHidden/>
          </w:rPr>
          <w:fldChar w:fldCharType="separate"/>
        </w:r>
        <w:r w:rsidR="00FD5588" w:rsidRPr="00FD5588">
          <w:rPr>
            <w:rFonts w:cs="Times New Roman"/>
            <w:noProof/>
            <w:webHidden/>
          </w:rPr>
          <w:t>19</w:t>
        </w:r>
        <w:r w:rsidRPr="00FD5588">
          <w:rPr>
            <w:rFonts w:cs="Times New Roman"/>
            <w:noProof/>
            <w:webHidden/>
          </w:rPr>
          <w:fldChar w:fldCharType="end"/>
        </w:r>
      </w:hyperlink>
    </w:p>
    <w:p w14:paraId="5B61017E" w14:textId="77777777" w:rsidR="00B63A74" w:rsidRPr="00FD5588" w:rsidRDefault="00B63A74" w:rsidP="00B63A74">
      <w:pPr>
        <w:pStyle w:val="TableofFigures"/>
        <w:tabs>
          <w:tab w:val="right" w:leader="dot" w:pos="9350"/>
        </w:tabs>
        <w:spacing w:line="360" w:lineRule="auto"/>
        <w:rPr>
          <w:rFonts w:eastAsiaTheme="minorEastAsia" w:cs="Times New Roman"/>
          <w:noProof/>
          <w:sz w:val="22"/>
          <w:szCs w:val="20"/>
        </w:rPr>
      </w:pPr>
      <w:hyperlink w:anchor="_Toc227184903" w:history="1">
        <w:r w:rsidRPr="00FD5588">
          <w:rPr>
            <w:rStyle w:val="Hyperlink"/>
            <w:rFonts w:cs="Times New Roman"/>
            <w:noProof/>
          </w:rPr>
          <w:t>Table 4: Evaluation metrics for model performance assessment</w:t>
        </w:r>
        <w:r w:rsidRPr="00FD5588">
          <w:rPr>
            <w:rFonts w:cs="Times New Roman"/>
            <w:noProof/>
            <w:webHidden/>
          </w:rPr>
          <w:tab/>
        </w:r>
        <w:r w:rsidRPr="00FD5588">
          <w:rPr>
            <w:rFonts w:cs="Times New Roman"/>
            <w:noProof/>
            <w:webHidden/>
          </w:rPr>
          <w:fldChar w:fldCharType="begin"/>
        </w:r>
        <w:r w:rsidRPr="00FD5588">
          <w:rPr>
            <w:rFonts w:cs="Times New Roman"/>
            <w:noProof/>
            <w:webHidden/>
          </w:rPr>
          <w:instrText xml:space="preserve"> PAGEREF _Toc227184903 \h </w:instrText>
        </w:r>
        <w:r w:rsidRPr="00FD5588">
          <w:rPr>
            <w:rFonts w:cs="Times New Roman"/>
            <w:noProof/>
            <w:webHidden/>
          </w:rPr>
        </w:r>
        <w:r w:rsidRPr="00FD5588">
          <w:rPr>
            <w:rFonts w:cs="Times New Roman"/>
            <w:noProof/>
            <w:webHidden/>
          </w:rPr>
          <w:fldChar w:fldCharType="separate"/>
        </w:r>
        <w:r w:rsidR="00FD5588" w:rsidRPr="00FD5588">
          <w:rPr>
            <w:rFonts w:cs="Times New Roman"/>
            <w:noProof/>
            <w:webHidden/>
          </w:rPr>
          <w:t>22</w:t>
        </w:r>
        <w:r w:rsidRPr="00FD5588">
          <w:rPr>
            <w:rFonts w:cs="Times New Roman"/>
            <w:noProof/>
            <w:webHidden/>
          </w:rPr>
          <w:fldChar w:fldCharType="end"/>
        </w:r>
      </w:hyperlink>
    </w:p>
    <w:p w14:paraId="338337EF" w14:textId="77777777" w:rsidR="00B63A74" w:rsidRPr="00FD5588" w:rsidRDefault="00B63A74" w:rsidP="00B63A74">
      <w:pPr>
        <w:pStyle w:val="TableofFigures"/>
        <w:tabs>
          <w:tab w:val="right" w:leader="dot" w:pos="9350"/>
        </w:tabs>
        <w:spacing w:line="360" w:lineRule="auto"/>
        <w:rPr>
          <w:rFonts w:eastAsiaTheme="minorEastAsia" w:cs="Times New Roman"/>
          <w:noProof/>
          <w:sz w:val="22"/>
          <w:szCs w:val="20"/>
        </w:rPr>
      </w:pPr>
      <w:hyperlink w:anchor="_Toc227184904" w:history="1">
        <w:r w:rsidRPr="00FD5588">
          <w:rPr>
            <w:rStyle w:val="Hyperlink"/>
            <w:rFonts w:cs="Times New Roman"/>
            <w:noProof/>
          </w:rPr>
          <w:t>Table 5: Proposed thesis research schedule</w:t>
        </w:r>
        <w:r w:rsidRPr="00FD5588">
          <w:rPr>
            <w:rFonts w:cs="Times New Roman"/>
            <w:noProof/>
            <w:webHidden/>
          </w:rPr>
          <w:tab/>
        </w:r>
        <w:r w:rsidRPr="00FD5588">
          <w:rPr>
            <w:rFonts w:cs="Times New Roman"/>
            <w:noProof/>
            <w:webHidden/>
          </w:rPr>
          <w:fldChar w:fldCharType="begin"/>
        </w:r>
        <w:r w:rsidRPr="00FD5588">
          <w:rPr>
            <w:rFonts w:cs="Times New Roman"/>
            <w:noProof/>
            <w:webHidden/>
          </w:rPr>
          <w:instrText xml:space="preserve"> PAGEREF _Toc227184904 \h </w:instrText>
        </w:r>
        <w:r w:rsidRPr="00FD5588">
          <w:rPr>
            <w:rFonts w:cs="Times New Roman"/>
            <w:noProof/>
            <w:webHidden/>
          </w:rPr>
        </w:r>
        <w:r w:rsidRPr="00FD5588">
          <w:rPr>
            <w:rFonts w:cs="Times New Roman"/>
            <w:noProof/>
            <w:webHidden/>
          </w:rPr>
          <w:fldChar w:fldCharType="separate"/>
        </w:r>
        <w:r w:rsidR="00FD5588" w:rsidRPr="00FD5588">
          <w:rPr>
            <w:rFonts w:cs="Times New Roman"/>
            <w:noProof/>
            <w:webHidden/>
          </w:rPr>
          <w:t>26</w:t>
        </w:r>
        <w:r w:rsidRPr="00FD5588">
          <w:rPr>
            <w:rFonts w:cs="Times New Roman"/>
            <w:noProof/>
            <w:webHidden/>
          </w:rPr>
          <w:fldChar w:fldCharType="end"/>
        </w:r>
      </w:hyperlink>
    </w:p>
    <w:p w14:paraId="4C059AA6" w14:textId="77777777" w:rsidR="0007533E" w:rsidRPr="00FD5588" w:rsidRDefault="00F5503D" w:rsidP="00B63A74">
      <w:pPr>
        <w:spacing w:line="360" w:lineRule="auto"/>
        <w:rPr>
          <w:rFonts w:cs="Times New Roman"/>
          <w:szCs w:val="21"/>
        </w:rPr>
      </w:pPr>
      <w:r w:rsidRPr="00FD5588">
        <w:rPr>
          <w:rFonts w:cs="Times New Roman"/>
        </w:rPr>
        <w:fldChar w:fldCharType="end"/>
      </w:r>
      <w:r w:rsidR="00C3409D" w:rsidRPr="00FD5588">
        <w:rPr>
          <w:rFonts w:cs="Times New Roman"/>
        </w:rPr>
        <w:br w:type="page"/>
      </w:r>
    </w:p>
    <w:p w14:paraId="0E0AAF72" w14:textId="77777777" w:rsidR="0007533E" w:rsidRPr="00FD5588" w:rsidRDefault="00E67942" w:rsidP="001D1D77">
      <w:pPr>
        <w:pStyle w:val="Heading1"/>
        <w:spacing w:line="360" w:lineRule="auto"/>
      </w:pPr>
      <w:bookmarkStart w:id="1" w:name="_Toc227343379"/>
      <w:r w:rsidRPr="00FD5588">
        <w:t>LIST OF FIGURES</w:t>
      </w:r>
      <w:bookmarkEnd w:id="1"/>
    </w:p>
    <w:p w14:paraId="4AF9536C" w14:textId="77777777" w:rsidR="00B63A74" w:rsidRPr="00FD5588" w:rsidRDefault="00F5503D" w:rsidP="00B63A74">
      <w:pPr>
        <w:pStyle w:val="TableofFigures"/>
        <w:tabs>
          <w:tab w:val="right" w:leader="dot" w:pos="9350"/>
        </w:tabs>
        <w:spacing w:line="360" w:lineRule="auto"/>
        <w:rPr>
          <w:rFonts w:eastAsiaTheme="minorEastAsia" w:cs="Times New Roman"/>
          <w:noProof/>
          <w:sz w:val="22"/>
          <w:szCs w:val="20"/>
        </w:rPr>
      </w:pPr>
      <w:r w:rsidRPr="00FD5588">
        <w:rPr>
          <w:rFonts w:cs="Times New Roman"/>
        </w:rPr>
        <w:fldChar w:fldCharType="begin"/>
      </w:r>
      <w:r w:rsidRPr="00FD5588">
        <w:rPr>
          <w:rFonts w:cs="Times New Roman"/>
        </w:rPr>
        <w:instrText xml:space="preserve"> TOC \h \z \c "Figure" </w:instrText>
      </w:r>
      <w:r w:rsidRPr="00FD5588">
        <w:rPr>
          <w:rFonts w:cs="Times New Roman"/>
        </w:rPr>
        <w:fldChar w:fldCharType="separate"/>
      </w:r>
      <w:hyperlink w:anchor="_Toc227184905" w:history="1">
        <w:r w:rsidR="00B63A74" w:rsidRPr="00FD5588">
          <w:rPr>
            <w:rStyle w:val="Hyperlink"/>
            <w:rFonts w:cs="Times New Roman"/>
            <w:noProof/>
          </w:rPr>
          <w:t>Figure 1:Conceptual diagram of distance-based versus correlation-based graph construction in complex terrain</w:t>
        </w:r>
        <w:r w:rsidR="00B63A74" w:rsidRPr="00FD5588">
          <w:rPr>
            <w:rFonts w:cs="Times New Roman"/>
            <w:noProof/>
            <w:webHidden/>
          </w:rPr>
          <w:tab/>
        </w:r>
        <w:r w:rsidR="00B63A74" w:rsidRPr="00FD5588">
          <w:rPr>
            <w:rFonts w:cs="Times New Roman"/>
            <w:noProof/>
            <w:webHidden/>
          </w:rPr>
          <w:fldChar w:fldCharType="begin"/>
        </w:r>
        <w:r w:rsidR="00B63A74" w:rsidRPr="00FD5588">
          <w:rPr>
            <w:rFonts w:cs="Times New Roman"/>
            <w:noProof/>
            <w:webHidden/>
          </w:rPr>
          <w:instrText xml:space="preserve"> PAGEREF _Toc227184905 \h </w:instrText>
        </w:r>
        <w:r w:rsidR="00B63A74" w:rsidRPr="00FD5588">
          <w:rPr>
            <w:rFonts w:cs="Times New Roman"/>
            <w:noProof/>
            <w:webHidden/>
          </w:rPr>
        </w:r>
        <w:r w:rsidR="00B63A74" w:rsidRPr="00FD5588">
          <w:rPr>
            <w:rFonts w:cs="Times New Roman"/>
            <w:noProof/>
            <w:webHidden/>
          </w:rPr>
          <w:fldChar w:fldCharType="separate"/>
        </w:r>
        <w:r w:rsidR="00FD5588" w:rsidRPr="00FD5588">
          <w:rPr>
            <w:rFonts w:cs="Times New Roman"/>
            <w:noProof/>
            <w:webHidden/>
          </w:rPr>
          <w:t>3</w:t>
        </w:r>
        <w:r w:rsidR="00B63A74" w:rsidRPr="00FD5588">
          <w:rPr>
            <w:rFonts w:cs="Times New Roman"/>
            <w:noProof/>
            <w:webHidden/>
          </w:rPr>
          <w:fldChar w:fldCharType="end"/>
        </w:r>
      </w:hyperlink>
    </w:p>
    <w:p w14:paraId="5A023A1D" w14:textId="77777777" w:rsidR="00B63A74" w:rsidRPr="00FD5588" w:rsidRDefault="00B63A74" w:rsidP="00B63A74">
      <w:pPr>
        <w:pStyle w:val="TableofFigures"/>
        <w:tabs>
          <w:tab w:val="right" w:leader="dot" w:pos="9350"/>
        </w:tabs>
        <w:spacing w:line="360" w:lineRule="auto"/>
        <w:rPr>
          <w:rFonts w:eastAsiaTheme="minorEastAsia" w:cs="Times New Roman"/>
          <w:noProof/>
          <w:sz w:val="22"/>
          <w:szCs w:val="20"/>
        </w:rPr>
      </w:pPr>
      <w:hyperlink w:anchor="_Toc227184906" w:history="1">
        <w:r w:rsidRPr="00FD5588">
          <w:rPr>
            <w:rStyle w:val="Hyperlink"/>
            <w:rFonts w:cs="Times New Roman"/>
            <w:noProof/>
          </w:rPr>
          <w:t>Figure 2: Schematic of the Overall Research Methodology Workflow</w:t>
        </w:r>
        <w:r w:rsidRPr="00FD5588">
          <w:rPr>
            <w:rFonts w:cs="Times New Roman"/>
            <w:noProof/>
            <w:webHidden/>
          </w:rPr>
          <w:tab/>
        </w:r>
        <w:r w:rsidRPr="00FD5588">
          <w:rPr>
            <w:rFonts w:cs="Times New Roman"/>
            <w:noProof/>
            <w:webHidden/>
          </w:rPr>
          <w:fldChar w:fldCharType="begin"/>
        </w:r>
        <w:r w:rsidRPr="00FD5588">
          <w:rPr>
            <w:rFonts w:cs="Times New Roman"/>
            <w:noProof/>
            <w:webHidden/>
          </w:rPr>
          <w:instrText xml:space="preserve"> PAGEREF _Toc227184906 \h </w:instrText>
        </w:r>
        <w:r w:rsidRPr="00FD5588">
          <w:rPr>
            <w:rFonts w:cs="Times New Roman"/>
            <w:noProof/>
            <w:webHidden/>
          </w:rPr>
        </w:r>
        <w:r w:rsidRPr="00FD5588">
          <w:rPr>
            <w:rFonts w:cs="Times New Roman"/>
            <w:noProof/>
            <w:webHidden/>
          </w:rPr>
          <w:fldChar w:fldCharType="separate"/>
        </w:r>
        <w:r w:rsidR="00FD5588" w:rsidRPr="00FD5588">
          <w:rPr>
            <w:rFonts w:cs="Times New Roman"/>
            <w:noProof/>
            <w:webHidden/>
          </w:rPr>
          <w:t>12</w:t>
        </w:r>
        <w:r w:rsidRPr="00FD5588">
          <w:rPr>
            <w:rFonts w:cs="Times New Roman"/>
            <w:noProof/>
            <w:webHidden/>
          </w:rPr>
          <w:fldChar w:fldCharType="end"/>
        </w:r>
      </w:hyperlink>
    </w:p>
    <w:p w14:paraId="227C493F" w14:textId="77777777" w:rsidR="00B63A74" w:rsidRPr="00FD5588" w:rsidRDefault="00B63A74" w:rsidP="00B63A74">
      <w:pPr>
        <w:pStyle w:val="TableofFigures"/>
        <w:tabs>
          <w:tab w:val="right" w:leader="dot" w:pos="9350"/>
        </w:tabs>
        <w:spacing w:line="360" w:lineRule="auto"/>
        <w:rPr>
          <w:rFonts w:eastAsiaTheme="minorEastAsia" w:cs="Times New Roman"/>
          <w:noProof/>
          <w:sz w:val="22"/>
          <w:szCs w:val="20"/>
        </w:rPr>
      </w:pPr>
      <w:hyperlink w:anchor="_Toc227184907" w:history="1">
        <w:r w:rsidRPr="00FD5588">
          <w:rPr>
            <w:rStyle w:val="Hyperlink"/>
            <w:rFonts w:cs="Times New Roman"/>
            <w:noProof/>
          </w:rPr>
          <w:t>Figure 3: Spatial distribution of the 320 weather stations across Nepal's physiographic zones</w:t>
        </w:r>
        <w:r w:rsidRPr="00FD5588">
          <w:rPr>
            <w:rFonts w:cs="Times New Roman"/>
            <w:noProof/>
            <w:webHidden/>
          </w:rPr>
          <w:tab/>
        </w:r>
        <w:r w:rsidRPr="00FD5588">
          <w:rPr>
            <w:rFonts w:cs="Times New Roman"/>
            <w:noProof/>
            <w:webHidden/>
          </w:rPr>
          <w:fldChar w:fldCharType="begin"/>
        </w:r>
        <w:r w:rsidRPr="00FD5588">
          <w:rPr>
            <w:rFonts w:cs="Times New Roman"/>
            <w:noProof/>
            <w:webHidden/>
          </w:rPr>
          <w:instrText xml:space="preserve"> PAGEREF _Toc227184907 \h </w:instrText>
        </w:r>
        <w:r w:rsidRPr="00FD5588">
          <w:rPr>
            <w:rFonts w:cs="Times New Roman"/>
            <w:noProof/>
            <w:webHidden/>
          </w:rPr>
        </w:r>
        <w:r w:rsidRPr="00FD5588">
          <w:rPr>
            <w:rFonts w:cs="Times New Roman"/>
            <w:noProof/>
            <w:webHidden/>
          </w:rPr>
          <w:fldChar w:fldCharType="separate"/>
        </w:r>
        <w:r w:rsidR="00FD5588" w:rsidRPr="00FD5588">
          <w:rPr>
            <w:rFonts w:cs="Times New Roman"/>
            <w:noProof/>
            <w:webHidden/>
          </w:rPr>
          <w:t>13</w:t>
        </w:r>
        <w:r w:rsidRPr="00FD5588">
          <w:rPr>
            <w:rFonts w:cs="Times New Roman"/>
            <w:noProof/>
            <w:webHidden/>
          </w:rPr>
          <w:fldChar w:fldCharType="end"/>
        </w:r>
      </w:hyperlink>
    </w:p>
    <w:p w14:paraId="1512C025" w14:textId="77777777" w:rsidR="00B63A74" w:rsidRPr="00FD5588" w:rsidRDefault="00B63A74" w:rsidP="00B63A74">
      <w:pPr>
        <w:pStyle w:val="TableofFigures"/>
        <w:tabs>
          <w:tab w:val="right" w:leader="dot" w:pos="9350"/>
        </w:tabs>
        <w:spacing w:line="360" w:lineRule="auto"/>
        <w:rPr>
          <w:rFonts w:eastAsiaTheme="minorEastAsia" w:cs="Times New Roman"/>
          <w:noProof/>
          <w:sz w:val="22"/>
          <w:szCs w:val="20"/>
        </w:rPr>
      </w:pPr>
      <w:hyperlink w:anchor="_Toc227184908" w:history="1">
        <w:r w:rsidRPr="00FD5588">
          <w:rPr>
            <w:rStyle w:val="Hyperlink"/>
            <w:rFonts w:cs="Times New Roman"/>
            <w:noProof/>
          </w:rPr>
          <w:t>Figure 4: Correlation-Adaptive Weather Graph construction and sparsification pipeline</w:t>
        </w:r>
        <w:r w:rsidRPr="00FD5588">
          <w:rPr>
            <w:rFonts w:cs="Times New Roman"/>
            <w:noProof/>
            <w:webHidden/>
          </w:rPr>
          <w:tab/>
        </w:r>
        <w:r w:rsidRPr="00FD5588">
          <w:rPr>
            <w:rFonts w:cs="Times New Roman"/>
            <w:noProof/>
            <w:webHidden/>
          </w:rPr>
          <w:fldChar w:fldCharType="begin"/>
        </w:r>
        <w:r w:rsidRPr="00FD5588">
          <w:rPr>
            <w:rFonts w:cs="Times New Roman"/>
            <w:noProof/>
            <w:webHidden/>
          </w:rPr>
          <w:instrText xml:space="preserve"> PAGEREF _Toc227184908 \h </w:instrText>
        </w:r>
        <w:r w:rsidRPr="00FD5588">
          <w:rPr>
            <w:rFonts w:cs="Times New Roman"/>
            <w:noProof/>
            <w:webHidden/>
          </w:rPr>
        </w:r>
        <w:r w:rsidRPr="00FD5588">
          <w:rPr>
            <w:rFonts w:cs="Times New Roman"/>
            <w:noProof/>
            <w:webHidden/>
          </w:rPr>
          <w:fldChar w:fldCharType="separate"/>
        </w:r>
        <w:r w:rsidR="00FD5588" w:rsidRPr="00FD5588">
          <w:rPr>
            <w:rFonts w:cs="Times New Roman"/>
            <w:noProof/>
            <w:webHidden/>
          </w:rPr>
          <w:t>16</w:t>
        </w:r>
        <w:r w:rsidRPr="00FD5588">
          <w:rPr>
            <w:rFonts w:cs="Times New Roman"/>
            <w:noProof/>
            <w:webHidden/>
          </w:rPr>
          <w:fldChar w:fldCharType="end"/>
        </w:r>
      </w:hyperlink>
    </w:p>
    <w:p w14:paraId="0B61FF25" w14:textId="77777777" w:rsidR="00B63A74" w:rsidRPr="00FD5588" w:rsidRDefault="00B63A74" w:rsidP="00B63A74">
      <w:pPr>
        <w:pStyle w:val="TableofFigures"/>
        <w:tabs>
          <w:tab w:val="right" w:leader="dot" w:pos="9350"/>
        </w:tabs>
        <w:spacing w:line="360" w:lineRule="auto"/>
        <w:rPr>
          <w:rFonts w:eastAsiaTheme="minorEastAsia" w:cs="Times New Roman"/>
          <w:noProof/>
          <w:sz w:val="22"/>
          <w:szCs w:val="20"/>
        </w:rPr>
      </w:pPr>
      <w:hyperlink w:anchor="_Toc227184909" w:history="1">
        <w:r w:rsidRPr="00FD5588">
          <w:rPr>
            <w:rStyle w:val="Hyperlink"/>
            <w:rFonts w:cs="Times New Roman"/>
            <w:noProof/>
          </w:rPr>
          <w:t>Figure 5: Temporal sliding window logic and STGCN input tensor construction</w:t>
        </w:r>
        <w:r w:rsidRPr="00FD5588">
          <w:rPr>
            <w:rFonts w:cs="Times New Roman"/>
            <w:noProof/>
            <w:webHidden/>
          </w:rPr>
          <w:tab/>
        </w:r>
        <w:r w:rsidRPr="00FD5588">
          <w:rPr>
            <w:rFonts w:cs="Times New Roman"/>
            <w:noProof/>
            <w:webHidden/>
          </w:rPr>
          <w:fldChar w:fldCharType="begin"/>
        </w:r>
        <w:r w:rsidRPr="00FD5588">
          <w:rPr>
            <w:rFonts w:cs="Times New Roman"/>
            <w:noProof/>
            <w:webHidden/>
          </w:rPr>
          <w:instrText xml:space="preserve"> PAGEREF _Toc227184909 \h </w:instrText>
        </w:r>
        <w:r w:rsidRPr="00FD5588">
          <w:rPr>
            <w:rFonts w:cs="Times New Roman"/>
            <w:noProof/>
            <w:webHidden/>
          </w:rPr>
        </w:r>
        <w:r w:rsidRPr="00FD5588">
          <w:rPr>
            <w:rFonts w:cs="Times New Roman"/>
            <w:noProof/>
            <w:webHidden/>
          </w:rPr>
          <w:fldChar w:fldCharType="separate"/>
        </w:r>
        <w:r w:rsidR="00FD5588" w:rsidRPr="00FD5588">
          <w:rPr>
            <w:rFonts w:cs="Times New Roman"/>
            <w:noProof/>
            <w:webHidden/>
          </w:rPr>
          <w:t>17</w:t>
        </w:r>
        <w:r w:rsidRPr="00FD5588">
          <w:rPr>
            <w:rFonts w:cs="Times New Roman"/>
            <w:noProof/>
            <w:webHidden/>
          </w:rPr>
          <w:fldChar w:fldCharType="end"/>
        </w:r>
      </w:hyperlink>
    </w:p>
    <w:p w14:paraId="4985EEA8" w14:textId="77777777" w:rsidR="00B63A74" w:rsidRPr="00FD5588" w:rsidRDefault="00B63A74" w:rsidP="00B63A74">
      <w:pPr>
        <w:pStyle w:val="TableofFigures"/>
        <w:tabs>
          <w:tab w:val="right" w:leader="dot" w:pos="9350"/>
        </w:tabs>
        <w:spacing w:line="360" w:lineRule="auto"/>
        <w:rPr>
          <w:rFonts w:eastAsiaTheme="minorEastAsia" w:cs="Times New Roman"/>
          <w:noProof/>
          <w:sz w:val="22"/>
          <w:szCs w:val="20"/>
        </w:rPr>
      </w:pPr>
      <w:hyperlink w:anchor="_Toc227184910" w:history="1">
        <w:r w:rsidRPr="00FD5588">
          <w:rPr>
            <w:rStyle w:val="Hyperlink"/>
            <w:rFonts w:cs="Times New Roman"/>
            <w:noProof/>
          </w:rPr>
          <w:t>Figure 6: Architectural Overview of the Proposed Three-Block STGCN Model</w:t>
        </w:r>
        <w:r w:rsidRPr="00FD5588">
          <w:rPr>
            <w:rFonts w:cs="Times New Roman"/>
            <w:noProof/>
            <w:webHidden/>
          </w:rPr>
          <w:tab/>
        </w:r>
        <w:r w:rsidRPr="00FD5588">
          <w:rPr>
            <w:rFonts w:cs="Times New Roman"/>
            <w:noProof/>
            <w:webHidden/>
          </w:rPr>
          <w:fldChar w:fldCharType="begin"/>
        </w:r>
        <w:r w:rsidRPr="00FD5588">
          <w:rPr>
            <w:rFonts w:cs="Times New Roman"/>
            <w:noProof/>
            <w:webHidden/>
          </w:rPr>
          <w:instrText xml:space="preserve"> PAGEREF _Toc227184910 \h </w:instrText>
        </w:r>
        <w:r w:rsidRPr="00FD5588">
          <w:rPr>
            <w:rFonts w:cs="Times New Roman"/>
            <w:noProof/>
            <w:webHidden/>
          </w:rPr>
        </w:r>
        <w:r w:rsidRPr="00FD5588">
          <w:rPr>
            <w:rFonts w:cs="Times New Roman"/>
            <w:noProof/>
            <w:webHidden/>
          </w:rPr>
          <w:fldChar w:fldCharType="separate"/>
        </w:r>
        <w:r w:rsidR="00FD5588" w:rsidRPr="00FD5588">
          <w:rPr>
            <w:rFonts w:cs="Times New Roman"/>
            <w:noProof/>
            <w:webHidden/>
          </w:rPr>
          <w:t>18</w:t>
        </w:r>
        <w:r w:rsidRPr="00FD5588">
          <w:rPr>
            <w:rFonts w:cs="Times New Roman"/>
            <w:noProof/>
            <w:webHidden/>
          </w:rPr>
          <w:fldChar w:fldCharType="end"/>
        </w:r>
      </w:hyperlink>
    </w:p>
    <w:p w14:paraId="3221700F" w14:textId="77777777" w:rsidR="00C3409D" w:rsidRPr="00FD5588" w:rsidRDefault="00F5503D" w:rsidP="00B63A74">
      <w:pPr>
        <w:spacing w:line="360" w:lineRule="auto"/>
        <w:rPr>
          <w:rFonts w:cs="Times New Roman"/>
          <w:b/>
          <w:bCs/>
          <w:sz w:val="28"/>
          <w:szCs w:val="28"/>
        </w:rPr>
      </w:pPr>
      <w:r w:rsidRPr="00FD5588">
        <w:rPr>
          <w:rFonts w:cs="Times New Roman"/>
        </w:rPr>
        <w:fldChar w:fldCharType="end"/>
      </w:r>
      <w:r w:rsidR="00C3409D" w:rsidRPr="00FD5588">
        <w:rPr>
          <w:rFonts w:cs="Times New Roman"/>
        </w:rPr>
        <w:br w:type="page"/>
      </w:r>
    </w:p>
    <w:p w14:paraId="47D4BECC" w14:textId="77777777" w:rsidR="0007533E" w:rsidRPr="00FD5588" w:rsidRDefault="00E67942" w:rsidP="001D1D77">
      <w:pPr>
        <w:pStyle w:val="Heading1"/>
        <w:spacing w:line="360" w:lineRule="auto"/>
      </w:pPr>
      <w:bookmarkStart w:id="2" w:name="_Toc227343380"/>
      <w:r w:rsidRPr="00FD5588">
        <w:t>LIST OF ABBREVIATIONS</w:t>
      </w:r>
      <w:bookmarkEnd w:id="2"/>
    </w:p>
    <w:p w14:paraId="47A87FA9" w14:textId="77777777" w:rsidR="0007533E" w:rsidRPr="00FD5588" w:rsidRDefault="00BA3DE1" w:rsidP="001D1D77">
      <w:pPr>
        <w:spacing w:line="360" w:lineRule="auto"/>
        <w:rPr>
          <w:rFonts w:cs="Times New Roman"/>
        </w:rPr>
      </w:pPr>
      <w:r w:rsidRPr="00FD5588">
        <w:rPr>
          <w:rFonts w:cs="Times New Roman"/>
        </w:rPr>
        <w:t>GCN</w:t>
      </w:r>
      <w:r w:rsidRPr="00FD5588">
        <w:rPr>
          <w:rFonts w:cs="Times New Roman"/>
        </w:rPr>
        <w:tab/>
      </w:r>
      <w:r w:rsidRPr="00FD5588">
        <w:rPr>
          <w:rFonts w:cs="Times New Roman"/>
        </w:rPr>
        <w:tab/>
      </w:r>
      <w:r w:rsidRPr="00FD5588">
        <w:rPr>
          <w:rFonts w:cs="Times New Roman"/>
        </w:rPr>
        <w:tab/>
      </w:r>
      <w:r w:rsidRPr="00FD5588">
        <w:rPr>
          <w:rFonts w:cs="Times New Roman"/>
        </w:rPr>
        <w:tab/>
      </w:r>
      <w:r w:rsidR="00E67942" w:rsidRPr="00FD5588">
        <w:rPr>
          <w:rFonts w:cs="Times New Roman"/>
        </w:rPr>
        <w:t>Graph Convolutional Network</w:t>
      </w:r>
    </w:p>
    <w:p w14:paraId="26365149" w14:textId="77777777" w:rsidR="0007533E" w:rsidRPr="00FD5588" w:rsidRDefault="00BA3DE1" w:rsidP="001D1D77">
      <w:pPr>
        <w:spacing w:line="360" w:lineRule="auto"/>
        <w:rPr>
          <w:rFonts w:cs="Times New Roman"/>
        </w:rPr>
      </w:pPr>
      <w:r w:rsidRPr="00FD5588">
        <w:rPr>
          <w:rFonts w:cs="Times New Roman"/>
        </w:rPr>
        <w:t>GNN</w:t>
      </w:r>
      <w:r w:rsidRPr="00FD5588">
        <w:rPr>
          <w:rFonts w:cs="Times New Roman"/>
        </w:rPr>
        <w:tab/>
      </w:r>
      <w:r w:rsidRPr="00FD5588">
        <w:rPr>
          <w:rFonts w:cs="Times New Roman"/>
        </w:rPr>
        <w:tab/>
      </w:r>
      <w:r w:rsidRPr="00FD5588">
        <w:rPr>
          <w:rFonts w:cs="Times New Roman"/>
        </w:rPr>
        <w:tab/>
      </w:r>
      <w:r w:rsidRPr="00FD5588">
        <w:rPr>
          <w:rFonts w:cs="Times New Roman"/>
        </w:rPr>
        <w:tab/>
      </w:r>
      <w:r w:rsidR="00E67942" w:rsidRPr="00FD5588">
        <w:rPr>
          <w:rFonts w:cs="Times New Roman"/>
        </w:rPr>
        <w:t>Graph Neural Network</w:t>
      </w:r>
    </w:p>
    <w:p w14:paraId="0CD91DA9" w14:textId="77777777" w:rsidR="0007533E" w:rsidRPr="00FD5588" w:rsidRDefault="00BA3DE1" w:rsidP="001D1D77">
      <w:pPr>
        <w:spacing w:line="360" w:lineRule="auto"/>
        <w:rPr>
          <w:rFonts w:cs="Times New Roman"/>
        </w:rPr>
      </w:pPr>
      <w:r w:rsidRPr="00FD5588">
        <w:rPr>
          <w:rFonts w:cs="Times New Roman"/>
        </w:rPr>
        <w:t>STGCN</w:t>
      </w:r>
      <w:r w:rsidRPr="00FD5588">
        <w:rPr>
          <w:rFonts w:cs="Times New Roman"/>
        </w:rPr>
        <w:tab/>
      </w:r>
      <w:r w:rsidRPr="00FD5588">
        <w:rPr>
          <w:rFonts w:cs="Times New Roman"/>
        </w:rPr>
        <w:tab/>
      </w:r>
      <w:r w:rsidRPr="00FD5588">
        <w:rPr>
          <w:rFonts w:cs="Times New Roman"/>
        </w:rPr>
        <w:tab/>
      </w:r>
      <w:r w:rsidR="00E67942" w:rsidRPr="00FD5588">
        <w:rPr>
          <w:rFonts w:cs="Times New Roman"/>
        </w:rPr>
        <w:t>Spatio-Temporal Graph Convolutional Network</w:t>
      </w:r>
    </w:p>
    <w:p w14:paraId="0053A275" w14:textId="77777777" w:rsidR="0007533E" w:rsidRPr="00FD5588" w:rsidRDefault="00BA3DE1" w:rsidP="001D1D77">
      <w:pPr>
        <w:spacing w:line="360" w:lineRule="auto"/>
        <w:rPr>
          <w:rFonts w:cs="Times New Roman"/>
        </w:rPr>
      </w:pPr>
      <w:r w:rsidRPr="00FD5588">
        <w:rPr>
          <w:rFonts w:cs="Times New Roman"/>
        </w:rPr>
        <w:t>ASTGCN</w:t>
      </w:r>
      <w:r w:rsidRPr="00FD5588">
        <w:rPr>
          <w:rFonts w:cs="Times New Roman"/>
        </w:rPr>
        <w:tab/>
      </w:r>
      <w:r w:rsidRPr="00FD5588">
        <w:rPr>
          <w:rFonts w:cs="Times New Roman"/>
        </w:rPr>
        <w:tab/>
      </w:r>
      <w:r w:rsidRPr="00FD5588">
        <w:rPr>
          <w:rFonts w:cs="Times New Roman"/>
        </w:rPr>
        <w:tab/>
      </w:r>
      <w:r w:rsidR="00E67942" w:rsidRPr="00FD5588">
        <w:rPr>
          <w:rFonts w:cs="Times New Roman"/>
        </w:rPr>
        <w:t>Attention-Based Spatio-Temporal Graph Convolutional Network</w:t>
      </w:r>
    </w:p>
    <w:p w14:paraId="238C0F9D" w14:textId="77777777" w:rsidR="0007533E" w:rsidRPr="00FD5588" w:rsidRDefault="00BA3DE1" w:rsidP="001D1D77">
      <w:pPr>
        <w:spacing w:line="360" w:lineRule="auto"/>
        <w:rPr>
          <w:rFonts w:cs="Times New Roman"/>
        </w:rPr>
      </w:pPr>
      <w:r w:rsidRPr="00FD5588">
        <w:rPr>
          <w:rFonts w:cs="Times New Roman"/>
        </w:rPr>
        <w:t>LSTM</w:t>
      </w:r>
      <w:r w:rsidRPr="00FD5588">
        <w:rPr>
          <w:rFonts w:cs="Times New Roman"/>
        </w:rPr>
        <w:tab/>
      </w:r>
      <w:r w:rsidRPr="00FD5588">
        <w:rPr>
          <w:rFonts w:cs="Times New Roman"/>
        </w:rPr>
        <w:tab/>
      </w:r>
      <w:r w:rsidRPr="00FD5588">
        <w:rPr>
          <w:rFonts w:cs="Times New Roman"/>
        </w:rPr>
        <w:tab/>
      </w:r>
      <w:r w:rsidRPr="00FD5588">
        <w:rPr>
          <w:rFonts w:cs="Times New Roman"/>
        </w:rPr>
        <w:tab/>
      </w:r>
      <w:r w:rsidR="00E67942" w:rsidRPr="00FD5588">
        <w:rPr>
          <w:rFonts w:cs="Times New Roman"/>
        </w:rPr>
        <w:t>Long Short-Term Memory</w:t>
      </w:r>
    </w:p>
    <w:p w14:paraId="4F3FBAD9" w14:textId="77777777" w:rsidR="0007533E" w:rsidRPr="00FD5588" w:rsidRDefault="00BA3DE1" w:rsidP="001D1D77">
      <w:pPr>
        <w:spacing w:line="360" w:lineRule="auto"/>
        <w:rPr>
          <w:rFonts w:cs="Times New Roman"/>
        </w:rPr>
      </w:pPr>
      <w:r w:rsidRPr="00FD5588">
        <w:rPr>
          <w:rFonts w:cs="Times New Roman"/>
        </w:rPr>
        <w:t>MSE</w:t>
      </w:r>
      <w:r w:rsidRPr="00FD5588">
        <w:rPr>
          <w:rFonts w:cs="Times New Roman"/>
        </w:rPr>
        <w:tab/>
      </w:r>
      <w:r w:rsidRPr="00FD5588">
        <w:rPr>
          <w:rFonts w:cs="Times New Roman"/>
        </w:rPr>
        <w:tab/>
      </w:r>
      <w:r w:rsidRPr="00FD5588">
        <w:rPr>
          <w:rFonts w:cs="Times New Roman"/>
        </w:rPr>
        <w:tab/>
      </w:r>
      <w:r w:rsidRPr="00FD5588">
        <w:rPr>
          <w:rFonts w:cs="Times New Roman"/>
        </w:rPr>
        <w:tab/>
      </w:r>
      <w:r w:rsidR="00E67942" w:rsidRPr="00FD5588">
        <w:rPr>
          <w:rFonts w:cs="Times New Roman"/>
        </w:rPr>
        <w:t>Mean Squared Error</w:t>
      </w:r>
    </w:p>
    <w:p w14:paraId="5AF003A0" w14:textId="77777777" w:rsidR="0007533E" w:rsidRPr="00FD5588" w:rsidRDefault="00BA3DE1" w:rsidP="001D1D77">
      <w:pPr>
        <w:spacing w:line="360" w:lineRule="auto"/>
        <w:rPr>
          <w:rFonts w:cs="Times New Roman"/>
        </w:rPr>
      </w:pPr>
      <w:r w:rsidRPr="00FD5588">
        <w:rPr>
          <w:rFonts w:cs="Times New Roman"/>
        </w:rPr>
        <w:t>MAE</w:t>
      </w:r>
      <w:r w:rsidRPr="00FD5588">
        <w:rPr>
          <w:rFonts w:cs="Times New Roman"/>
        </w:rPr>
        <w:tab/>
      </w:r>
      <w:r w:rsidRPr="00FD5588">
        <w:rPr>
          <w:rFonts w:cs="Times New Roman"/>
        </w:rPr>
        <w:tab/>
      </w:r>
      <w:r w:rsidRPr="00FD5588">
        <w:rPr>
          <w:rFonts w:cs="Times New Roman"/>
        </w:rPr>
        <w:tab/>
      </w:r>
      <w:r w:rsidRPr="00FD5588">
        <w:rPr>
          <w:rFonts w:cs="Times New Roman"/>
        </w:rPr>
        <w:tab/>
      </w:r>
      <w:r w:rsidR="00E67942" w:rsidRPr="00FD5588">
        <w:rPr>
          <w:rFonts w:cs="Times New Roman"/>
        </w:rPr>
        <w:t>Mean Absolute Error</w:t>
      </w:r>
    </w:p>
    <w:p w14:paraId="44C80770" w14:textId="77777777" w:rsidR="0007533E" w:rsidRPr="00FD5588" w:rsidRDefault="00BA3DE1" w:rsidP="001D1D77">
      <w:pPr>
        <w:spacing w:line="360" w:lineRule="auto"/>
        <w:rPr>
          <w:rFonts w:cs="Times New Roman"/>
        </w:rPr>
      </w:pPr>
      <w:r w:rsidRPr="00FD5588">
        <w:rPr>
          <w:rFonts w:cs="Times New Roman"/>
        </w:rPr>
        <w:t>RMSE</w:t>
      </w:r>
      <w:r w:rsidRPr="00FD5588">
        <w:rPr>
          <w:rFonts w:cs="Times New Roman"/>
        </w:rPr>
        <w:tab/>
      </w:r>
      <w:r w:rsidRPr="00FD5588">
        <w:rPr>
          <w:rFonts w:cs="Times New Roman"/>
        </w:rPr>
        <w:tab/>
      </w:r>
      <w:r w:rsidRPr="00FD5588">
        <w:rPr>
          <w:rFonts w:cs="Times New Roman"/>
        </w:rPr>
        <w:tab/>
      </w:r>
      <w:r w:rsidRPr="00FD5588">
        <w:rPr>
          <w:rFonts w:cs="Times New Roman"/>
        </w:rPr>
        <w:tab/>
      </w:r>
      <w:r w:rsidR="00E67942" w:rsidRPr="00FD5588">
        <w:rPr>
          <w:rFonts w:cs="Times New Roman"/>
        </w:rPr>
        <w:t>Root Mean Squared Error</w:t>
      </w:r>
    </w:p>
    <w:p w14:paraId="48D22642" w14:textId="77777777" w:rsidR="0007533E" w:rsidRPr="00FD5588" w:rsidRDefault="00BA3DE1" w:rsidP="001D1D77">
      <w:pPr>
        <w:spacing w:line="360" w:lineRule="auto"/>
        <w:rPr>
          <w:rFonts w:cs="Times New Roman"/>
        </w:rPr>
      </w:pPr>
      <w:r w:rsidRPr="00FD5588">
        <w:rPr>
          <w:rFonts w:cs="Times New Roman"/>
        </w:rPr>
        <w:t>NASA POWER</w:t>
      </w:r>
      <w:r w:rsidRPr="00FD5588">
        <w:rPr>
          <w:rFonts w:cs="Times New Roman"/>
        </w:rPr>
        <w:tab/>
      </w:r>
      <w:r w:rsidRPr="00FD5588">
        <w:rPr>
          <w:rFonts w:cs="Times New Roman"/>
        </w:rPr>
        <w:tab/>
      </w:r>
      <w:r w:rsidR="00E67942" w:rsidRPr="00FD5588">
        <w:rPr>
          <w:rFonts w:cs="Times New Roman"/>
        </w:rPr>
        <w:t>NASA Prediction of Worldwide Energy Resources</w:t>
      </w:r>
    </w:p>
    <w:p w14:paraId="41129242" w14:textId="77777777" w:rsidR="0007533E" w:rsidRPr="00FD5588" w:rsidRDefault="00BA3DE1" w:rsidP="00BA3DE1">
      <w:pPr>
        <w:spacing w:line="360" w:lineRule="auto"/>
        <w:ind w:left="2880" w:hanging="2880"/>
        <w:rPr>
          <w:rFonts w:cs="Times New Roman"/>
        </w:rPr>
      </w:pPr>
      <w:r w:rsidRPr="00FD5588">
        <w:rPr>
          <w:rFonts w:cs="Times New Roman"/>
        </w:rPr>
        <w:t>APHRODITE</w:t>
      </w:r>
      <w:r w:rsidRPr="00FD5588">
        <w:rPr>
          <w:rFonts w:cs="Times New Roman"/>
        </w:rPr>
        <w:tab/>
      </w:r>
      <w:r w:rsidR="00E67942" w:rsidRPr="00FD5588">
        <w:rPr>
          <w:rFonts w:cs="Times New Roman"/>
        </w:rPr>
        <w:t>Asian Precipitation – Highly-Resolved Observational Data Integration Towards Evaluation</w:t>
      </w:r>
    </w:p>
    <w:p w14:paraId="0081D77B" w14:textId="77777777" w:rsidR="0007533E" w:rsidRPr="00FD5588" w:rsidRDefault="00BA3DE1" w:rsidP="001D1D77">
      <w:pPr>
        <w:spacing w:line="360" w:lineRule="auto"/>
        <w:rPr>
          <w:rFonts w:cs="Times New Roman"/>
        </w:rPr>
      </w:pPr>
      <w:r w:rsidRPr="00FD5588">
        <w:rPr>
          <w:rFonts w:cs="Times New Roman"/>
        </w:rPr>
        <w:t>T2M_MIN</w:t>
      </w:r>
      <w:r w:rsidRPr="00FD5588">
        <w:rPr>
          <w:rFonts w:cs="Times New Roman"/>
        </w:rPr>
        <w:tab/>
      </w:r>
      <w:r w:rsidRPr="00FD5588">
        <w:rPr>
          <w:rFonts w:cs="Times New Roman"/>
        </w:rPr>
        <w:tab/>
      </w:r>
      <w:r w:rsidRPr="00FD5588">
        <w:rPr>
          <w:rFonts w:cs="Times New Roman"/>
        </w:rPr>
        <w:tab/>
      </w:r>
      <w:r w:rsidR="00E67942" w:rsidRPr="00FD5588">
        <w:rPr>
          <w:rFonts w:cs="Times New Roman"/>
        </w:rPr>
        <w:t>Minimum Temperature at 2 metres</w:t>
      </w:r>
    </w:p>
    <w:p w14:paraId="10343392" w14:textId="77777777" w:rsidR="0007533E" w:rsidRPr="00FD5588" w:rsidRDefault="00BA3DE1" w:rsidP="001D1D77">
      <w:pPr>
        <w:spacing w:line="360" w:lineRule="auto"/>
        <w:rPr>
          <w:rFonts w:cs="Times New Roman"/>
        </w:rPr>
      </w:pPr>
      <w:r w:rsidRPr="00FD5588">
        <w:rPr>
          <w:rFonts w:cs="Times New Roman"/>
        </w:rPr>
        <w:t>RH2M</w:t>
      </w:r>
      <w:r w:rsidRPr="00FD5588">
        <w:rPr>
          <w:rFonts w:cs="Times New Roman"/>
        </w:rPr>
        <w:tab/>
      </w:r>
      <w:r w:rsidRPr="00FD5588">
        <w:rPr>
          <w:rFonts w:cs="Times New Roman"/>
        </w:rPr>
        <w:tab/>
      </w:r>
      <w:r w:rsidRPr="00FD5588">
        <w:rPr>
          <w:rFonts w:cs="Times New Roman"/>
        </w:rPr>
        <w:tab/>
      </w:r>
      <w:r w:rsidRPr="00FD5588">
        <w:rPr>
          <w:rFonts w:cs="Times New Roman"/>
        </w:rPr>
        <w:tab/>
      </w:r>
      <w:r w:rsidR="00E67942" w:rsidRPr="00FD5588">
        <w:rPr>
          <w:rFonts w:cs="Times New Roman"/>
        </w:rPr>
        <w:t>Relative Humidity at 2 metres</w:t>
      </w:r>
    </w:p>
    <w:p w14:paraId="3DAB301F" w14:textId="77777777" w:rsidR="0007533E" w:rsidRPr="00FD5588" w:rsidRDefault="00BA3DE1" w:rsidP="001D1D77">
      <w:pPr>
        <w:spacing w:line="360" w:lineRule="auto"/>
        <w:rPr>
          <w:rFonts w:cs="Times New Roman"/>
        </w:rPr>
      </w:pPr>
      <w:r w:rsidRPr="00FD5588">
        <w:rPr>
          <w:rFonts w:cs="Times New Roman"/>
        </w:rPr>
        <w:t>PRECTOTCORR</w:t>
      </w:r>
      <w:r w:rsidRPr="00FD5588">
        <w:rPr>
          <w:rFonts w:cs="Times New Roman"/>
        </w:rPr>
        <w:tab/>
      </w:r>
      <w:r w:rsidRPr="00FD5588">
        <w:rPr>
          <w:rFonts w:cs="Times New Roman"/>
        </w:rPr>
        <w:tab/>
      </w:r>
      <w:r w:rsidR="00E67942" w:rsidRPr="00FD5588">
        <w:rPr>
          <w:rFonts w:cs="Times New Roman"/>
        </w:rPr>
        <w:t>Corrected Total Precipitation</w:t>
      </w:r>
    </w:p>
    <w:p w14:paraId="6B61F08F" w14:textId="77777777" w:rsidR="0007533E" w:rsidRPr="00FD5588" w:rsidRDefault="00BA3DE1" w:rsidP="001D1D77">
      <w:pPr>
        <w:spacing w:line="360" w:lineRule="auto"/>
        <w:rPr>
          <w:rFonts w:cs="Times New Roman"/>
        </w:rPr>
      </w:pPr>
      <w:r w:rsidRPr="00FD5588">
        <w:rPr>
          <w:rFonts w:cs="Times New Roman"/>
        </w:rPr>
        <w:t>HPC</w:t>
      </w:r>
      <w:r w:rsidRPr="00FD5588">
        <w:rPr>
          <w:rFonts w:cs="Times New Roman"/>
        </w:rPr>
        <w:tab/>
      </w:r>
      <w:r w:rsidRPr="00FD5588">
        <w:rPr>
          <w:rFonts w:cs="Times New Roman"/>
        </w:rPr>
        <w:tab/>
      </w:r>
      <w:r w:rsidRPr="00FD5588">
        <w:rPr>
          <w:rFonts w:cs="Times New Roman"/>
        </w:rPr>
        <w:tab/>
      </w:r>
      <w:r w:rsidRPr="00FD5588">
        <w:rPr>
          <w:rFonts w:cs="Times New Roman"/>
        </w:rPr>
        <w:tab/>
      </w:r>
      <w:r w:rsidR="00E67942" w:rsidRPr="00FD5588">
        <w:rPr>
          <w:rFonts w:cs="Times New Roman"/>
        </w:rPr>
        <w:t>High-Performance Computing</w:t>
      </w:r>
    </w:p>
    <w:p w14:paraId="275697A2" w14:textId="77777777" w:rsidR="00965481" w:rsidRPr="00FD5588" w:rsidRDefault="00BA3DE1" w:rsidP="001D1D77">
      <w:pPr>
        <w:spacing w:line="360" w:lineRule="auto"/>
        <w:rPr>
          <w:rFonts w:cs="Times New Roman"/>
        </w:rPr>
        <w:sectPr w:rsidR="00965481" w:rsidRPr="00FD5588" w:rsidSect="00AB781E">
          <w:footerReference w:type="default" r:id="rId8"/>
          <w:pgSz w:w="12240" w:h="15840"/>
          <w:pgMar w:top="1440" w:right="1440" w:bottom="1440" w:left="1440" w:header="708" w:footer="708" w:gutter="0"/>
          <w:pgNumType w:fmt="lowerRoman"/>
          <w:cols w:space="720"/>
          <w:docGrid w:linePitch="360"/>
        </w:sectPr>
      </w:pPr>
      <w:r w:rsidRPr="00FD5588">
        <w:rPr>
          <w:rFonts w:cs="Times New Roman"/>
        </w:rPr>
        <w:t>GPU</w:t>
      </w:r>
      <w:r w:rsidRPr="00FD5588">
        <w:rPr>
          <w:rFonts w:cs="Times New Roman"/>
        </w:rPr>
        <w:tab/>
      </w:r>
      <w:r w:rsidRPr="00FD5588">
        <w:rPr>
          <w:rFonts w:cs="Times New Roman"/>
        </w:rPr>
        <w:tab/>
      </w:r>
      <w:r w:rsidRPr="00FD5588">
        <w:rPr>
          <w:rFonts w:cs="Times New Roman"/>
        </w:rPr>
        <w:tab/>
      </w:r>
      <w:r w:rsidRPr="00FD5588">
        <w:rPr>
          <w:rFonts w:cs="Times New Roman"/>
        </w:rPr>
        <w:tab/>
      </w:r>
      <w:r w:rsidR="00AB781E" w:rsidRPr="00FD5588">
        <w:rPr>
          <w:rFonts w:cs="Times New Roman"/>
        </w:rPr>
        <w:t>Graphics Processing Uni</w:t>
      </w:r>
    </w:p>
    <w:p w14:paraId="4003FB17" w14:textId="77777777" w:rsidR="001F76D5" w:rsidRDefault="001F76D5" w:rsidP="001F76D5">
      <w:pPr>
        <w:pStyle w:val="Heading1"/>
        <w:spacing w:before="0" w:after="0" w:line="360" w:lineRule="auto"/>
      </w:pPr>
      <w:bookmarkStart w:id="3" w:name="_Toc227343381"/>
      <w:r>
        <w:t>CHAPTER 1</w:t>
      </w:r>
      <w:bookmarkEnd w:id="3"/>
    </w:p>
    <w:p w14:paraId="73C48801" w14:textId="77777777" w:rsidR="0007533E" w:rsidRPr="00FD5588" w:rsidRDefault="00E67942" w:rsidP="001F76D5">
      <w:pPr>
        <w:pStyle w:val="Heading1"/>
        <w:spacing w:before="0" w:line="360" w:lineRule="auto"/>
      </w:pPr>
      <w:bookmarkStart w:id="4" w:name="_Toc227343382"/>
      <w:r w:rsidRPr="00FD5588">
        <w:t>INTRODUCTION</w:t>
      </w:r>
      <w:bookmarkEnd w:id="4"/>
    </w:p>
    <w:p w14:paraId="55A288B8" w14:textId="77777777" w:rsidR="0007533E" w:rsidRPr="00FD5588" w:rsidRDefault="00E67942" w:rsidP="001D1D77">
      <w:pPr>
        <w:pStyle w:val="Heading2"/>
        <w:spacing w:line="360" w:lineRule="auto"/>
        <w:rPr>
          <w:sz w:val="24"/>
          <w:szCs w:val="24"/>
        </w:rPr>
      </w:pPr>
      <w:bookmarkStart w:id="5" w:name="_Toc227343383"/>
      <w:r w:rsidRPr="00FD5588">
        <w:rPr>
          <w:sz w:val="24"/>
          <w:szCs w:val="24"/>
        </w:rPr>
        <w:t>1.1 Background</w:t>
      </w:r>
      <w:bookmarkEnd w:id="5"/>
    </w:p>
    <w:p w14:paraId="5763EC82" w14:textId="77777777" w:rsidR="0007533E" w:rsidRPr="00FD5588" w:rsidRDefault="00E67942" w:rsidP="001D1D77">
      <w:pPr>
        <w:spacing w:line="360" w:lineRule="auto"/>
        <w:jc w:val="both"/>
        <w:rPr>
          <w:rFonts w:cs="Times New Roman"/>
        </w:rPr>
      </w:pPr>
      <w:r w:rsidRPr="00FD5588">
        <w:rPr>
          <w:rFonts w:cs="Times New Roman"/>
        </w:rPr>
        <w:t>Accurate short-range weather forecasting is foundational infrastructure for mountainous developing nations. In Nepal, where agriculture supports the majority of rural livelihoods and natural hazard exposure is high, the quality of weather predictions directly affects planting decisions, irrigation timing, flood preparedness, and market logistics. The challe</w:t>
      </w:r>
      <w:r w:rsidR="00C7134B" w:rsidRPr="00FD5588">
        <w:rPr>
          <w:rFonts w:cs="Times New Roman"/>
        </w:rPr>
        <w:t xml:space="preserve">nge is not merely computational </w:t>
      </w:r>
      <w:r w:rsidRPr="00FD5588">
        <w:rPr>
          <w:rFonts w:cs="Times New Roman"/>
        </w:rPr>
        <w:t>it is spatial.</w:t>
      </w:r>
    </w:p>
    <w:p w14:paraId="2F75261F" w14:textId="77777777" w:rsidR="00C7134B" w:rsidRPr="00FD5588" w:rsidRDefault="00C7134B" w:rsidP="001D1D77">
      <w:pPr>
        <w:spacing w:line="360" w:lineRule="auto"/>
        <w:jc w:val="both"/>
        <w:rPr>
          <w:rFonts w:cs="Times New Roman"/>
        </w:rPr>
      </w:pPr>
    </w:p>
    <w:p w14:paraId="3C444682" w14:textId="77777777" w:rsidR="0007533E" w:rsidRPr="00FD5588" w:rsidRDefault="00E67942" w:rsidP="001D1D77">
      <w:pPr>
        <w:spacing w:line="360" w:lineRule="auto"/>
        <w:jc w:val="both"/>
        <w:rPr>
          <w:rFonts w:cs="Times New Roman"/>
        </w:rPr>
      </w:pPr>
      <w:r w:rsidRPr="00FD5588">
        <w:rPr>
          <w:rFonts w:cs="Times New Roman"/>
        </w:rPr>
        <w:t>In low-relief regions, most spatial forecasting methods rest on a spatial smoothness assumption: nearby stations experience broadly similar atmospheric conditions, and geographic proximity is a reliable proxy for meteorological affinity. When this holds, distance-based graph construction is not only acceptable but effective.</w:t>
      </w:r>
    </w:p>
    <w:p w14:paraId="2251BB80" w14:textId="77777777" w:rsidR="00C7134B" w:rsidRPr="00FD5588" w:rsidRDefault="00C7134B" w:rsidP="001D1D77">
      <w:pPr>
        <w:spacing w:line="360" w:lineRule="auto"/>
        <w:jc w:val="both"/>
        <w:rPr>
          <w:rFonts w:cs="Times New Roman"/>
        </w:rPr>
      </w:pPr>
    </w:p>
    <w:p w14:paraId="3492E1E9" w14:textId="77777777" w:rsidR="0007533E" w:rsidRPr="00FD5588" w:rsidRDefault="00E67942" w:rsidP="001D1D77">
      <w:pPr>
        <w:spacing w:line="360" w:lineRule="auto"/>
        <w:jc w:val="both"/>
        <w:rPr>
          <w:rFonts w:cs="Times New Roman"/>
        </w:rPr>
      </w:pPr>
      <w:r w:rsidRPr="00FD5588">
        <w:rPr>
          <w:rFonts w:cs="Times New Roman"/>
        </w:rPr>
        <w:t>Nepal systematically violates this assumption. The country spans nearly 9,000 metres of elevation within roughly 200 kilometres of horizontal distance. A single mountain ridge can separate two stations that appear adjacent on a map but experience entirely different weather regimes. Windward slopes receive orographic precipitation from monsoonal flows; leeward slopes sit in rain shadows. Valley floors collect cold air through nocturnal drainage, producing temperature inversions. South-facing slopes receive substantially more solar radiation than north-facing slopes at equivalent elevations, generating sharp temperature differentials between topographically adjacent stations.</w:t>
      </w:r>
    </w:p>
    <w:p w14:paraId="01F17B45" w14:textId="77777777" w:rsidR="00C7134B" w:rsidRPr="00FD5588" w:rsidRDefault="00C7134B" w:rsidP="001D1D77">
      <w:pPr>
        <w:spacing w:line="360" w:lineRule="auto"/>
        <w:jc w:val="both"/>
        <w:rPr>
          <w:rFonts w:cs="Times New Roman"/>
        </w:rPr>
      </w:pPr>
    </w:p>
    <w:p w14:paraId="2812AE74" w14:textId="77777777" w:rsidR="0007533E" w:rsidRPr="00FD5588" w:rsidRDefault="00E67942" w:rsidP="001D1D77">
      <w:pPr>
        <w:spacing w:line="360" w:lineRule="auto"/>
        <w:jc w:val="both"/>
        <w:rPr>
          <w:rFonts w:cs="Times New Roman"/>
        </w:rPr>
      </w:pPr>
      <w:r w:rsidRPr="00FD5588">
        <w:rPr>
          <w:rFonts w:cs="Times New Roman"/>
        </w:rPr>
        <w:t>These are not edge cases or rare exceptions. They represent the dominant character of spatial weather variability across Nepal's middle hills and high-altitude zones, and they imply that di</w:t>
      </w:r>
      <w:r w:rsidR="00BA3DE1" w:rsidRPr="00FD5588">
        <w:rPr>
          <w:rFonts w:cs="Times New Roman"/>
        </w:rPr>
        <w:t xml:space="preserve">stance-based graph construction </w:t>
      </w:r>
      <w:r w:rsidRPr="00FD5588">
        <w:rPr>
          <w:rFonts w:cs="Times New Roman"/>
        </w:rPr>
        <w:t xml:space="preserve">the most common approach in spatio-temporal </w:t>
      </w:r>
      <w:r w:rsidR="00BA3DE1" w:rsidRPr="00FD5588">
        <w:rPr>
          <w:rFonts w:cs="Times New Roman"/>
        </w:rPr>
        <w:t xml:space="preserve">graph neural network literature </w:t>
      </w:r>
      <w:r w:rsidRPr="00FD5588">
        <w:rPr>
          <w:rFonts w:cs="Times New Roman"/>
        </w:rPr>
        <w:t xml:space="preserve">is a structurally inappropriate choice for this setting </w:t>
      </w:r>
      <w:sdt>
        <w:sdtPr>
          <w:rPr>
            <w:rFonts w:cs="Times New Roman"/>
          </w:rPr>
          <w:id w:val="1144158338"/>
          <w:citation/>
        </w:sdtPr>
        <w:sdtEndPr/>
        <w:sdtContent>
          <w:r w:rsidR="001C3D07">
            <w:rPr>
              <w:rFonts w:cs="Times New Roman"/>
            </w:rPr>
            <w:fldChar w:fldCharType="begin"/>
          </w:r>
          <w:r w:rsidR="001C3D07">
            <w:rPr>
              <w:rFonts w:cs="Times New Roman"/>
            </w:rPr>
            <w:instrText xml:space="preserve"> CITATION YuB18 \l 4105 </w:instrText>
          </w:r>
          <w:r w:rsidR="001C3D07">
            <w:rPr>
              <w:rFonts w:cs="Times New Roman"/>
            </w:rPr>
            <w:fldChar w:fldCharType="separate"/>
          </w:r>
          <w:r w:rsidR="00986721" w:rsidRPr="00986721">
            <w:rPr>
              <w:rFonts w:cs="Times New Roman"/>
              <w:noProof/>
            </w:rPr>
            <w:t>[1]</w:t>
          </w:r>
          <w:r w:rsidR="001C3D07">
            <w:rPr>
              <w:rFonts w:cs="Times New Roman"/>
            </w:rPr>
            <w:fldChar w:fldCharType="end"/>
          </w:r>
        </w:sdtContent>
      </w:sdt>
      <w:r w:rsidR="001C3D07">
        <w:rPr>
          <w:rFonts w:cs="Times New Roman"/>
        </w:rPr>
        <w:t xml:space="preserve">, </w:t>
      </w:r>
      <w:sdt>
        <w:sdtPr>
          <w:rPr>
            <w:rFonts w:cs="Times New Roman"/>
          </w:rPr>
          <w:id w:val="-1196612601"/>
          <w:citation/>
        </w:sdtPr>
        <w:sdtEndPr/>
        <w:sdtContent>
          <w:r w:rsidR="001C3D07">
            <w:rPr>
              <w:rFonts w:cs="Times New Roman"/>
            </w:rPr>
            <w:fldChar w:fldCharType="begin"/>
          </w:r>
          <w:r w:rsidR="001C3D07">
            <w:rPr>
              <w:rFonts w:cs="Times New Roman"/>
            </w:rPr>
            <w:instrText xml:space="preserve"> CITATION WuZ20 \l 4105 </w:instrText>
          </w:r>
          <w:r w:rsidR="001C3D07">
            <w:rPr>
              <w:rFonts w:cs="Times New Roman"/>
            </w:rPr>
            <w:fldChar w:fldCharType="separate"/>
          </w:r>
          <w:r w:rsidR="00986721" w:rsidRPr="00986721">
            <w:rPr>
              <w:rFonts w:cs="Times New Roman"/>
              <w:noProof/>
            </w:rPr>
            <w:t>[2]</w:t>
          </w:r>
          <w:r w:rsidR="001C3D07">
            <w:rPr>
              <w:rFonts w:cs="Times New Roman"/>
            </w:rPr>
            <w:fldChar w:fldCharType="end"/>
          </w:r>
        </w:sdtContent>
      </w:sdt>
      <w:r w:rsidR="00996A1B">
        <w:rPr>
          <w:rFonts w:cs="Times New Roman"/>
        </w:rPr>
        <w:t>.</w:t>
      </w:r>
    </w:p>
    <w:p w14:paraId="6FBB6E4F" w14:textId="77777777" w:rsidR="00C7134B" w:rsidRPr="00FD5588" w:rsidRDefault="00C7134B" w:rsidP="001D1D77">
      <w:pPr>
        <w:spacing w:line="360" w:lineRule="auto"/>
        <w:jc w:val="both"/>
        <w:rPr>
          <w:rFonts w:cs="Times New Roman"/>
        </w:rPr>
      </w:pPr>
    </w:p>
    <w:p w14:paraId="0483B933" w14:textId="77777777" w:rsidR="0007533E" w:rsidRPr="00FD5588" w:rsidRDefault="00E67942" w:rsidP="001D1D77">
      <w:pPr>
        <w:spacing w:line="360" w:lineRule="auto"/>
        <w:jc w:val="both"/>
        <w:rPr>
          <w:rFonts w:cs="Times New Roman"/>
        </w:rPr>
      </w:pPr>
      <w:r w:rsidRPr="00FD5588">
        <w:rPr>
          <w:rFonts w:cs="Times New Roman"/>
        </w:rPr>
        <w:t>Graph Neural Networks (GNNs) have emerged as powerful tools for structured predict</w:t>
      </w:r>
      <w:r w:rsidR="001C3D07">
        <w:rPr>
          <w:rFonts w:cs="Times New Roman"/>
        </w:rPr>
        <w:t xml:space="preserve">ion over relational networks </w:t>
      </w:r>
      <w:sdt>
        <w:sdtPr>
          <w:rPr>
            <w:rFonts w:cs="Times New Roman"/>
          </w:rPr>
          <w:id w:val="-1116214685"/>
          <w:citation/>
        </w:sdtPr>
        <w:sdtEndPr/>
        <w:sdtContent>
          <w:r w:rsidR="001C3D07">
            <w:rPr>
              <w:rFonts w:cs="Times New Roman"/>
            </w:rPr>
            <w:fldChar w:fldCharType="begin"/>
          </w:r>
          <w:r w:rsidR="001C3D07">
            <w:rPr>
              <w:rFonts w:cs="Times New Roman"/>
            </w:rPr>
            <w:instrText xml:space="preserve"> CITATION Kip17 \l 4105 </w:instrText>
          </w:r>
          <w:r w:rsidR="001C3D07">
            <w:rPr>
              <w:rFonts w:cs="Times New Roman"/>
            </w:rPr>
            <w:fldChar w:fldCharType="separate"/>
          </w:r>
          <w:r w:rsidR="00986721" w:rsidRPr="00986721">
            <w:rPr>
              <w:rFonts w:cs="Times New Roman"/>
              <w:noProof/>
            </w:rPr>
            <w:t>[3]</w:t>
          </w:r>
          <w:r w:rsidR="001C3D07">
            <w:rPr>
              <w:rFonts w:cs="Times New Roman"/>
            </w:rPr>
            <w:fldChar w:fldCharType="end"/>
          </w:r>
        </w:sdtContent>
      </w:sdt>
      <w:r w:rsidR="001C3D07">
        <w:rPr>
          <w:rFonts w:cs="Times New Roman"/>
        </w:rPr>
        <w:t xml:space="preserve">, </w:t>
      </w:r>
      <w:sdt>
        <w:sdtPr>
          <w:rPr>
            <w:rFonts w:cs="Times New Roman"/>
          </w:rPr>
          <w:id w:val="935328335"/>
          <w:citation/>
        </w:sdtPr>
        <w:sdtEndPr/>
        <w:sdtContent>
          <w:r w:rsidR="001C3D07">
            <w:rPr>
              <w:rFonts w:cs="Times New Roman"/>
            </w:rPr>
            <w:fldChar w:fldCharType="begin"/>
          </w:r>
          <w:r w:rsidR="001C3D07">
            <w:rPr>
              <w:rFonts w:cs="Times New Roman"/>
            </w:rPr>
            <w:instrText xml:space="preserve"> CITATION YuB18 \l 4105 </w:instrText>
          </w:r>
          <w:r w:rsidR="001C3D07">
            <w:rPr>
              <w:rFonts w:cs="Times New Roman"/>
            </w:rPr>
            <w:fldChar w:fldCharType="separate"/>
          </w:r>
          <w:r w:rsidR="00986721" w:rsidRPr="00986721">
            <w:rPr>
              <w:rFonts w:cs="Times New Roman"/>
              <w:noProof/>
            </w:rPr>
            <w:t>[1]</w:t>
          </w:r>
          <w:r w:rsidR="001C3D07">
            <w:rPr>
              <w:rFonts w:cs="Times New Roman"/>
            </w:rPr>
            <w:fldChar w:fldCharType="end"/>
          </w:r>
        </w:sdtContent>
      </w:sdt>
      <w:r w:rsidRPr="00FD5588">
        <w:rPr>
          <w:rFonts w:cs="Times New Roman"/>
        </w:rPr>
        <w:t>. Within the GNN family, Spatio-Temporal Graph Convolutional Networks (STGCNs) have demonstrated strong performance in traffic forecasting, where the graph is natural</w:t>
      </w:r>
      <w:r w:rsidR="00996A1B">
        <w:rPr>
          <w:rFonts w:cs="Times New Roman"/>
        </w:rPr>
        <w:t xml:space="preserve">ly defined by road topology </w:t>
      </w:r>
      <w:sdt>
        <w:sdtPr>
          <w:rPr>
            <w:rFonts w:cs="Times New Roman"/>
          </w:rPr>
          <w:id w:val="-1055306418"/>
          <w:citation/>
        </w:sdtPr>
        <w:sdtEndPr/>
        <w:sdtContent>
          <w:r w:rsidR="00996A1B">
            <w:rPr>
              <w:rFonts w:cs="Times New Roman"/>
            </w:rPr>
            <w:fldChar w:fldCharType="begin"/>
          </w:r>
          <w:r w:rsidR="00996A1B">
            <w:rPr>
              <w:rFonts w:cs="Times New Roman"/>
            </w:rPr>
            <w:instrText xml:space="preserve"> CITATION YuB18 \l 4105 </w:instrText>
          </w:r>
          <w:r w:rsidR="00996A1B">
            <w:rPr>
              <w:rFonts w:cs="Times New Roman"/>
            </w:rPr>
            <w:fldChar w:fldCharType="separate"/>
          </w:r>
          <w:r w:rsidR="00986721" w:rsidRPr="00986721">
            <w:rPr>
              <w:rFonts w:cs="Times New Roman"/>
              <w:noProof/>
            </w:rPr>
            <w:t>[1]</w:t>
          </w:r>
          <w:r w:rsidR="00996A1B">
            <w:rPr>
              <w:rFonts w:cs="Times New Roman"/>
            </w:rPr>
            <w:fldChar w:fldCharType="end"/>
          </w:r>
        </w:sdtContent>
      </w:sdt>
      <w:r w:rsidRPr="00FD5588">
        <w:rPr>
          <w:rFonts w:cs="Times New Roman"/>
        </w:rPr>
        <w:t>. The STGCN architecture captures spatial dependencies across connected nodes and temporal dependencies along the time axis through a sandwich-structured ST-Conv block, making it well-suited for multi-step prediction over g</w:t>
      </w:r>
      <w:r w:rsidR="00996A1B">
        <w:rPr>
          <w:rFonts w:cs="Times New Roman"/>
        </w:rPr>
        <w:t xml:space="preserve">raph-structured time series </w:t>
      </w:r>
      <w:sdt>
        <w:sdtPr>
          <w:rPr>
            <w:rFonts w:cs="Times New Roman"/>
          </w:rPr>
          <w:id w:val="-1008680867"/>
          <w:citation/>
        </w:sdtPr>
        <w:sdtEndPr/>
        <w:sdtContent>
          <w:r w:rsidR="00996A1B">
            <w:rPr>
              <w:rFonts w:cs="Times New Roman"/>
            </w:rPr>
            <w:fldChar w:fldCharType="begin"/>
          </w:r>
          <w:r w:rsidR="00996A1B">
            <w:rPr>
              <w:rFonts w:cs="Times New Roman"/>
            </w:rPr>
            <w:instrText xml:space="preserve"> CITATION YuB18 \l 4105 </w:instrText>
          </w:r>
          <w:r w:rsidR="00996A1B">
            <w:rPr>
              <w:rFonts w:cs="Times New Roman"/>
            </w:rPr>
            <w:fldChar w:fldCharType="separate"/>
          </w:r>
          <w:r w:rsidR="00986721" w:rsidRPr="00986721">
            <w:rPr>
              <w:rFonts w:cs="Times New Roman"/>
              <w:noProof/>
            </w:rPr>
            <w:t>[1]</w:t>
          </w:r>
          <w:r w:rsidR="00996A1B">
            <w:rPr>
              <w:rFonts w:cs="Times New Roman"/>
            </w:rPr>
            <w:fldChar w:fldCharType="end"/>
          </w:r>
        </w:sdtContent>
      </w:sdt>
      <w:r w:rsidRPr="00FD5588">
        <w:rPr>
          <w:rFonts w:cs="Times New Roman"/>
        </w:rPr>
        <w:t>. Recent work has extended the range of GNN-based approaches t</w:t>
      </w:r>
      <w:r w:rsidR="00996A1B">
        <w:rPr>
          <w:rFonts w:cs="Times New Roman"/>
        </w:rPr>
        <w:t xml:space="preserve">o global weather forecasting </w:t>
      </w:r>
      <w:sdt>
        <w:sdtPr>
          <w:rPr>
            <w:rFonts w:cs="Times New Roman"/>
          </w:rPr>
          <w:id w:val="-1361114572"/>
          <w:citation/>
        </w:sdtPr>
        <w:sdtEndPr/>
        <w:sdtContent>
          <w:r w:rsidR="00996A1B">
            <w:rPr>
              <w:rFonts w:cs="Times New Roman"/>
            </w:rPr>
            <w:fldChar w:fldCharType="begin"/>
          </w:r>
          <w:r w:rsidR="00996A1B">
            <w:rPr>
              <w:rFonts w:cs="Times New Roman"/>
            </w:rPr>
            <w:instrText xml:space="preserve"> CITATION Lam23 \l 4105 </w:instrText>
          </w:r>
          <w:r w:rsidR="00996A1B">
            <w:rPr>
              <w:rFonts w:cs="Times New Roman"/>
            </w:rPr>
            <w:fldChar w:fldCharType="separate"/>
          </w:r>
          <w:r w:rsidR="00986721" w:rsidRPr="00986721">
            <w:rPr>
              <w:rFonts w:cs="Times New Roman"/>
              <w:noProof/>
            </w:rPr>
            <w:t>[4]</w:t>
          </w:r>
          <w:r w:rsidR="00996A1B">
            <w:rPr>
              <w:rFonts w:cs="Times New Roman"/>
            </w:rPr>
            <w:fldChar w:fldCharType="end"/>
          </w:r>
        </w:sdtContent>
      </w:sdt>
      <w:r w:rsidR="00996A1B">
        <w:rPr>
          <w:rFonts w:cs="Times New Roman"/>
        </w:rPr>
        <w:t xml:space="preserve">, probabilistic prediction </w:t>
      </w:r>
      <w:sdt>
        <w:sdtPr>
          <w:rPr>
            <w:rFonts w:cs="Times New Roman"/>
          </w:rPr>
          <w:id w:val="-520854381"/>
          <w:citation/>
        </w:sdtPr>
        <w:sdtEndPr/>
        <w:sdtContent>
          <w:r w:rsidR="00996A1B">
            <w:rPr>
              <w:rFonts w:cs="Times New Roman"/>
            </w:rPr>
            <w:fldChar w:fldCharType="begin"/>
          </w:r>
          <w:r w:rsidR="00996A1B">
            <w:rPr>
              <w:rFonts w:cs="Times New Roman"/>
            </w:rPr>
            <w:instrText xml:space="preserve"> CITATION Pri25 \l 4105 </w:instrText>
          </w:r>
          <w:r w:rsidR="00996A1B">
            <w:rPr>
              <w:rFonts w:cs="Times New Roman"/>
            </w:rPr>
            <w:fldChar w:fldCharType="separate"/>
          </w:r>
          <w:r w:rsidR="00986721" w:rsidRPr="00986721">
            <w:rPr>
              <w:rFonts w:cs="Times New Roman"/>
              <w:noProof/>
            </w:rPr>
            <w:t>[5]</w:t>
          </w:r>
          <w:r w:rsidR="00996A1B">
            <w:rPr>
              <w:rFonts w:cs="Times New Roman"/>
            </w:rPr>
            <w:fldChar w:fldCharType="end"/>
          </w:r>
        </w:sdtContent>
      </w:sdt>
      <w:r w:rsidR="00996A1B">
        <w:rPr>
          <w:rFonts w:cs="Times New Roman"/>
        </w:rPr>
        <w:t xml:space="preserve">, flood modelling </w:t>
      </w:r>
      <w:sdt>
        <w:sdtPr>
          <w:rPr>
            <w:rFonts w:cs="Times New Roman"/>
          </w:rPr>
          <w:id w:val="-2130376777"/>
          <w:citation/>
        </w:sdtPr>
        <w:sdtEndPr/>
        <w:sdtContent>
          <w:r w:rsidR="00996A1B">
            <w:rPr>
              <w:rFonts w:cs="Times New Roman"/>
            </w:rPr>
            <w:fldChar w:fldCharType="begin"/>
          </w:r>
          <w:r w:rsidR="00996A1B">
            <w:rPr>
              <w:rFonts w:cs="Times New Roman"/>
            </w:rPr>
            <w:instrText xml:space="preserve"> CITATION Kaz24 \l 4105 </w:instrText>
          </w:r>
          <w:r w:rsidR="00996A1B">
            <w:rPr>
              <w:rFonts w:cs="Times New Roman"/>
            </w:rPr>
            <w:fldChar w:fldCharType="separate"/>
          </w:r>
          <w:r w:rsidR="00986721" w:rsidRPr="00986721">
            <w:rPr>
              <w:rFonts w:cs="Times New Roman"/>
              <w:noProof/>
            </w:rPr>
            <w:t>[6]</w:t>
          </w:r>
          <w:r w:rsidR="00996A1B">
            <w:rPr>
              <w:rFonts w:cs="Times New Roman"/>
            </w:rPr>
            <w:fldChar w:fldCharType="end"/>
          </w:r>
        </w:sdtContent>
      </w:sdt>
      <w:r w:rsidRPr="00FD5588">
        <w:rPr>
          <w:rFonts w:cs="Times New Roman"/>
        </w:rPr>
        <w:t>, and fine-scale regio</w:t>
      </w:r>
      <w:r w:rsidR="00996A1B">
        <w:rPr>
          <w:rFonts w:cs="Times New Roman"/>
        </w:rPr>
        <w:t xml:space="preserve">nal emulation </w:t>
      </w:r>
      <w:sdt>
        <w:sdtPr>
          <w:rPr>
            <w:rFonts w:cs="Times New Roman"/>
          </w:rPr>
          <w:id w:val="-1543980945"/>
          <w:citation/>
        </w:sdtPr>
        <w:sdtEndPr/>
        <w:sdtContent>
          <w:r w:rsidR="00996A1B">
            <w:rPr>
              <w:rFonts w:cs="Times New Roman"/>
            </w:rPr>
            <w:fldChar w:fldCharType="begin"/>
          </w:r>
          <w:r w:rsidR="00996A1B">
            <w:rPr>
              <w:rFonts w:cs="Times New Roman"/>
            </w:rPr>
            <w:instrText xml:space="preserve"> CITATION Pat24 \l 4105 </w:instrText>
          </w:r>
          <w:r w:rsidR="00996A1B">
            <w:rPr>
              <w:rFonts w:cs="Times New Roman"/>
            </w:rPr>
            <w:fldChar w:fldCharType="separate"/>
          </w:r>
          <w:r w:rsidR="00986721" w:rsidRPr="00986721">
            <w:rPr>
              <w:rFonts w:cs="Times New Roman"/>
              <w:noProof/>
            </w:rPr>
            <w:t>[7]</w:t>
          </w:r>
          <w:r w:rsidR="00996A1B">
            <w:rPr>
              <w:rFonts w:cs="Times New Roman"/>
            </w:rPr>
            <w:fldChar w:fldCharType="end"/>
          </w:r>
        </w:sdtContent>
      </w:sdt>
      <w:r w:rsidRPr="00FD5588">
        <w:rPr>
          <w:rFonts w:cs="Times New Roman"/>
        </w:rPr>
        <w:t>, demonstrating both the potential and the open questions that remain for complex-terrain applications.</w:t>
      </w:r>
    </w:p>
    <w:p w14:paraId="4C648D9A" w14:textId="77777777" w:rsidR="00C7134B" w:rsidRPr="00FD5588" w:rsidRDefault="00C7134B" w:rsidP="001D1D77">
      <w:pPr>
        <w:spacing w:line="360" w:lineRule="auto"/>
        <w:jc w:val="both"/>
        <w:rPr>
          <w:rFonts w:cs="Times New Roman"/>
        </w:rPr>
      </w:pPr>
    </w:p>
    <w:p w14:paraId="48993000" w14:textId="77777777" w:rsidR="0007533E" w:rsidRPr="00FD5588" w:rsidRDefault="00E67942" w:rsidP="001D1D77">
      <w:pPr>
        <w:spacing w:line="360" w:lineRule="auto"/>
        <w:jc w:val="both"/>
        <w:rPr>
          <w:rFonts w:cs="Times New Roman"/>
        </w:rPr>
      </w:pPr>
      <w:r w:rsidRPr="00FD5588">
        <w:rPr>
          <w:rFonts w:cs="Times New Roman"/>
        </w:rPr>
        <w:t xml:space="preserve">The application of STGCN to weather station networks over complex terrain requires answering a question that the traffic domain avoids: how should the graph be constructed? In traffic networks, the road infrastructure provides the graph. For weather stations across mountainous terrain, no equivalent physical graph exists, and the </w:t>
      </w:r>
      <w:r w:rsidR="00BA3DE1" w:rsidRPr="00FD5588">
        <w:rPr>
          <w:rFonts w:cs="Times New Roman"/>
        </w:rPr>
        <w:t xml:space="preserve">natural but problematic default </w:t>
      </w:r>
      <w:r w:rsidRPr="00FD5588">
        <w:rPr>
          <w:rFonts w:cs="Times New Roman"/>
        </w:rPr>
        <w:t xml:space="preserve">connecting </w:t>
      </w:r>
      <w:r w:rsidR="00BA3DE1" w:rsidRPr="00FD5588">
        <w:rPr>
          <w:rFonts w:cs="Times New Roman"/>
        </w:rPr>
        <w:t xml:space="preserve">stations by geographic distance </w:t>
      </w:r>
      <w:r w:rsidRPr="00FD5588">
        <w:rPr>
          <w:rFonts w:cs="Times New Roman"/>
        </w:rPr>
        <w:t>imports the spatial smoothness assumption back into the model.</w:t>
      </w:r>
    </w:p>
    <w:p w14:paraId="37D34EC9" w14:textId="77777777" w:rsidR="0007533E" w:rsidRPr="00FD5588" w:rsidRDefault="00E67942" w:rsidP="001D1D77">
      <w:pPr>
        <w:spacing w:line="360" w:lineRule="auto"/>
        <w:jc w:val="both"/>
        <w:rPr>
          <w:rFonts w:cs="Times New Roman"/>
        </w:rPr>
      </w:pPr>
      <w:r w:rsidRPr="00FD5588">
        <w:rPr>
          <w:rFonts w:cs="Times New Roman"/>
        </w:rPr>
        <w:t>This proposal addresses this problem directly by proposing a Correlation-Adaptive Weather Graph, in which the edge weight between any two stations is derived from the absolute Pearson correlation of their historical temperature time series rather than t</w:t>
      </w:r>
      <w:r w:rsidR="00996A1B">
        <w:rPr>
          <w:rFonts w:cs="Times New Roman"/>
        </w:rPr>
        <w:t xml:space="preserve">heir map-distance separation </w:t>
      </w:r>
      <w:sdt>
        <w:sdtPr>
          <w:rPr>
            <w:rFonts w:cs="Times New Roman"/>
          </w:rPr>
          <w:id w:val="1189868802"/>
          <w:citation/>
        </w:sdtPr>
        <w:sdtEndPr/>
        <w:sdtContent>
          <w:r w:rsidR="00996A1B">
            <w:rPr>
              <w:rFonts w:cs="Times New Roman"/>
            </w:rPr>
            <w:fldChar w:fldCharType="begin"/>
          </w:r>
          <w:r w:rsidR="00996A1B">
            <w:rPr>
              <w:rFonts w:cs="Times New Roman"/>
            </w:rPr>
            <w:instrText xml:space="preserve"> CITATION WuZ20 \l 4105 </w:instrText>
          </w:r>
          <w:r w:rsidR="00996A1B">
            <w:rPr>
              <w:rFonts w:cs="Times New Roman"/>
            </w:rPr>
            <w:fldChar w:fldCharType="separate"/>
          </w:r>
          <w:r w:rsidR="00986721" w:rsidRPr="00986721">
            <w:rPr>
              <w:rFonts w:cs="Times New Roman"/>
              <w:noProof/>
            </w:rPr>
            <w:t>[2]</w:t>
          </w:r>
          <w:r w:rsidR="00996A1B">
            <w:rPr>
              <w:rFonts w:cs="Times New Roman"/>
            </w:rPr>
            <w:fldChar w:fldCharType="end"/>
          </w:r>
        </w:sdtContent>
      </w:sdt>
      <w:r w:rsidR="00996A1B">
        <w:rPr>
          <w:rFonts w:cs="Times New Roman"/>
        </w:rPr>
        <w:t xml:space="preserve">, </w:t>
      </w:r>
      <w:sdt>
        <w:sdtPr>
          <w:rPr>
            <w:rFonts w:cs="Times New Roman"/>
          </w:rPr>
          <w:id w:val="1847750193"/>
          <w:citation/>
        </w:sdtPr>
        <w:sdtEndPr/>
        <w:sdtContent>
          <w:r w:rsidR="00996A1B">
            <w:rPr>
              <w:rFonts w:cs="Times New Roman"/>
            </w:rPr>
            <w:fldChar w:fldCharType="begin"/>
          </w:r>
          <w:r w:rsidR="00996A1B">
            <w:rPr>
              <w:rFonts w:cs="Times New Roman"/>
            </w:rPr>
            <w:instrText xml:space="preserve"> CITATION YuB18 \l 4105 </w:instrText>
          </w:r>
          <w:r w:rsidR="00996A1B">
            <w:rPr>
              <w:rFonts w:cs="Times New Roman"/>
            </w:rPr>
            <w:fldChar w:fldCharType="separate"/>
          </w:r>
          <w:r w:rsidR="00986721" w:rsidRPr="00986721">
            <w:rPr>
              <w:rFonts w:cs="Times New Roman"/>
              <w:noProof/>
            </w:rPr>
            <w:t>[1]</w:t>
          </w:r>
          <w:r w:rsidR="00996A1B">
            <w:rPr>
              <w:rFonts w:cs="Times New Roman"/>
            </w:rPr>
            <w:fldChar w:fldCharType="end"/>
          </w:r>
        </w:sdtContent>
      </w:sdt>
      <w:r w:rsidRPr="00FD5588">
        <w:rPr>
          <w:rFonts w:cs="Times New Roman"/>
        </w:rPr>
        <w:t>. This approach produces a graph whose connectivity reflects meteorological affinity rather than cartographic proximity. The proposal further argues that the ab</w:t>
      </w:r>
      <w:r w:rsidR="00BA3DE1" w:rsidRPr="00FD5588">
        <w:rPr>
          <w:rFonts w:cs="Times New Roman"/>
        </w:rPr>
        <w:t xml:space="preserve">solute value of the correlation </w:t>
      </w:r>
      <w:r w:rsidRPr="00FD5588">
        <w:rPr>
          <w:rFonts w:cs="Times New Roman"/>
        </w:rPr>
        <w:t xml:space="preserve">rather than its </w:t>
      </w:r>
      <w:r w:rsidR="00BA3DE1" w:rsidRPr="00FD5588">
        <w:rPr>
          <w:rFonts w:cs="Times New Roman"/>
        </w:rPr>
        <w:t xml:space="preserve">signed version </w:t>
      </w:r>
      <w:r w:rsidRPr="00FD5588">
        <w:rPr>
          <w:rFonts w:cs="Times New Roman"/>
        </w:rPr>
        <w:t>is the appropriate metric for mountainous terrain, because temperature inversions, orographic effects, and foehn winds can produce strongly anti-correlated station pairs that nonetheless share tight dynamical coupling through the same atmospheric mechanism.</w:t>
      </w:r>
    </w:p>
    <w:p w14:paraId="4082463E" w14:textId="77777777" w:rsidR="00C7134B" w:rsidRPr="00FD5588" w:rsidRDefault="00C7134B" w:rsidP="001D1D77">
      <w:pPr>
        <w:spacing w:line="360" w:lineRule="auto"/>
        <w:jc w:val="both"/>
        <w:rPr>
          <w:rFonts w:cs="Times New Roman"/>
        </w:rPr>
      </w:pPr>
    </w:p>
    <w:p w14:paraId="60CD8E77" w14:textId="77777777" w:rsidR="0007533E" w:rsidRPr="00FD5588" w:rsidRDefault="00E67942" w:rsidP="001D1D77">
      <w:pPr>
        <w:spacing w:line="360" w:lineRule="auto"/>
        <w:jc w:val="both"/>
        <w:rPr>
          <w:rFonts w:cs="Times New Roman"/>
        </w:rPr>
      </w:pPr>
      <w:r w:rsidRPr="00FD5588">
        <w:rPr>
          <w:rFonts w:cs="Times New Roman"/>
        </w:rPr>
        <w:t>The forecasting model proposed to operate on this correlation-constructed graph is a three-block STGCN with temporal kernel sizes of 9, 7, and 5, designed to predict three variables o</w:t>
      </w:r>
      <w:r w:rsidR="00BA3DE1" w:rsidRPr="00FD5588">
        <w:rPr>
          <w:rFonts w:cs="Times New Roman"/>
        </w:rPr>
        <w:t xml:space="preserve">f direct agricultural relevance </w:t>
      </w:r>
      <w:r w:rsidRPr="00FD5588">
        <w:rPr>
          <w:rFonts w:cs="Times New Roman"/>
        </w:rPr>
        <w:t>minimum temperature (T2M_MIN), relative humidity (RH2M), and correc</w:t>
      </w:r>
      <w:r w:rsidR="00BA3DE1" w:rsidRPr="00FD5588">
        <w:rPr>
          <w:rFonts w:cs="Times New Roman"/>
        </w:rPr>
        <w:t xml:space="preserve">ted precipitation (PRECTOTCORR) </w:t>
      </w:r>
      <w:r w:rsidRPr="00FD5588">
        <w:rPr>
          <w:rFonts w:cs="Times New Roman"/>
        </w:rPr>
        <w:t>across a seven-day forecast horizon [10]. The study encompasses 320 weather observation stations across Nepal's physiographic zones, drawing on multi-decadal daily records for both graph construction and model training. Sun et al. (2025) [16] have recently confirmed that GNN-based approaches offer competitive skill for short-to-medium-range weather forecasting, further motivating the application of the STGCN framework to this setting.</w:t>
      </w:r>
    </w:p>
    <w:p w14:paraId="48DF522F" w14:textId="77777777" w:rsidR="00C7134B" w:rsidRPr="00FD5588" w:rsidRDefault="00C7134B" w:rsidP="001D1D77">
      <w:pPr>
        <w:spacing w:line="360" w:lineRule="auto"/>
        <w:rPr>
          <w:rFonts w:cs="Times New Roman"/>
        </w:rPr>
      </w:pPr>
    </w:p>
    <w:p w14:paraId="3A609E94" w14:textId="77777777" w:rsidR="00C7134B" w:rsidRPr="00FD5588" w:rsidRDefault="00C7134B" w:rsidP="001D1D77">
      <w:pPr>
        <w:spacing w:line="360" w:lineRule="auto"/>
        <w:rPr>
          <w:rFonts w:cs="Times New Roman"/>
        </w:rPr>
      </w:pPr>
      <w:r w:rsidRPr="00FD5588">
        <w:rPr>
          <w:rFonts w:cs="Times New Roman"/>
          <w:noProof/>
          <w:color w:val="000000" w:themeColor="text1"/>
        </w:rPr>
        <w:drawing>
          <wp:inline distT="0" distB="0" distL="0" distR="0" wp14:anchorId="50F3CBEB" wp14:editId="33E2E7AA">
            <wp:extent cx="5943600" cy="3241675"/>
            <wp:effectExtent l="0" t="0" r="0" b="0"/>
            <wp:docPr id="1" name="Picture 1" descr="Conceptual diagram of distance-based versus correlation-based graph construction in complex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ceptual diagram of distance-based versus correlation-based graph construction in complex terra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27B074E0" w14:textId="77777777" w:rsidR="00C7134B" w:rsidRPr="00FD5588" w:rsidRDefault="001D1D77" w:rsidP="00E917A1">
      <w:pPr>
        <w:pStyle w:val="Caption"/>
        <w:spacing w:line="360" w:lineRule="auto"/>
        <w:rPr>
          <w:rFonts w:cs="Times New Roman"/>
          <w:i w:val="0"/>
          <w:iCs w:val="0"/>
          <w:color w:val="000000" w:themeColor="text1"/>
          <w:sz w:val="24"/>
          <w:szCs w:val="24"/>
        </w:rPr>
      </w:pPr>
      <w:bookmarkStart w:id="6" w:name="_Toc227184905"/>
      <w:r w:rsidRPr="00FD5588">
        <w:rPr>
          <w:rFonts w:cs="Times New Roman"/>
          <w:i w:val="0"/>
          <w:iCs w:val="0"/>
          <w:color w:val="000000" w:themeColor="text1"/>
          <w:sz w:val="24"/>
          <w:szCs w:val="24"/>
        </w:rPr>
        <w:t xml:space="preserve">Figure </w:t>
      </w:r>
      <w:r w:rsidRPr="00FD5588">
        <w:rPr>
          <w:rFonts w:cs="Times New Roman"/>
          <w:i w:val="0"/>
          <w:iCs w:val="0"/>
          <w:color w:val="000000" w:themeColor="text1"/>
          <w:sz w:val="24"/>
          <w:szCs w:val="24"/>
        </w:rPr>
        <w:fldChar w:fldCharType="begin"/>
      </w:r>
      <w:r w:rsidRPr="00FD5588">
        <w:rPr>
          <w:rFonts w:cs="Times New Roman"/>
          <w:i w:val="0"/>
          <w:iCs w:val="0"/>
          <w:color w:val="000000" w:themeColor="text1"/>
          <w:sz w:val="24"/>
          <w:szCs w:val="24"/>
        </w:rPr>
        <w:instrText xml:space="preserve"> SEQ Figure \* ARABIC </w:instrText>
      </w:r>
      <w:r w:rsidRPr="00FD5588">
        <w:rPr>
          <w:rFonts w:cs="Times New Roman"/>
          <w:i w:val="0"/>
          <w:iCs w:val="0"/>
          <w:color w:val="000000" w:themeColor="text1"/>
          <w:sz w:val="24"/>
          <w:szCs w:val="24"/>
        </w:rPr>
        <w:fldChar w:fldCharType="separate"/>
      </w:r>
      <w:r w:rsidR="00FD5588" w:rsidRPr="00FD5588">
        <w:rPr>
          <w:rFonts w:cs="Times New Roman"/>
          <w:i w:val="0"/>
          <w:iCs w:val="0"/>
          <w:noProof/>
          <w:color w:val="000000" w:themeColor="text1"/>
          <w:sz w:val="24"/>
          <w:szCs w:val="24"/>
        </w:rPr>
        <w:t>1</w:t>
      </w:r>
      <w:r w:rsidRPr="00FD5588">
        <w:rPr>
          <w:rFonts w:cs="Times New Roman"/>
          <w:i w:val="0"/>
          <w:iCs w:val="0"/>
          <w:color w:val="000000" w:themeColor="text1"/>
          <w:sz w:val="24"/>
          <w:szCs w:val="24"/>
        </w:rPr>
        <w:fldChar w:fldCharType="end"/>
      </w:r>
      <w:r w:rsidRPr="00FD5588">
        <w:rPr>
          <w:rFonts w:cs="Times New Roman"/>
          <w:i w:val="0"/>
          <w:iCs w:val="0"/>
          <w:color w:val="000000" w:themeColor="text1"/>
          <w:sz w:val="24"/>
          <w:szCs w:val="24"/>
        </w:rPr>
        <w:t>:Conceptual diagram of distance-based versus correlation-based graph construction in complex terrain</w:t>
      </w:r>
      <w:bookmarkEnd w:id="6"/>
    </w:p>
    <w:p w14:paraId="37807870" w14:textId="77777777" w:rsidR="0007533E" w:rsidRPr="00FD5588" w:rsidRDefault="00E67942" w:rsidP="001D1D77">
      <w:pPr>
        <w:pStyle w:val="Heading2"/>
        <w:spacing w:line="360" w:lineRule="auto"/>
      </w:pPr>
      <w:bookmarkStart w:id="7" w:name="_Toc227343384"/>
      <w:r w:rsidRPr="00FD5588">
        <w:t>1.2 Statement of the Problem</w:t>
      </w:r>
      <w:bookmarkEnd w:id="7"/>
    </w:p>
    <w:p w14:paraId="569929F7" w14:textId="77777777" w:rsidR="0007533E" w:rsidRPr="00FD5588" w:rsidRDefault="00E67942" w:rsidP="001D1D77">
      <w:pPr>
        <w:spacing w:line="360" w:lineRule="auto"/>
        <w:jc w:val="both"/>
        <w:rPr>
          <w:rFonts w:cs="Times New Roman"/>
        </w:rPr>
      </w:pPr>
      <w:r w:rsidRPr="00FD5588">
        <w:rPr>
          <w:rFonts w:cs="Times New Roman"/>
        </w:rPr>
        <w:t>The central research problem is the inadequacy of distance-based spatial assumptions in graph neural network frameworks applied to weather forecasting over complex mountainous terrain, and the absence of a validated, correlation-driven alternative implemented for this setting.</w:t>
      </w:r>
    </w:p>
    <w:p w14:paraId="4CEBDB4C" w14:textId="77777777" w:rsidR="0007533E" w:rsidRPr="00FD5588" w:rsidRDefault="00E67942" w:rsidP="001D1D77">
      <w:pPr>
        <w:spacing w:line="360" w:lineRule="auto"/>
        <w:jc w:val="both"/>
        <w:rPr>
          <w:rFonts w:cs="Times New Roman"/>
        </w:rPr>
      </w:pPr>
      <w:r w:rsidRPr="00FD5588">
        <w:rPr>
          <w:rFonts w:cs="Times New Roman"/>
        </w:rPr>
        <w:t>Conventional approaches to spatial graph construction rely on geo</w:t>
      </w:r>
      <w:r w:rsidR="00BA3DE1" w:rsidRPr="00FD5588">
        <w:rPr>
          <w:rFonts w:cs="Times New Roman"/>
        </w:rPr>
        <w:t xml:space="preserve">desic distance </w:t>
      </w:r>
      <w:r w:rsidRPr="00FD5588">
        <w:rPr>
          <w:rFonts w:cs="Times New Roman"/>
        </w:rPr>
        <w:t>Gaussian kernel weighting, where edge weights decrease as station separation increases, is standard</w:t>
      </w:r>
      <w:r w:rsidR="00996A1B">
        <w:rPr>
          <w:rFonts w:cs="Times New Roman"/>
        </w:rPr>
        <w:t xml:space="preserve"> practice in the literature </w:t>
      </w:r>
      <w:sdt>
        <w:sdtPr>
          <w:rPr>
            <w:rFonts w:cs="Times New Roman"/>
          </w:rPr>
          <w:id w:val="-1069874285"/>
          <w:citation/>
        </w:sdtPr>
        <w:sdtEndPr/>
        <w:sdtContent>
          <w:r w:rsidR="00996A1B">
            <w:rPr>
              <w:rFonts w:cs="Times New Roman"/>
            </w:rPr>
            <w:fldChar w:fldCharType="begin"/>
          </w:r>
          <w:r w:rsidR="00996A1B">
            <w:rPr>
              <w:rFonts w:cs="Times New Roman"/>
            </w:rPr>
            <w:instrText xml:space="preserve"> CITATION YuB18 \l 4105 </w:instrText>
          </w:r>
          <w:r w:rsidR="00996A1B">
            <w:rPr>
              <w:rFonts w:cs="Times New Roman"/>
            </w:rPr>
            <w:fldChar w:fldCharType="separate"/>
          </w:r>
          <w:r w:rsidR="00986721" w:rsidRPr="00986721">
            <w:rPr>
              <w:rFonts w:cs="Times New Roman"/>
              <w:noProof/>
            </w:rPr>
            <w:t>[1]</w:t>
          </w:r>
          <w:r w:rsidR="00996A1B">
            <w:rPr>
              <w:rFonts w:cs="Times New Roman"/>
            </w:rPr>
            <w:fldChar w:fldCharType="end"/>
          </w:r>
        </w:sdtContent>
      </w:sdt>
      <w:r w:rsidR="00996A1B">
        <w:rPr>
          <w:rFonts w:cs="Times New Roman"/>
        </w:rPr>
        <w:t xml:space="preserve">, </w:t>
      </w:r>
      <w:sdt>
        <w:sdtPr>
          <w:rPr>
            <w:rFonts w:cs="Times New Roman"/>
          </w:rPr>
          <w:id w:val="-1601940142"/>
          <w:citation/>
        </w:sdtPr>
        <w:sdtEndPr/>
        <w:sdtContent>
          <w:r w:rsidR="00996A1B">
            <w:rPr>
              <w:rFonts w:cs="Times New Roman"/>
            </w:rPr>
            <w:fldChar w:fldCharType="begin"/>
          </w:r>
          <w:r w:rsidR="00996A1B">
            <w:rPr>
              <w:rFonts w:cs="Times New Roman"/>
            </w:rPr>
            <w:instrText xml:space="preserve"> CITATION Zha20 \l 4105 </w:instrText>
          </w:r>
          <w:r w:rsidR="00996A1B">
            <w:rPr>
              <w:rFonts w:cs="Times New Roman"/>
            </w:rPr>
            <w:fldChar w:fldCharType="separate"/>
          </w:r>
          <w:r w:rsidR="00986721" w:rsidRPr="00986721">
            <w:rPr>
              <w:rFonts w:cs="Times New Roman"/>
              <w:noProof/>
            </w:rPr>
            <w:t>[8]</w:t>
          </w:r>
          <w:r w:rsidR="00996A1B">
            <w:rPr>
              <w:rFonts w:cs="Times New Roman"/>
            </w:rPr>
            <w:fldChar w:fldCharType="end"/>
          </w:r>
        </w:sdtContent>
      </w:sdt>
      <w:r w:rsidRPr="00FD5588">
        <w:rPr>
          <w:rFonts w:cs="Times New Roman"/>
        </w:rPr>
        <w:t xml:space="preserve">. This is defensible in flat terrain. In complex terrain, the logic inverts. Two stations separated by a mountain ridge may be geographically close while experiencing entirely different temperature regimes and precipitation profiles. Conversely, two stations in analogous valley positions, dozens of kilometres apart on the map, may exhibit highly correlated weather histories because they are subject to the same synoptic forcing and similar orographic modifiers. A distance-based graph connects the former </w:t>
      </w:r>
      <w:r w:rsidR="00BA3DE1" w:rsidRPr="00FD5588">
        <w:rPr>
          <w:rFonts w:cs="Times New Roman"/>
        </w:rPr>
        <w:t xml:space="preserve">pair and disconnects the latter </w:t>
      </w:r>
      <w:r w:rsidRPr="00FD5588">
        <w:rPr>
          <w:rFonts w:cs="Times New Roman"/>
        </w:rPr>
        <w:t>precisely backwards from what the meteorological data indicate.</w:t>
      </w:r>
    </w:p>
    <w:p w14:paraId="0F48C209" w14:textId="77777777" w:rsidR="001D1D77" w:rsidRPr="00FD5588" w:rsidRDefault="001D1D77" w:rsidP="001D1D77">
      <w:pPr>
        <w:spacing w:line="360" w:lineRule="auto"/>
        <w:jc w:val="both"/>
        <w:rPr>
          <w:rFonts w:cs="Times New Roman"/>
        </w:rPr>
      </w:pPr>
    </w:p>
    <w:p w14:paraId="75489B6C" w14:textId="77777777" w:rsidR="0007533E" w:rsidRPr="00FD5588" w:rsidRDefault="00E67942" w:rsidP="001D1D77">
      <w:pPr>
        <w:spacing w:line="360" w:lineRule="auto"/>
        <w:jc w:val="both"/>
        <w:rPr>
          <w:rFonts w:cs="Times New Roman"/>
        </w:rPr>
      </w:pPr>
      <w:r w:rsidRPr="00FD5588">
        <w:rPr>
          <w:rFonts w:cs="Times New Roman"/>
        </w:rPr>
        <w:t>When an STGCN aggregates information over a graph whose edges are defined by geographic proximity rather than atmospheric affinity, the spatial convolution can actively degrade prediction quality. Aggregating features from nearby but meteorologically dissimilar stations introduces noise into node representations, and the model must learn to suppress misl</w:t>
      </w:r>
      <w:r w:rsidR="00BA3DE1" w:rsidRPr="00FD5588">
        <w:rPr>
          <w:rFonts w:cs="Times New Roman"/>
        </w:rPr>
        <w:t xml:space="preserve">eading graph-structural signals </w:t>
      </w:r>
      <w:r w:rsidRPr="00FD5588">
        <w:rPr>
          <w:rFonts w:cs="Times New Roman"/>
        </w:rPr>
        <w:t>an unnecessary burden that reduces forecast accuracy and makes learned representations harder to interpret.</w:t>
      </w:r>
    </w:p>
    <w:p w14:paraId="7D7F7B5C" w14:textId="77777777" w:rsidR="001D1D77" w:rsidRPr="00FD5588" w:rsidRDefault="001D1D77" w:rsidP="001D1D77">
      <w:pPr>
        <w:spacing w:line="360" w:lineRule="auto"/>
        <w:jc w:val="both"/>
        <w:rPr>
          <w:rFonts w:cs="Times New Roman"/>
        </w:rPr>
      </w:pPr>
    </w:p>
    <w:p w14:paraId="1EAC85D0" w14:textId="77777777" w:rsidR="001D1D77" w:rsidRPr="00FD5588" w:rsidRDefault="00E67942" w:rsidP="001D1D77">
      <w:pPr>
        <w:spacing w:line="360" w:lineRule="auto"/>
        <w:jc w:val="both"/>
        <w:rPr>
          <w:rFonts w:cs="Times New Roman"/>
        </w:rPr>
      </w:pPr>
      <w:r w:rsidRPr="00FD5588">
        <w:rPr>
          <w:rFonts w:cs="Times New Roman"/>
        </w:rPr>
        <w:t>The research gap is specific and addressable. Despite a growing body of literature applying graph convolutional networks to</w:t>
      </w:r>
      <w:r w:rsidR="00996A1B">
        <w:rPr>
          <w:rFonts w:cs="Times New Roman"/>
        </w:rPr>
        <w:t xml:space="preserve"> spatio-temporal forecasting </w:t>
      </w:r>
      <w:sdt>
        <w:sdtPr>
          <w:rPr>
            <w:rFonts w:cs="Times New Roman"/>
          </w:rPr>
          <w:id w:val="1736502586"/>
          <w:citation/>
        </w:sdtPr>
        <w:sdtEndPr/>
        <w:sdtContent>
          <w:r w:rsidR="00996A1B">
            <w:rPr>
              <w:rFonts w:cs="Times New Roman"/>
            </w:rPr>
            <w:fldChar w:fldCharType="begin"/>
          </w:r>
          <w:r w:rsidR="00996A1B">
            <w:rPr>
              <w:rFonts w:cs="Times New Roman"/>
            </w:rPr>
            <w:instrText xml:space="preserve"> CITATION Zha20 \l 4105 </w:instrText>
          </w:r>
          <w:r w:rsidR="00996A1B">
            <w:rPr>
              <w:rFonts w:cs="Times New Roman"/>
            </w:rPr>
            <w:fldChar w:fldCharType="separate"/>
          </w:r>
          <w:r w:rsidR="00986721" w:rsidRPr="00986721">
            <w:rPr>
              <w:rFonts w:cs="Times New Roman"/>
              <w:noProof/>
            </w:rPr>
            <w:t>[8]</w:t>
          </w:r>
          <w:r w:rsidR="00996A1B">
            <w:rPr>
              <w:rFonts w:cs="Times New Roman"/>
            </w:rPr>
            <w:fldChar w:fldCharType="end"/>
          </w:r>
        </w:sdtContent>
      </w:sdt>
      <w:r w:rsidR="00996A1B">
        <w:rPr>
          <w:rFonts w:cs="Times New Roman"/>
        </w:rPr>
        <w:t xml:space="preserve">, </w:t>
      </w:r>
      <w:sdt>
        <w:sdtPr>
          <w:rPr>
            <w:rFonts w:cs="Times New Roman"/>
          </w:rPr>
          <w:id w:val="-938986941"/>
          <w:citation/>
        </w:sdtPr>
        <w:sdtEndPr/>
        <w:sdtContent>
          <w:r w:rsidR="00996A1B">
            <w:rPr>
              <w:rFonts w:cs="Times New Roman"/>
            </w:rPr>
            <w:fldChar w:fldCharType="begin"/>
          </w:r>
          <w:r w:rsidR="00996A1B">
            <w:rPr>
              <w:rFonts w:cs="Times New Roman"/>
            </w:rPr>
            <w:instrText xml:space="preserve"> CITATION YuB18 \l 4105 </w:instrText>
          </w:r>
          <w:r w:rsidR="00996A1B">
            <w:rPr>
              <w:rFonts w:cs="Times New Roman"/>
            </w:rPr>
            <w:fldChar w:fldCharType="separate"/>
          </w:r>
          <w:r w:rsidR="00986721" w:rsidRPr="00986721">
            <w:rPr>
              <w:rFonts w:cs="Times New Roman"/>
              <w:noProof/>
            </w:rPr>
            <w:t>[1]</w:t>
          </w:r>
          <w:r w:rsidR="00996A1B">
            <w:rPr>
              <w:rFonts w:cs="Times New Roman"/>
            </w:rPr>
            <w:fldChar w:fldCharType="end"/>
          </w:r>
        </w:sdtContent>
      </w:sdt>
      <w:r w:rsidR="00996A1B">
        <w:rPr>
          <w:rFonts w:cs="Times New Roman"/>
        </w:rPr>
        <w:t xml:space="preserve">, </w:t>
      </w:r>
      <w:sdt>
        <w:sdtPr>
          <w:rPr>
            <w:rFonts w:cs="Times New Roman"/>
          </w:rPr>
          <w:id w:val="794869545"/>
          <w:citation/>
        </w:sdtPr>
        <w:sdtEndPr/>
        <w:sdtContent>
          <w:r w:rsidR="00996A1B">
            <w:rPr>
              <w:rFonts w:cs="Times New Roman"/>
            </w:rPr>
            <w:fldChar w:fldCharType="begin"/>
          </w:r>
          <w:r w:rsidR="00996A1B">
            <w:rPr>
              <w:rFonts w:cs="Times New Roman"/>
            </w:rPr>
            <w:instrText xml:space="preserve"> CITATION Ras24 \l 4105 </w:instrText>
          </w:r>
          <w:r w:rsidR="00996A1B">
            <w:rPr>
              <w:rFonts w:cs="Times New Roman"/>
            </w:rPr>
            <w:fldChar w:fldCharType="separate"/>
          </w:r>
          <w:r w:rsidR="00986721" w:rsidRPr="00986721">
            <w:rPr>
              <w:rFonts w:cs="Times New Roman"/>
              <w:noProof/>
            </w:rPr>
            <w:t>[9]</w:t>
          </w:r>
          <w:r w:rsidR="00996A1B">
            <w:rPr>
              <w:rFonts w:cs="Times New Roman"/>
            </w:rPr>
            <w:fldChar w:fldCharType="end"/>
          </w:r>
        </w:sdtContent>
      </w:sdt>
      <w:r w:rsidRPr="00FD5588">
        <w:rPr>
          <w:rFonts w:cs="Times New Roman"/>
        </w:rPr>
        <w:t>, no publicly documented implementation constructs a weather graph from inter-station signal correlation and integrates it with an STGCN architecture for mountainous terrain forecasti</w:t>
      </w:r>
      <w:r w:rsidR="00BA3DE1" w:rsidRPr="00FD5588">
        <w:rPr>
          <w:rFonts w:cs="Times New Roman"/>
        </w:rPr>
        <w:t xml:space="preserve">ng. Studies in adjacent domains </w:t>
      </w:r>
      <w:r w:rsidRPr="00FD5588">
        <w:rPr>
          <w:rFonts w:cs="Times New Roman"/>
        </w:rPr>
        <w:t>traffic, air quality, and flood</w:t>
      </w:r>
      <w:r w:rsidR="00996A1B">
        <w:rPr>
          <w:rFonts w:cs="Times New Roman"/>
        </w:rPr>
        <w:t xml:space="preserve"> modelling </w:t>
      </w:r>
      <w:sdt>
        <w:sdtPr>
          <w:rPr>
            <w:rFonts w:cs="Times New Roman"/>
          </w:rPr>
          <w:id w:val="641548176"/>
          <w:citation/>
        </w:sdtPr>
        <w:sdtEndPr/>
        <w:sdtContent>
          <w:r w:rsidR="00996A1B">
            <w:rPr>
              <w:rFonts w:cs="Times New Roman"/>
            </w:rPr>
            <w:fldChar w:fldCharType="begin"/>
          </w:r>
          <w:r w:rsidR="00996A1B">
            <w:rPr>
              <w:rFonts w:cs="Times New Roman"/>
            </w:rPr>
            <w:instrText xml:space="preserve"> CITATION Lin19 \l 4105 </w:instrText>
          </w:r>
          <w:r w:rsidR="00996A1B">
            <w:rPr>
              <w:rFonts w:cs="Times New Roman"/>
            </w:rPr>
            <w:fldChar w:fldCharType="separate"/>
          </w:r>
          <w:r w:rsidR="00986721" w:rsidRPr="00986721">
            <w:rPr>
              <w:rFonts w:cs="Times New Roman"/>
              <w:noProof/>
            </w:rPr>
            <w:t>[10]</w:t>
          </w:r>
          <w:r w:rsidR="00996A1B">
            <w:rPr>
              <w:rFonts w:cs="Times New Roman"/>
            </w:rPr>
            <w:fldChar w:fldCharType="end"/>
          </w:r>
        </w:sdtContent>
      </w:sdt>
      <w:r w:rsidR="00996A1B">
        <w:rPr>
          <w:rFonts w:cs="Times New Roman"/>
        </w:rPr>
        <w:t xml:space="preserve">, </w:t>
      </w:r>
      <w:sdt>
        <w:sdtPr>
          <w:rPr>
            <w:rFonts w:cs="Times New Roman"/>
          </w:rPr>
          <w:id w:val="-772706021"/>
          <w:citation/>
        </w:sdtPr>
        <w:sdtEndPr/>
        <w:sdtContent>
          <w:r w:rsidR="00996A1B">
            <w:rPr>
              <w:rFonts w:cs="Times New Roman"/>
            </w:rPr>
            <w:fldChar w:fldCharType="begin"/>
          </w:r>
          <w:r w:rsidR="00996A1B">
            <w:rPr>
              <w:rFonts w:cs="Times New Roman"/>
            </w:rPr>
            <w:instrText xml:space="preserve"> CITATION WuZ20 \l 4105 </w:instrText>
          </w:r>
          <w:r w:rsidR="00996A1B">
            <w:rPr>
              <w:rFonts w:cs="Times New Roman"/>
            </w:rPr>
            <w:fldChar w:fldCharType="separate"/>
          </w:r>
          <w:r w:rsidR="00986721" w:rsidRPr="00986721">
            <w:rPr>
              <w:rFonts w:cs="Times New Roman"/>
              <w:noProof/>
            </w:rPr>
            <w:t>[2]</w:t>
          </w:r>
          <w:r w:rsidR="00996A1B">
            <w:rPr>
              <w:rFonts w:cs="Times New Roman"/>
            </w:rPr>
            <w:fldChar w:fldCharType="end"/>
          </w:r>
        </w:sdtContent>
      </w:sdt>
      <w:r w:rsidR="00996A1B">
        <w:rPr>
          <w:rFonts w:cs="Times New Roman"/>
        </w:rPr>
        <w:t xml:space="preserve">, </w:t>
      </w:r>
      <w:sdt>
        <w:sdtPr>
          <w:rPr>
            <w:rFonts w:cs="Times New Roman"/>
          </w:rPr>
          <w:id w:val="-632861100"/>
          <w:citation/>
        </w:sdtPr>
        <w:sdtEndPr/>
        <w:sdtContent>
          <w:r w:rsidR="00996A1B">
            <w:rPr>
              <w:rFonts w:cs="Times New Roman"/>
            </w:rPr>
            <w:fldChar w:fldCharType="begin"/>
          </w:r>
          <w:r w:rsidR="00996A1B">
            <w:rPr>
              <w:rFonts w:cs="Times New Roman"/>
            </w:rPr>
            <w:instrText xml:space="preserve"> CITATION Zha20 \l 4105 </w:instrText>
          </w:r>
          <w:r w:rsidR="00996A1B">
            <w:rPr>
              <w:rFonts w:cs="Times New Roman"/>
            </w:rPr>
            <w:fldChar w:fldCharType="separate"/>
          </w:r>
          <w:r w:rsidR="00986721" w:rsidRPr="00986721">
            <w:rPr>
              <w:rFonts w:cs="Times New Roman"/>
              <w:noProof/>
            </w:rPr>
            <w:t>[8]</w:t>
          </w:r>
          <w:r w:rsidR="00996A1B">
            <w:rPr>
              <w:rFonts w:cs="Times New Roman"/>
            </w:rPr>
            <w:fldChar w:fldCharType="end"/>
          </w:r>
        </w:sdtContent>
      </w:sdt>
      <w:r w:rsidR="00996A1B">
        <w:rPr>
          <w:rFonts w:cs="Times New Roman"/>
        </w:rPr>
        <w:t xml:space="preserve">, </w:t>
      </w:r>
      <w:sdt>
        <w:sdtPr>
          <w:rPr>
            <w:rFonts w:cs="Times New Roman"/>
          </w:rPr>
          <w:id w:val="-472066364"/>
          <w:citation/>
        </w:sdtPr>
        <w:sdtEndPr/>
        <w:sdtContent>
          <w:r w:rsidR="00996A1B">
            <w:rPr>
              <w:rFonts w:cs="Times New Roman"/>
            </w:rPr>
            <w:fldChar w:fldCharType="begin"/>
          </w:r>
          <w:r w:rsidR="00996A1B">
            <w:rPr>
              <w:rFonts w:cs="Times New Roman"/>
            </w:rPr>
            <w:instrText xml:space="preserve"> CITATION Kaz24 \l 4105 </w:instrText>
          </w:r>
          <w:r w:rsidR="00996A1B">
            <w:rPr>
              <w:rFonts w:cs="Times New Roman"/>
            </w:rPr>
            <w:fldChar w:fldCharType="separate"/>
          </w:r>
          <w:r w:rsidR="00986721" w:rsidRPr="00986721">
            <w:rPr>
              <w:rFonts w:cs="Times New Roman"/>
              <w:noProof/>
            </w:rPr>
            <w:t>[6]</w:t>
          </w:r>
          <w:r w:rsidR="00996A1B">
            <w:rPr>
              <w:rFonts w:cs="Times New Roman"/>
            </w:rPr>
            <w:fldChar w:fldCharType="end"/>
          </w:r>
        </w:sdtContent>
      </w:sdt>
      <w:r w:rsidR="00996A1B">
        <w:rPr>
          <w:rFonts w:cs="Times New Roman"/>
        </w:rPr>
        <w:t xml:space="preserve"> </w:t>
      </w:r>
      <w:r w:rsidR="00BA3DE1" w:rsidRPr="00FD5588">
        <w:rPr>
          <w:rFonts w:cs="Times New Roman"/>
        </w:rPr>
        <w:t xml:space="preserve"> </w:t>
      </w:r>
      <w:r w:rsidRPr="00FD5588">
        <w:rPr>
          <w:rFonts w:cs="Times New Roman"/>
        </w:rPr>
        <w:t>have explored adaptive and learned graph structures, but their motivations do not translate directly to the mountainous weather problem, and their implementations have not been validated for this purpose.</w:t>
      </w:r>
    </w:p>
    <w:p w14:paraId="5B964D1C" w14:textId="77777777" w:rsidR="001D1D77" w:rsidRPr="00FD5588" w:rsidRDefault="001D1D77" w:rsidP="001D1D77">
      <w:pPr>
        <w:spacing w:line="360" w:lineRule="auto"/>
        <w:jc w:val="both"/>
        <w:rPr>
          <w:rFonts w:cs="Times New Roman"/>
        </w:rPr>
      </w:pPr>
    </w:p>
    <w:p w14:paraId="30190F21" w14:textId="77777777" w:rsidR="0007533E" w:rsidRPr="00FD5588" w:rsidRDefault="00E67942" w:rsidP="001D1D77">
      <w:pPr>
        <w:spacing w:line="360" w:lineRule="auto"/>
        <w:jc w:val="both"/>
        <w:rPr>
          <w:rFonts w:cs="Times New Roman"/>
        </w:rPr>
      </w:pPr>
      <w:r w:rsidRPr="00FD5588">
        <w:rPr>
          <w:rFonts w:cs="Times New Roman"/>
        </w:rPr>
        <w:t>This study proposes to fill that gap: how can a weather graph be constructed from historical signal correlation rather than geographic distance, and does such a graph, when embedded in an STGCN pipeline, support convergent and physically plausible multi-step prediction of temperature, humidity, and precipitation across a heterogeneous mountainous network? The study addresses this over 320 stations in Nepal and frames the validated backbone as enabling infrastructure for downstream agricultural decision support.</w:t>
      </w:r>
    </w:p>
    <w:p w14:paraId="4C66244D" w14:textId="77777777" w:rsidR="0007533E" w:rsidRPr="00FD5588" w:rsidRDefault="00E67942" w:rsidP="001D1D77">
      <w:pPr>
        <w:pStyle w:val="Heading2"/>
        <w:spacing w:line="360" w:lineRule="auto"/>
      </w:pPr>
      <w:bookmarkStart w:id="8" w:name="_Toc227343385"/>
      <w:r w:rsidRPr="00FD5588">
        <w:t>1.3 Research Objectives</w:t>
      </w:r>
      <w:bookmarkEnd w:id="8"/>
    </w:p>
    <w:p w14:paraId="058B8A79" w14:textId="77777777" w:rsidR="0007533E" w:rsidRPr="00FD5588" w:rsidRDefault="00E67942" w:rsidP="001D1D77">
      <w:pPr>
        <w:spacing w:line="360" w:lineRule="auto"/>
        <w:jc w:val="both"/>
        <w:rPr>
          <w:rFonts w:cs="Times New Roman"/>
        </w:rPr>
      </w:pPr>
      <w:r w:rsidRPr="00FD5588">
        <w:rPr>
          <w:rFonts w:cs="Times New Roman"/>
        </w:rPr>
        <w:t>The general objective is to design, implement, and evaluate a spatio-temporal weather forecasting framework for complex mountainous terrain in which station connectivity is defined by historical signal correlation rather than geographic distance.</w:t>
      </w:r>
    </w:p>
    <w:p w14:paraId="554BF808" w14:textId="77777777" w:rsidR="001D1D77" w:rsidRPr="00FD5588" w:rsidRDefault="001D1D77" w:rsidP="001D1D77">
      <w:pPr>
        <w:spacing w:line="360" w:lineRule="auto"/>
        <w:rPr>
          <w:rFonts w:cs="Times New Roman"/>
        </w:rPr>
      </w:pPr>
    </w:p>
    <w:p w14:paraId="5E772DF6" w14:textId="77777777" w:rsidR="001D1D77" w:rsidRPr="00FD5588" w:rsidRDefault="001D1D77" w:rsidP="001D1D77">
      <w:pPr>
        <w:spacing w:line="360" w:lineRule="auto"/>
        <w:rPr>
          <w:rFonts w:cs="Times New Roman"/>
        </w:rPr>
      </w:pPr>
    </w:p>
    <w:p w14:paraId="1D2B1527" w14:textId="77777777" w:rsidR="001D1D77" w:rsidRPr="00FD5588" w:rsidRDefault="00E67942" w:rsidP="001D1D77">
      <w:pPr>
        <w:spacing w:line="360" w:lineRule="auto"/>
        <w:jc w:val="both"/>
        <w:rPr>
          <w:rFonts w:cs="Times New Roman"/>
        </w:rPr>
      </w:pPr>
      <w:r w:rsidRPr="00FD5588">
        <w:rPr>
          <w:rFonts w:cs="Times New Roman"/>
        </w:rPr>
        <w:t>The specific objectives are as follows:</w:t>
      </w:r>
    </w:p>
    <w:p w14:paraId="18D74A65" w14:textId="77777777" w:rsidR="001D1D77" w:rsidRPr="00FD5588" w:rsidRDefault="00E67942" w:rsidP="001D1D77">
      <w:pPr>
        <w:pStyle w:val="ListParagraph"/>
        <w:numPr>
          <w:ilvl w:val="0"/>
          <w:numId w:val="3"/>
        </w:numPr>
        <w:spacing w:line="360" w:lineRule="auto"/>
        <w:jc w:val="both"/>
      </w:pPr>
      <w:r w:rsidRPr="00FD5588">
        <w:t>To construct a Correlation-Adaptive Weather Graph over 320 weather stations in Nepal by computing pairwise absolute Pearson correlations of historical minimum temperature time series and sparsifying the result by retaining the top 33 percent of correlation values.</w:t>
      </w:r>
    </w:p>
    <w:p w14:paraId="164DB446" w14:textId="77777777" w:rsidR="001D1D77" w:rsidRPr="00FD5588" w:rsidRDefault="001D1D77" w:rsidP="001D1D77">
      <w:pPr>
        <w:pStyle w:val="ListParagraph"/>
        <w:spacing w:line="360" w:lineRule="auto"/>
        <w:ind w:left="720"/>
        <w:jc w:val="both"/>
      </w:pPr>
    </w:p>
    <w:p w14:paraId="3E09A205" w14:textId="77777777" w:rsidR="001D1D77" w:rsidRPr="00FD5588" w:rsidRDefault="00E67942" w:rsidP="001D1D77">
      <w:pPr>
        <w:pStyle w:val="ListParagraph"/>
        <w:numPr>
          <w:ilvl w:val="0"/>
          <w:numId w:val="3"/>
        </w:numPr>
        <w:spacing w:line="360" w:lineRule="auto"/>
        <w:jc w:val="both"/>
      </w:pPr>
      <w:r w:rsidRPr="00FD5588">
        <w:t>To de</w:t>
      </w:r>
      <w:r w:rsidR="00996A1B">
        <w:t xml:space="preserve">sign and implement an STGCN </w:t>
      </w:r>
      <w:sdt>
        <w:sdtPr>
          <w:id w:val="-302010086"/>
          <w:citation/>
        </w:sdtPr>
        <w:sdtEndPr/>
        <w:sdtContent>
          <w:r w:rsidR="00996A1B">
            <w:fldChar w:fldCharType="begin"/>
          </w:r>
          <w:r w:rsidR="00996A1B">
            <w:instrText xml:space="preserve"> CITATION YuB18 \l 4105 </w:instrText>
          </w:r>
          <w:r w:rsidR="00996A1B">
            <w:fldChar w:fldCharType="separate"/>
          </w:r>
          <w:r w:rsidR="00986721">
            <w:rPr>
              <w:noProof/>
            </w:rPr>
            <w:t>[1]</w:t>
          </w:r>
          <w:r w:rsidR="00996A1B">
            <w:fldChar w:fldCharType="end"/>
          </w:r>
        </w:sdtContent>
      </w:sdt>
      <w:r w:rsidRPr="00FD5588">
        <w:t xml:space="preserve"> with three ST-Conv blocks configured with temporal kernel sizes of 9, 7, and 5 and Chebyshev polynomial convo</w:t>
      </w:r>
      <w:r w:rsidR="00996A1B">
        <w:t xml:space="preserve">lution orders of 4, 4, and 3 </w:t>
      </w:r>
      <w:sdt>
        <w:sdtPr>
          <w:id w:val="1097754646"/>
          <w:citation/>
        </w:sdtPr>
        <w:sdtEndPr/>
        <w:sdtContent>
          <w:r w:rsidR="00996A1B">
            <w:fldChar w:fldCharType="begin"/>
          </w:r>
          <w:r w:rsidR="00996A1B">
            <w:instrText xml:space="preserve"> CITATION Def16 \l 4105 </w:instrText>
          </w:r>
          <w:r w:rsidR="00996A1B">
            <w:fldChar w:fldCharType="separate"/>
          </w:r>
          <w:r w:rsidR="00986721">
            <w:rPr>
              <w:noProof/>
            </w:rPr>
            <w:t>[11]</w:t>
          </w:r>
          <w:r w:rsidR="00996A1B">
            <w:fldChar w:fldCharType="end"/>
          </w:r>
        </w:sdtContent>
      </w:sdt>
      <w:r w:rsidRPr="00FD5588">
        <w:t>, for multi-step prediction of T2M_MIN, RH2M, and PRECTOTCORR.</w:t>
      </w:r>
    </w:p>
    <w:p w14:paraId="12996353" w14:textId="77777777" w:rsidR="001D1D77" w:rsidRPr="00FD5588" w:rsidRDefault="001D1D77" w:rsidP="001D1D77">
      <w:pPr>
        <w:pStyle w:val="ListParagraph"/>
        <w:jc w:val="both"/>
      </w:pPr>
    </w:p>
    <w:p w14:paraId="218421E6" w14:textId="77777777" w:rsidR="001D1D77" w:rsidRPr="00FD5588" w:rsidRDefault="00E67942" w:rsidP="001D1D77">
      <w:pPr>
        <w:pStyle w:val="ListParagraph"/>
        <w:numPr>
          <w:ilvl w:val="0"/>
          <w:numId w:val="3"/>
        </w:numPr>
        <w:spacing w:line="360" w:lineRule="auto"/>
        <w:jc w:val="both"/>
      </w:pPr>
      <w:r w:rsidRPr="00FD5588">
        <w:t>To preprocess multi-decadal daily weather records into a supervised learning format using a 43-lag sliding window and 7-step forecast horizon, producing an input tensor of dimensions N × T × C (320 × 43 × 14).</w:t>
      </w:r>
    </w:p>
    <w:p w14:paraId="6515379D" w14:textId="77777777" w:rsidR="001D1D77" w:rsidRPr="00FD5588" w:rsidRDefault="001D1D77" w:rsidP="001D1D77">
      <w:pPr>
        <w:pStyle w:val="ListParagraph"/>
        <w:jc w:val="both"/>
      </w:pPr>
    </w:p>
    <w:p w14:paraId="7A0371AD" w14:textId="77777777" w:rsidR="001D1D77" w:rsidRPr="00FD5588" w:rsidRDefault="00E67942" w:rsidP="001D1D77">
      <w:pPr>
        <w:pStyle w:val="ListParagraph"/>
        <w:numPr>
          <w:ilvl w:val="0"/>
          <w:numId w:val="3"/>
        </w:numPr>
        <w:spacing w:line="360" w:lineRule="auto"/>
        <w:jc w:val="both"/>
      </w:pPr>
      <w:r w:rsidRPr="00FD5588">
        <w:t>To train and validate the STGCN using the correlation-adaptive graph, documenting convergence behavior and evaluating forecast quality on a held-out test set using MSE, MAE, and RMSE per target variable and per forecast horizon step.</w:t>
      </w:r>
    </w:p>
    <w:p w14:paraId="712CEC69" w14:textId="77777777" w:rsidR="001D1D77" w:rsidRPr="00FD5588" w:rsidRDefault="001D1D77" w:rsidP="001D1D77">
      <w:pPr>
        <w:pStyle w:val="ListParagraph"/>
        <w:jc w:val="both"/>
      </w:pPr>
    </w:p>
    <w:p w14:paraId="63766E01" w14:textId="77777777" w:rsidR="0007533E" w:rsidRPr="00FD5588" w:rsidRDefault="00E67942" w:rsidP="001D1D77">
      <w:pPr>
        <w:pStyle w:val="ListParagraph"/>
        <w:numPr>
          <w:ilvl w:val="0"/>
          <w:numId w:val="3"/>
        </w:numPr>
        <w:spacing w:line="360" w:lineRule="auto"/>
        <w:jc w:val="both"/>
      </w:pPr>
      <w:r w:rsidRPr="00FD5588">
        <w:t>To position the validated forecasting backbone as enabling infrastructure for downstream crop advisory and agricultural decision support applications in Nepal and other complex-terrain environments.</w:t>
      </w:r>
    </w:p>
    <w:p w14:paraId="516711ED" w14:textId="77777777" w:rsidR="0007533E" w:rsidRPr="00FD5588" w:rsidRDefault="00E67942" w:rsidP="001D1D77">
      <w:pPr>
        <w:pStyle w:val="Heading2"/>
        <w:spacing w:line="360" w:lineRule="auto"/>
      </w:pPr>
      <w:bookmarkStart w:id="9" w:name="_Toc227343386"/>
      <w:r w:rsidRPr="00FD5588">
        <w:t>1.4 Significance of the Study</w:t>
      </w:r>
      <w:bookmarkEnd w:id="9"/>
    </w:p>
    <w:p w14:paraId="7A278AB5" w14:textId="77777777" w:rsidR="001D1D77" w:rsidRPr="00FD5588" w:rsidRDefault="00E67942" w:rsidP="001D1D77">
      <w:pPr>
        <w:spacing w:line="360" w:lineRule="auto"/>
        <w:jc w:val="both"/>
        <w:rPr>
          <w:rFonts w:cs="Times New Roman"/>
        </w:rPr>
      </w:pPr>
      <w:r w:rsidRPr="00FD5588">
        <w:rPr>
          <w:rFonts w:cs="Times New Roman"/>
        </w:rPr>
        <w:t>The significance of this study operates across three dimensions: scientific, methodological, and applied.</w:t>
      </w:r>
    </w:p>
    <w:p w14:paraId="5A014B3F" w14:textId="77777777" w:rsidR="001D1D77" w:rsidRPr="00FD5588" w:rsidRDefault="001D1D77" w:rsidP="001D1D77">
      <w:pPr>
        <w:spacing w:line="360" w:lineRule="auto"/>
        <w:jc w:val="both"/>
        <w:rPr>
          <w:rFonts w:cs="Times New Roman"/>
        </w:rPr>
      </w:pPr>
    </w:p>
    <w:p w14:paraId="7EB095B6" w14:textId="77777777" w:rsidR="0007533E" w:rsidRPr="00FD5588" w:rsidRDefault="00E67942" w:rsidP="001D1D77">
      <w:pPr>
        <w:spacing w:line="360" w:lineRule="auto"/>
        <w:jc w:val="both"/>
        <w:rPr>
          <w:rFonts w:cs="Times New Roman"/>
        </w:rPr>
      </w:pPr>
      <w:r w:rsidRPr="00FD5588">
        <w:rPr>
          <w:rFonts w:cs="Times New Roman"/>
        </w:rPr>
        <w:t>Scientifically, the study offers a principled critique of the spatial smoothness assumption as embedded in distance-based graph construction and provides a data-driven alternative grounded in station signal statistics. The complex terrain</w:t>
      </w:r>
      <w:r w:rsidR="00BA3DE1" w:rsidRPr="00FD5588">
        <w:rPr>
          <w:rFonts w:cs="Times New Roman"/>
        </w:rPr>
        <w:t xml:space="preserve"> problem is not unique to Nepal </w:t>
      </w:r>
      <w:r w:rsidRPr="00FD5588">
        <w:rPr>
          <w:rFonts w:cs="Times New Roman"/>
        </w:rPr>
        <w:t>mountainous regions across South Asia, the Hindu Kush Himalaya, the Andes, and the Ethiopian Highlands face structurally similar challenges. A correlation-adaptive graph design tested and validated in Nepal provides a replicable model for these regions. The scientific literature on GNN-based weather for</w:t>
      </w:r>
      <w:r w:rsidR="00996A1B">
        <w:rPr>
          <w:rFonts w:cs="Times New Roman"/>
        </w:rPr>
        <w:t xml:space="preserve">ecasting is evolving rapidly </w:t>
      </w:r>
      <w:sdt>
        <w:sdtPr>
          <w:rPr>
            <w:rFonts w:cs="Times New Roman"/>
          </w:rPr>
          <w:id w:val="1865544662"/>
          <w:citation/>
        </w:sdtPr>
        <w:sdtEndPr/>
        <w:sdtContent>
          <w:r w:rsidR="00996A1B">
            <w:rPr>
              <w:rFonts w:cs="Times New Roman"/>
            </w:rPr>
            <w:fldChar w:fldCharType="begin"/>
          </w:r>
          <w:r w:rsidR="00996A1B">
            <w:rPr>
              <w:rFonts w:cs="Times New Roman"/>
            </w:rPr>
            <w:instrText xml:space="preserve"> CITATION Lam23 \l 4105 </w:instrText>
          </w:r>
          <w:r w:rsidR="00996A1B">
            <w:rPr>
              <w:rFonts w:cs="Times New Roman"/>
            </w:rPr>
            <w:fldChar w:fldCharType="separate"/>
          </w:r>
          <w:r w:rsidR="00986721" w:rsidRPr="00986721">
            <w:rPr>
              <w:rFonts w:cs="Times New Roman"/>
              <w:noProof/>
            </w:rPr>
            <w:t>[4]</w:t>
          </w:r>
          <w:r w:rsidR="00996A1B">
            <w:rPr>
              <w:rFonts w:cs="Times New Roman"/>
            </w:rPr>
            <w:fldChar w:fldCharType="end"/>
          </w:r>
        </w:sdtContent>
      </w:sdt>
      <w:r w:rsidR="00996A1B">
        <w:rPr>
          <w:rFonts w:cs="Times New Roman"/>
        </w:rPr>
        <w:t xml:space="preserve">, </w:t>
      </w:r>
      <w:sdt>
        <w:sdtPr>
          <w:rPr>
            <w:rFonts w:cs="Times New Roman"/>
          </w:rPr>
          <w:id w:val="-884409528"/>
          <w:citation/>
        </w:sdtPr>
        <w:sdtEndPr/>
        <w:sdtContent>
          <w:r w:rsidR="00996A1B">
            <w:rPr>
              <w:rFonts w:cs="Times New Roman"/>
            </w:rPr>
            <w:fldChar w:fldCharType="begin"/>
          </w:r>
          <w:r w:rsidR="00996A1B">
            <w:rPr>
              <w:rFonts w:cs="Times New Roman"/>
            </w:rPr>
            <w:instrText xml:space="preserve"> CITATION Pri25 \l 4105 </w:instrText>
          </w:r>
          <w:r w:rsidR="00996A1B">
            <w:rPr>
              <w:rFonts w:cs="Times New Roman"/>
            </w:rPr>
            <w:fldChar w:fldCharType="separate"/>
          </w:r>
          <w:r w:rsidR="00986721" w:rsidRPr="00986721">
            <w:rPr>
              <w:rFonts w:cs="Times New Roman"/>
              <w:noProof/>
            </w:rPr>
            <w:t>[5]</w:t>
          </w:r>
          <w:r w:rsidR="00996A1B">
            <w:rPr>
              <w:rFonts w:cs="Times New Roman"/>
            </w:rPr>
            <w:fldChar w:fldCharType="end"/>
          </w:r>
        </w:sdtContent>
      </w:sdt>
      <w:r w:rsidR="00996A1B">
        <w:rPr>
          <w:rFonts w:cs="Times New Roman"/>
        </w:rPr>
        <w:t xml:space="preserve">, </w:t>
      </w:r>
      <w:sdt>
        <w:sdtPr>
          <w:rPr>
            <w:rFonts w:cs="Times New Roman"/>
          </w:rPr>
          <w:id w:val="570243391"/>
          <w:citation/>
        </w:sdtPr>
        <w:sdtEndPr/>
        <w:sdtContent>
          <w:r w:rsidR="00996A1B">
            <w:rPr>
              <w:rFonts w:cs="Times New Roman"/>
            </w:rPr>
            <w:fldChar w:fldCharType="begin"/>
          </w:r>
          <w:r w:rsidR="00996A1B">
            <w:rPr>
              <w:rFonts w:cs="Times New Roman"/>
            </w:rPr>
            <w:instrText xml:space="preserve"> CITATION Pat24 \l 4105 </w:instrText>
          </w:r>
          <w:r w:rsidR="00996A1B">
            <w:rPr>
              <w:rFonts w:cs="Times New Roman"/>
            </w:rPr>
            <w:fldChar w:fldCharType="separate"/>
          </w:r>
          <w:r w:rsidR="00986721" w:rsidRPr="00986721">
            <w:rPr>
              <w:rFonts w:cs="Times New Roman"/>
              <w:noProof/>
            </w:rPr>
            <w:t>[7]</w:t>
          </w:r>
          <w:r w:rsidR="00996A1B">
            <w:rPr>
              <w:rFonts w:cs="Times New Roman"/>
            </w:rPr>
            <w:fldChar w:fldCharType="end"/>
          </w:r>
        </w:sdtContent>
      </w:sdt>
      <w:r w:rsidR="00996A1B">
        <w:rPr>
          <w:rFonts w:cs="Times New Roman"/>
        </w:rPr>
        <w:t xml:space="preserve">, </w:t>
      </w:r>
      <w:sdt>
        <w:sdtPr>
          <w:rPr>
            <w:rFonts w:cs="Times New Roman"/>
          </w:rPr>
          <w:id w:val="1233121570"/>
          <w:citation/>
        </w:sdtPr>
        <w:sdtEndPr/>
        <w:sdtContent>
          <w:r w:rsidR="00996A1B">
            <w:rPr>
              <w:rFonts w:cs="Times New Roman"/>
            </w:rPr>
            <w:fldChar w:fldCharType="begin"/>
          </w:r>
          <w:r w:rsidR="00996A1B">
            <w:rPr>
              <w:rFonts w:cs="Times New Roman"/>
            </w:rPr>
            <w:instrText xml:space="preserve"> CITATION Sun25 \l 4105 </w:instrText>
          </w:r>
          <w:r w:rsidR="00996A1B">
            <w:rPr>
              <w:rFonts w:cs="Times New Roman"/>
            </w:rPr>
            <w:fldChar w:fldCharType="separate"/>
          </w:r>
          <w:r w:rsidR="00986721" w:rsidRPr="00986721">
            <w:rPr>
              <w:rFonts w:cs="Times New Roman"/>
              <w:noProof/>
            </w:rPr>
            <w:t>[12]</w:t>
          </w:r>
          <w:r w:rsidR="00996A1B">
            <w:rPr>
              <w:rFonts w:cs="Times New Roman"/>
            </w:rPr>
            <w:fldChar w:fldCharType="end"/>
          </w:r>
        </w:sdtContent>
      </w:sdt>
      <w:r w:rsidRPr="00FD5588">
        <w:rPr>
          <w:rFonts w:cs="Times New Roman"/>
        </w:rPr>
        <w:t>, and this study adds a terrain-aware contribution that complements global-scale and probabilistic efforts.</w:t>
      </w:r>
    </w:p>
    <w:p w14:paraId="576C618D" w14:textId="77777777" w:rsidR="001D1D77" w:rsidRPr="00FD5588" w:rsidRDefault="001D1D77" w:rsidP="001D1D77">
      <w:pPr>
        <w:spacing w:line="360" w:lineRule="auto"/>
        <w:jc w:val="both"/>
        <w:rPr>
          <w:rFonts w:cs="Times New Roman"/>
        </w:rPr>
      </w:pPr>
    </w:p>
    <w:p w14:paraId="73E73091" w14:textId="77777777" w:rsidR="0007533E" w:rsidRPr="00FD5588" w:rsidRDefault="00E67942" w:rsidP="001D1D77">
      <w:pPr>
        <w:spacing w:line="360" w:lineRule="auto"/>
        <w:jc w:val="both"/>
        <w:rPr>
          <w:rFonts w:cs="Times New Roman"/>
        </w:rPr>
      </w:pPr>
      <w:r w:rsidRPr="00FD5588">
        <w:rPr>
          <w:rFonts w:cs="Times New Roman"/>
        </w:rPr>
        <w:t xml:space="preserve">Methodologically, the use of absolute Pearson correlation as the basis for graph edge weights occupies a deliberate middle ground between fixed-prior approaches such as distance kernels and fully end-to-end learned approaches such as Graph </w:t>
      </w:r>
      <w:r w:rsidR="00996A1B">
        <w:rPr>
          <w:rFonts w:cs="Times New Roman"/>
        </w:rPr>
        <w:t xml:space="preserve">WaveNet's adaptive adjacency </w:t>
      </w:r>
      <w:sdt>
        <w:sdtPr>
          <w:rPr>
            <w:rFonts w:cs="Times New Roman"/>
          </w:rPr>
          <w:id w:val="1744524402"/>
          <w:citation/>
        </w:sdtPr>
        <w:sdtEndPr/>
        <w:sdtContent>
          <w:r w:rsidR="00996A1B">
            <w:rPr>
              <w:rFonts w:cs="Times New Roman"/>
            </w:rPr>
            <w:fldChar w:fldCharType="begin"/>
          </w:r>
          <w:r w:rsidR="00996A1B">
            <w:rPr>
              <w:rFonts w:cs="Times New Roman"/>
            </w:rPr>
            <w:instrText xml:space="preserve"> CITATION WuZ20 \l 4105 </w:instrText>
          </w:r>
          <w:r w:rsidR="00996A1B">
            <w:rPr>
              <w:rFonts w:cs="Times New Roman"/>
            </w:rPr>
            <w:fldChar w:fldCharType="separate"/>
          </w:r>
          <w:r w:rsidR="00986721" w:rsidRPr="00986721">
            <w:rPr>
              <w:rFonts w:cs="Times New Roman"/>
              <w:noProof/>
            </w:rPr>
            <w:t>[2]</w:t>
          </w:r>
          <w:r w:rsidR="00996A1B">
            <w:rPr>
              <w:rFonts w:cs="Times New Roman"/>
            </w:rPr>
            <w:fldChar w:fldCharType="end"/>
          </w:r>
        </w:sdtContent>
      </w:sdt>
      <w:r w:rsidRPr="00FD5588">
        <w:rPr>
          <w:rFonts w:cs="Times New Roman"/>
        </w:rPr>
        <w:t>. The graph is constructed from data before training, providing a transparent and interpretable prior that reflects real inter-station meteorological relationships without being constrained by physical infrastructure or cartographic convention. Taking the absolute value rather than the signed correlation is also significant: it captures the dynamical coupling present in negatively correlated station pairs arising from temperature inve</w:t>
      </w:r>
      <w:r w:rsidR="00BA3DE1" w:rsidRPr="00FD5588">
        <w:rPr>
          <w:rFonts w:cs="Times New Roman"/>
        </w:rPr>
        <w:t xml:space="preserve">rsions and orographic contrasts </w:t>
      </w:r>
      <w:r w:rsidRPr="00FD5588">
        <w:rPr>
          <w:rFonts w:cs="Times New Roman"/>
        </w:rPr>
        <w:t>coupling that signed correlation would suppress.</w:t>
      </w:r>
    </w:p>
    <w:p w14:paraId="073F1C6C" w14:textId="77777777" w:rsidR="001D1D77" w:rsidRPr="00FD5588" w:rsidRDefault="001D1D77" w:rsidP="001D1D77">
      <w:pPr>
        <w:spacing w:line="360" w:lineRule="auto"/>
        <w:jc w:val="both"/>
        <w:rPr>
          <w:rFonts w:cs="Times New Roman"/>
        </w:rPr>
      </w:pPr>
    </w:p>
    <w:p w14:paraId="1B320486" w14:textId="77777777" w:rsidR="0007533E" w:rsidRPr="00FD5588" w:rsidRDefault="00E67942" w:rsidP="001D1D77">
      <w:pPr>
        <w:spacing w:line="360" w:lineRule="auto"/>
        <w:jc w:val="both"/>
        <w:rPr>
          <w:rFonts w:cs="Times New Roman"/>
        </w:rPr>
      </w:pPr>
      <w:r w:rsidRPr="00FD5588">
        <w:rPr>
          <w:rFonts w:cs="Times New Roman"/>
        </w:rPr>
        <w:t xml:space="preserve">Applied, the </w:t>
      </w:r>
      <w:r w:rsidR="00BA3DE1" w:rsidRPr="00FD5588">
        <w:rPr>
          <w:rFonts w:cs="Times New Roman"/>
        </w:rPr>
        <w:t xml:space="preserve">three forecast target variables </w:t>
      </w:r>
      <w:r w:rsidRPr="00FD5588">
        <w:rPr>
          <w:rFonts w:cs="Times New Roman"/>
        </w:rPr>
        <w:t>minimum temperature, relative humidi</w:t>
      </w:r>
      <w:r w:rsidR="00BA3DE1" w:rsidRPr="00FD5588">
        <w:rPr>
          <w:rFonts w:cs="Times New Roman"/>
        </w:rPr>
        <w:t xml:space="preserve">ty, and corrected precipitation </w:t>
      </w:r>
      <w:r w:rsidRPr="00FD5588">
        <w:rPr>
          <w:rFonts w:cs="Times New Roman"/>
        </w:rPr>
        <w:t xml:space="preserve">are precisely those required by crop suitability models, irrigation scheduling algorithms, and </w:t>
      </w:r>
      <w:r w:rsidR="00996A1B">
        <w:rPr>
          <w:rFonts w:cs="Times New Roman"/>
        </w:rPr>
        <w:t xml:space="preserve">disease risk warning systems </w:t>
      </w:r>
      <w:sdt>
        <w:sdtPr>
          <w:rPr>
            <w:rFonts w:cs="Times New Roman"/>
          </w:rPr>
          <w:id w:val="957065964"/>
          <w:citation/>
        </w:sdtPr>
        <w:sdtEndPr/>
        <w:sdtContent>
          <w:r w:rsidR="00996A1B">
            <w:rPr>
              <w:rFonts w:cs="Times New Roman"/>
            </w:rPr>
            <w:fldChar w:fldCharType="begin"/>
          </w:r>
          <w:r w:rsidR="00996A1B">
            <w:rPr>
              <w:rFonts w:cs="Times New Roman"/>
            </w:rPr>
            <w:instrText xml:space="preserve"> CITATION Yat12 \l 4105 </w:instrText>
          </w:r>
          <w:r w:rsidR="00996A1B">
            <w:rPr>
              <w:rFonts w:cs="Times New Roman"/>
            </w:rPr>
            <w:fldChar w:fldCharType="separate"/>
          </w:r>
          <w:r w:rsidR="00986721" w:rsidRPr="00986721">
            <w:rPr>
              <w:rFonts w:cs="Times New Roman"/>
              <w:noProof/>
            </w:rPr>
            <w:t>[13]</w:t>
          </w:r>
          <w:r w:rsidR="00996A1B">
            <w:rPr>
              <w:rFonts w:cs="Times New Roman"/>
            </w:rPr>
            <w:fldChar w:fldCharType="end"/>
          </w:r>
        </w:sdtContent>
      </w:sdt>
      <w:r w:rsidRPr="00FD5588">
        <w:rPr>
          <w:rFonts w:cs="Times New Roman"/>
        </w:rPr>
        <w:t>. This study does not claim to build a complete agricultural advisory system; it proposes to build and validate the forecasting backbone that such a system requires, with honest articulation of what the backbone does and does not provide.</w:t>
      </w:r>
    </w:p>
    <w:p w14:paraId="68E43F60" w14:textId="77777777" w:rsidR="001D1D77" w:rsidRPr="00FD5588" w:rsidRDefault="001D1D77">
      <w:pPr>
        <w:rPr>
          <w:rFonts w:cs="Times New Roman"/>
          <w:b/>
          <w:bCs/>
          <w:sz w:val="28"/>
          <w:szCs w:val="28"/>
        </w:rPr>
      </w:pPr>
      <w:r w:rsidRPr="00FD5588">
        <w:rPr>
          <w:rFonts w:cs="Times New Roman"/>
        </w:rPr>
        <w:br w:type="page"/>
      </w:r>
    </w:p>
    <w:p w14:paraId="176036A5" w14:textId="77777777" w:rsidR="001F76D5" w:rsidRDefault="001F76D5" w:rsidP="00752F35">
      <w:pPr>
        <w:pStyle w:val="Heading1"/>
        <w:spacing w:before="0" w:after="0" w:line="360" w:lineRule="auto"/>
      </w:pPr>
      <w:bookmarkStart w:id="10" w:name="_Toc227343387"/>
      <w:r>
        <w:t>CHAPTER 2</w:t>
      </w:r>
      <w:bookmarkEnd w:id="10"/>
    </w:p>
    <w:p w14:paraId="611D1994" w14:textId="77777777" w:rsidR="0007533E" w:rsidRPr="00FD5588" w:rsidRDefault="00E67942" w:rsidP="001F76D5">
      <w:pPr>
        <w:pStyle w:val="Heading1"/>
        <w:spacing w:before="0" w:line="360" w:lineRule="auto"/>
      </w:pPr>
      <w:bookmarkStart w:id="11" w:name="_Toc227343388"/>
      <w:r w:rsidRPr="00FD5588">
        <w:t>LITERATURE REVIEW</w:t>
      </w:r>
      <w:bookmarkEnd w:id="11"/>
    </w:p>
    <w:p w14:paraId="346B211A" w14:textId="77777777" w:rsidR="0007533E" w:rsidRPr="00FD5588" w:rsidRDefault="00E67942" w:rsidP="001D1D77">
      <w:pPr>
        <w:spacing w:line="360" w:lineRule="auto"/>
        <w:jc w:val="both"/>
        <w:rPr>
          <w:rFonts w:cs="Times New Roman"/>
        </w:rPr>
      </w:pPr>
      <w:r w:rsidRPr="00FD5588">
        <w:rPr>
          <w:rFonts w:cs="Times New Roman"/>
        </w:rPr>
        <w:t>This chapter surveys the principal bodies of prior work establishing the theoretical and technical foundation for the proposed study. The review proceeds through four areas: the foundational GCN architecture; spatio-temporal extensions, with particular attention to STGCN; adaptive and data-driven graph construction methods; and prior work on weather forecasting in complex terrain. The chapter concludes by positioning this proposal within that landscape.</w:t>
      </w:r>
    </w:p>
    <w:p w14:paraId="0CE1B039" w14:textId="77777777" w:rsidR="0007533E" w:rsidRPr="00FD5588" w:rsidRDefault="00E67942" w:rsidP="001D1D77">
      <w:pPr>
        <w:pStyle w:val="Heading2"/>
        <w:spacing w:line="360" w:lineRule="auto"/>
      </w:pPr>
      <w:bookmarkStart w:id="12" w:name="_Toc227343389"/>
      <w:r w:rsidRPr="00FD5588">
        <w:t>2.1 Graph Convolutional Networks</w:t>
      </w:r>
      <w:bookmarkEnd w:id="12"/>
    </w:p>
    <w:p w14:paraId="49324303" w14:textId="77777777" w:rsidR="0007533E" w:rsidRPr="00FD5588" w:rsidRDefault="00E67942" w:rsidP="001D1D77">
      <w:pPr>
        <w:spacing w:line="360" w:lineRule="auto"/>
        <w:jc w:val="both"/>
        <w:rPr>
          <w:rFonts w:cs="Times New Roman"/>
        </w:rPr>
      </w:pPr>
      <w:r w:rsidRPr="00FD5588">
        <w:rPr>
          <w:rFonts w:cs="Times New Roman"/>
        </w:rPr>
        <w:t>The theoretical basis of this work rest</w:t>
      </w:r>
      <w:r w:rsidR="00996A1B">
        <w:rPr>
          <w:rFonts w:cs="Times New Roman"/>
        </w:rPr>
        <w:t xml:space="preserve">s on Kipf and Welling (2017) </w:t>
      </w:r>
      <w:sdt>
        <w:sdtPr>
          <w:rPr>
            <w:rFonts w:cs="Times New Roman"/>
          </w:rPr>
          <w:id w:val="-1697760926"/>
          <w:citation/>
        </w:sdtPr>
        <w:sdtEndPr/>
        <w:sdtContent>
          <w:r w:rsidR="00996A1B">
            <w:rPr>
              <w:rFonts w:cs="Times New Roman"/>
            </w:rPr>
            <w:fldChar w:fldCharType="begin"/>
          </w:r>
          <w:r w:rsidR="00996A1B">
            <w:rPr>
              <w:rFonts w:cs="Times New Roman"/>
            </w:rPr>
            <w:instrText xml:space="preserve"> CITATION Kip17 \l 4105 </w:instrText>
          </w:r>
          <w:r w:rsidR="00996A1B">
            <w:rPr>
              <w:rFonts w:cs="Times New Roman"/>
            </w:rPr>
            <w:fldChar w:fldCharType="separate"/>
          </w:r>
          <w:r w:rsidR="00986721" w:rsidRPr="00986721">
            <w:rPr>
              <w:rFonts w:cs="Times New Roman"/>
              <w:noProof/>
            </w:rPr>
            <w:t>[3]</w:t>
          </w:r>
          <w:r w:rsidR="00996A1B">
            <w:rPr>
              <w:rFonts w:cs="Times New Roman"/>
            </w:rPr>
            <w:fldChar w:fldCharType="end"/>
          </w:r>
        </w:sdtContent>
      </w:sdt>
      <w:r w:rsidRPr="00FD5588">
        <w:rPr>
          <w:rFonts w:cs="Times New Roman"/>
        </w:rPr>
        <w:t>, who showed that spectral graph convolutions could be efficiently approximated using a first-order Chebyshev polynomial expansion, yielding the layer-wise propagation rule:</w:t>
      </w:r>
    </w:p>
    <w:p w14:paraId="2841AECC" w14:textId="77777777" w:rsidR="001D1D77" w:rsidRPr="00FD5588" w:rsidRDefault="00A014A4" w:rsidP="00E917A1">
      <w:pPr>
        <w:spacing w:after="160" w:line="360" w:lineRule="auto"/>
        <w:jc w:val="center"/>
        <w:rPr>
          <w:rFonts w:cs="Times New Roman"/>
          <w:color w:val="000000" w:themeColor="text1"/>
        </w:rPr>
      </w:pPr>
      <m:oMath>
        <m:sSup>
          <m:sSupPr>
            <m:ctrlPr>
              <w:rPr>
                <w:rFonts w:ascii="Cambria Math" w:hAnsi="Cambria Math" w:cs="Times New Roman"/>
                <w:i/>
                <w:color w:val="000000" w:themeColor="text1"/>
              </w:rPr>
            </m:ctrlPr>
          </m:sSupPr>
          <m:e>
            <m:r>
              <w:rPr>
                <w:rFonts w:ascii="Cambria Math" w:hAnsi="Cambria Math" w:cs="Times New Roman"/>
                <w:color w:val="000000" w:themeColor="text1"/>
              </w:rPr>
              <m:t>H</m:t>
            </m:r>
          </m:e>
          <m:sup>
            <m:r>
              <w:rPr>
                <w:rFonts w:ascii="Cambria Math" w:hAnsi="Cambria Math" w:cs="Times New Roman"/>
                <w:color w:val="000000" w:themeColor="text1"/>
              </w:rPr>
              <m:t>(i+1)</m:t>
            </m:r>
          </m:sup>
        </m:sSup>
      </m:oMath>
      <w:r w:rsidR="001D1D77" w:rsidRPr="00FD5588">
        <w:rPr>
          <w:rFonts w:cs="Times New Roman"/>
          <w:color w:val="000000" w:themeColor="text1"/>
        </w:rPr>
        <w:t>=</w:t>
      </w:r>
      <m:oMath>
        <m:r>
          <w:rPr>
            <w:rFonts w:ascii="Cambria Math" w:hAnsi="Cambria Math" w:cs="Times New Roman"/>
            <w:color w:val="000000" w:themeColor="text1"/>
          </w:rPr>
          <m:t>σ(</m:t>
        </m:r>
        <m:sSup>
          <m:sSupPr>
            <m:ctrlPr>
              <w:rPr>
                <w:rFonts w:ascii="Cambria Math" w:hAnsi="Cambria Math" w:cs="Times New Roman"/>
                <w:i/>
                <w:color w:val="000000" w:themeColor="text1"/>
              </w:rPr>
            </m:ctrlPr>
          </m:s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 xml:space="preserve">2 </m:t>
                </m:r>
              </m:den>
            </m:f>
          </m:sup>
        </m:sSup>
        <m:acc>
          <m:accPr>
            <m:chr m:val="̌"/>
            <m:ctrlPr>
              <w:rPr>
                <w:rFonts w:ascii="Cambria Math" w:hAnsi="Cambria Math" w:cs="Times New Roman"/>
                <w:i/>
                <w:color w:val="000000" w:themeColor="text1"/>
              </w:rPr>
            </m:ctrlPr>
          </m:accPr>
          <m:e>
            <m:r>
              <w:rPr>
                <w:rFonts w:ascii="Cambria Math" w:hAnsi="Cambria Math" w:cs="Times New Roman"/>
                <w:color w:val="000000" w:themeColor="text1"/>
              </w:rPr>
              <m:t>A</m:t>
            </m:r>
          </m:e>
        </m:acc>
        <m:sSup>
          <m:sSupPr>
            <m:ctrlPr>
              <w:rPr>
                <w:rFonts w:ascii="Cambria Math" w:hAnsi="Cambria Math" w:cs="Times New Roman"/>
                <w:i/>
                <w:color w:val="000000" w:themeColor="text1"/>
              </w:rPr>
            </m:ctrlPr>
          </m:sSupPr>
          <m:e>
            <m:acc>
              <m:accPr>
                <m:chr m:val="̃"/>
                <m:ctrlPr>
                  <w:rPr>
                    <w:rFonts w:ascii="Cambria Math" w:hAnsi="Cambria Math" w:cs="Times New Roman"/>
                    <w:i/>
                    <w:color w:val="000000" w:themeColor="text1"/>
                  </w:rPr>
                </m:ctrlPr>
              </m:accPr>
              <m:e>
                <m:r>
                  <w:rPr>
                    <w:rFonts w:ascii="Cambria Math" w:hAnsi="Cambria Math" w:cs="Times New Roman"/>
                    <w:color w:val="000000" w:themeColor="text1"/>
                  </w:rPr>
                  <m:t>D</m:t>
                </m:r>
              </m:e>
            </m:acc>
          </m:e>
          <m:sup>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 xml:space="preserve">2 </m:t>
                </m:r>
              </m:den>
            </m:f>
          </m:sup>
        </m:sSup>
        <m:sSup>
          <m:sSupPr>
            <m:ctrlPr>
              <w:rPr>
                <w:rFonts w:ascii="Cambria Math" w:hAnsi="Cambria Math" w:cs="Times New Roman"/>
                <w:i/>
                <w:color w:val="000000" w:themeColor="text1"/>
              </w:rPr>
            </m:ctrlPr>
          </m:sSupPr>
          <m:e>
            <m:r>
              <w:rPr>
                <w:rFonts w:ascii="Cambria Math" w:hAnsi="Cambria Math" w:cs="Times New Roman"/>
                <w:color w:val="000000" w:themeColor="text1"/>
              </w:rPr>
              <m:t>H</m:t>
            </m:r>
          </m:e>
          <m:sup>
            <m:r>
              <w:rPr>
                <w:rFonts w:ascii="Cambria Math" w:hAnsi="Cambria Math" w:cs="Times New Roman"/>
                <w:color w:val="000000" w:themeColor="text1"/>
              </w:rPr>
              <m:t>(l)</m:t>
            </m:r>
          </m:sup>
        </m:sSup>
        <m:sSup>
          <m:sSupPr>
            <m:ctrlPr>
              <w:rPr>
                <w:rFonts w:ascii="Cambria Math" w:hAnsi="Cambria Math" w:cs="Times New Roman"/>
                <w:i/>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(l)</m:t>
            </m:r>
          </m:sup>
        </m:sSup>
        <m:r>
          <w:rPr>
            <w:rFonts w:ascii="Cambria Math" w:hAnsi="Cambria Math" w:cs="Times New Roman"/>
            <w:color w:val="000000" w:themeColor="text1"/>
          </w:rPr>
          <m:t>)</m:t>
        </m:r>
      </m:oMath>
      <w:r w:rsidR="00996A1B">
        <w:rPr>
          <w:rFonts w:cs="Times New Roman"/>
          <w:color w:val="000000" w:themeColor="text1"/>
        </w:rPr>
        <w:t xml:space="preserve">   </w:t>
      </w:r>
      <w:sdt>
        <w:sdtPr>
          <w:rPr>
            <w:rFonts w:cs="Times New Roman"/>
            <w:color w:val="000000" w:themeColor="text1"/>
          </w:rPr>
          <w:id w:val="891076878"/>
          <w:citation/>
        </w:sdtPr>
        <w:sdtEndPr/>
        <w:sdtContent>
          <w:r w:rsidR="00996A1B">
            <w:rPr>
              <w:rFonts w:cs="Times New Roman"/>
              <w:color w:val="000000" w:themeColor="text1"/>
            </w:rPr>
            <w:fldChar w:fldCharType="begin"/>
          </w:r>
          <w:r w:rsidR="00996A1B">
            <w:rPr>
              <w:rFonts w:cs="Times New Roman"/>
              <w:color w:val="000000" w:themeColor="text1"/>
            </w:rPr>
            <w:instrText xml:space="preserve"> CITATION Kip17 \l 4105 </w:instrText>
          </w:r>
          <w:r w:rsidR="00996A1B">
            <w:rPr>
              <w:rFonts w:cs="Times New Roman"/>
              <w:color w:val="000000" w:themeColor="text1"/>
            </w:rPr>
            <w:fldChar w:fldCharType="separate"/>
          </w:r>
          <w:r w:rsidR="00986721" w:rsidRPr="00986721">
            <w:rPr>
              <w:rFonts w:cs="Times New Roman"/>
              <w:noProof/>
              <w:color w:val="000000" w:themeColor="text1"/>
            </w:rPr>
            <w:t>[3]</w:t>
          </w:r>
          <w:r w:rsidR="00996A1B">
            <w:rPr>
              <w:rFonts w:cs="Times New Roman"/>
              <w:color w:val="000000" w:themeColor="text1"/>
            </w:rPr>
            <w:fldChar w:fldCharType="end"/>
          </w:r>
        </w:sdtContent>
      </w:sdt>
    </w:p>
    <w:p w14:paraId="7ADB8061" w14:textId="77777777" w:rsidR="0007533E" w:rsidRPr="00FD5588" w:rsidRDefault="001D1D77" w:rsidP="001D1D77">
      <w:pPr>
        <w:spacing w:line="360" w:lineRule="auto"/>
        <w:jc w:val="both"/>
        <w:rPr>
          <w:rFonts w:cs="Times New Roman"/>
        </w:rPr>
      </w:pPr>
      <w:r w:rsidRPr="00FD5588">
        <w:rPr>
          <w:rFonts w:cs="Times New Roman"/>
        </w:rPr>
        <w:t>W</w:t>
      </w:r>
      <w:r w:rsidR="00E67942" w:rsidRPr="00FD5588">
        <w:rPr>
          <w:rFonts w:cs="Times New Roman"/>
        </w:rPr>
        <w:t>here Ã is the adjacency matrix with added self-connections, D̃ is the corresponding degree matrix, H⁽ˡ⁾ is the matrix of node activations at layer l, and W⁽ˡ⁾ is a learnable weight matrix. This formulation reduces graph convolution to a sparse matrix multiplication followed by a nonlinear activation, making it computationally tractable at scale [4]. A critical observation for this study is that the propagation rule takes the ad</w:t>
      </w:r>
      <w:r w:rsidR="00BA3DE1" w:rsidRPr="00FD5588">
        <w:rPr>
          <w:rFonts w:cs="Times New Roman"/>
        </w:rPr>
        <w:t xml:space="preserve">jacency matrix as a fixed input </w:t>
      </w:r>
      <w:r w:rsidR="00E67942" w:rsidRPr="00FD5588">
        <w:rPr>
          <w:rFonts w:cs="Times New Roman"/>
        </w:rPr>
        <w:t>the model does not question whether that adjacency is meaningful. In the weather station setting over complex terrain, no natural graph exists, and principled graph design becomes central rather than peripheral.</w:t>
      </w:r>
    </w:p>
    <w:p w14:paraId="51D8F2E3" w14:textId="77777777" w:rsidR="001D1D77" w:rsidRPr="00FD5588" w:rsidRDefault="001D1D77" w:rsidP="001D1D77">
      <w:pPr>
        <w:spacing w:line="360" w:lineRule="auto"/>
        <w:jc w:val="both"/>
        <w:rPr>
          <w:rFonts w:cs="Times New Roman"/>
        </w:rPr>
      </w:pPr>
    </w:p>
    <w:p w14:paraId="0AEACCCE" w14:textId="77777777" w:rsidR="0007533E" w:rsidRPr="00FD5588" w:rsidRDefault="00E67942" w:rsidP="001D1D77">
      <w:pPr>
        <w:spacing w:line="360" w:lineRule="auto"/>
        <w:jc w:val="both"/>
        <w:rPr>
          <w:rFonts w:cs="Times New Roman"/>
        </w:rPr>
      </w:pPr>
      <w:r w:rsidRPr="00FD5588">
        <w:rPr>
          <w:rFonts w:cs="Times New Roman"/>
        </w:rPr>
        <w:t>Higher-order Cheby</w:t>
      </w:r>
      <w:r w:rsidR="00996A1B">
        <w:rPr>
          <w:rFonts w:cs="Times New Roman"/>
        </w:rPr>
        <w:t xml:space="preserve">shev polynomial convolutions </w:t>
      </w:r>
      <w:sdt>
        <w:sdtPr>
          <w:rPr>
            <w:rFonts w:cs="Times New Roman"/>
          </w:rPr>
          <w:id w:val="-1473905597"/>
          <w:citation/>
        </w:sdtPr>
        <w:sdtEndPr/>
        <w:sdtContent>
          <w:r w:rsidR="00996A1B">
            <w:rPr>
              <w:rFonts w:cs="Times New Roman"/>
            </w:rPr>
            <w:fldChar w:fldCharType="begin"/>
          </w:r>
          <w:r w:rsidR="00996A1B">
            <w:rPr>
              <w:rFonts w:cs="Times New Roman"/>
            </w:rPr>
            <w:instrText xml:space="preserve"> CITATION Def16 \l 4105 </w:instrText>
          </w:r>
          <w:r w:rsidR="00996A1B">
            <w:rPr>
              <w:rFonts w:cs="Times New Roman"/>
            </w:rPr>
            <w:fldChar w:fldCharType="separate"/>
          </w:r>
          <w:r w:rsidR="00986721" w:rsidRPr="00986721">
            <w:rPr>
              <w:rFonts w:cs="Times New Roman"/>
              <w:noProof/>
            </w:rPr>
            <w:t>[11]</w:t>
          </w:r>
          <w:r w:rsidR="00996A1B">
            <w:rPr>
              <w:rFonts w:cs="Times New Roman"/>
            </w:rPr>
            <w:fldChar w:fldCharType="end"/>
          </w:r>
        </w:sdtContent>
      </w:sdt>
      <w:r w:rsidRPr="00FD5588">
        <w:rPr>
          <w:rFonts w:cs="Times New Roman"/>
        </w:rPr>
        <w:t xml:space="preserve"> extend the spatial receptive field by aggregating information across K-hop neighborhoods in a single layer, with learnable coefficients per polynomial order. The STGCN architecture adopted in this proposal uses Chebyshev convolutions with orders 4, 4, and 3 across</w:t>
      </w:r>
      <w:r w:rsidR="00996A1B">
        <w:rPr>
          <w:rFonts w:cs="Times New Roman"/>
        </w:rPr>
        <w:t xml:space="preserve"> its three ST-Conv blocks </w:t>
      </w:r>
      <w:sdt>
        <w:sdtPr>
          <w:rPr>
            <w:rFonts w:cs="Times New Roman"/>
          </w:rPr>
          <w:id w:val="-176435705"/>
          <w:citation/>
        </w:sdtPr>
        <w:sdtEndPr/>
        <w:sdtContent>
          <w:r w:rsidR="00996A1B">
            <w:rPr>
              <w:rFonts w:cs="Times New Roman"/>
            </w:rPr>
            <w:fldChar w:fldCharType="begin"/>
          </w:r>
          <w:r w:rsidR="00996A1B">
            <w:rPr>
              <w:rFonts w:cs="Times New Roman"/>
            </w:rPr>
            <w:instrText xml:space="preserve"> CITATION Def16 \l 4105 </w:instrText>
          </w:r>
          <w:r w:rsidR="00996A1B">
            <w:rPr>
              <w:rFonts w:cs="Times New Roman"/>
            </w:rPr>
            <w:fldChar w:fldCharType="separate"/>
          </w:r>
          <w:r w:rsidR="00986721" w:rsidRPr="00986721">
            <w:rPr>
              <w:rFonts w:cs="Times New Roman"/>
              <w:noProof/>
            </w:rPr>
            <w:t>[11]</w:t>
          </w:r>
          <w:r w:rsidR="00996A1B">
            <w:rPr>
              <w:rFonts w:cs="Times New Roman"/>
            </w:rPr>
            <w:fldChar w:fldCharType="end"/>
          </w:r>
        </w:sdtContent>
      </w:sdt>
      <w:r w:rsidR="00996A1B">
        <w:rPr>
          <w:rFonts w:cs="Times New Roman"/>
        </w:rPr>
        <w:t xml:space="preserve">, </w:t>
      </w:r>
      <w:sdt>
        <w:sdtPr>
          <w:rPr>
            <w:rFonts w:cs="Times New Roman"/>
          </w:rPr>
          <w:id w:val="-1526320484"/>
          <w:citation/>
        </w:sdtPr>
        <w:sdtEndPr/>
        <w:sdtContent>
          <w:r w:rsidR="00996A1B">
            <w:rPr>
              <w:rFonts w:cs="Times New Roman"/>
            </w:rPr>
            <w:fldChar w:fldCharType="begin"/>
          </w:r>
          <w:r w:rsidR="00996A1B">
            <w:rPr>
              <w:rFonts w:cs="Times New Roman"/>
            </w:rPr>
            <w:instrText xml:space="preserve"> CITATION YuB18 \l 4105 </w:instrText>
          </w:r>
          <w:r w:rsidR="00996A1B">
            <w:rPr>
              <w:rFonts w:cs="Times New Roman"/>
            </w:rPr>
            <w:fldChar w:fldCharType="separate"/>
          </w:r>
          <w:r w:rsidR="00986721" w:rsidRPr="00986721">
            <w:rPr>
              <w:rFonts w:cs="Times New Roman"/>
              <w:noProof/>
            </w:rPr>
            <w:t>[1]</w:t>
          </w:r>
          <w:r w:rsidR="00996A1B">
            <w:rPr>
              <w:rFonts w:cs="Times New Roman"/>
            </w:rPr>
            <w:fldChar w:fldCharType="end"/>
          </w:r>
        </w:sdtContent>
      </w:sdt>
      <w:r w:rsidRPr="00FD5588">
        <w:rPr>
          <w:rFonts w:cs="Times New Roman"/>
        </w:rPr>
        <w:t>, enabling information to propagate up to four hops in the correlation graph within a single block.</w:t>
      </w:r>
    </w:p>
    <w:p w14:paraId="6CBFA23F" w14:textId="77777777" w:rsidR="001D1D77" w:rsidRPr="00FD5588" w:rsidRDefault="001D1D77" w:rsidP="001D1D77">
      <w:pPr>
        <w:spacing w:line="360" w:lineRule="auto"/>
        <w:rPr>
          <w:rFonts w:cs="Times New Roman"/>
        </w:rPr>
      </w:pPr>
    </w:p>
    <w:p w14:paraId="0EC0398F" w14:textId="77777777" w:rsidR="001D1D77" w:rsidRPr="00FD5588" w:rsidRDefault="001D1D77" w:rsidP="001D1D77">
      <w:pPr>
        <w:spacing w:line="360" w:lineRule="auto"/>
        <w:rPr>
          <w:rFonts w:cs="Times New Roman"/>
        </w:rPr>
      </w:pPr>
    </w:p>
    <w:p w14:paraId="7F6CE15C" w14:textId="77777777" w:rsidR="001D1D77" w:rsidRPr="00FD5588" w:rsidRDefault="001D1D77" w:rsidP="001D1D77">
      <w:pPr>
        <w:spacing w:line="360" w:lineRule="auto"/>
        <w:rPr>
          <w:rFonts w:cs="Times New Roman"/>
        </w:rPr>
      </w:pPr>
    </w:p>
    <w:p w14:paraId="0F0E9264" w14:textId="77777777" w:rsidR="0007533E" w:rsidRPr="00FD5588" w:rsidRDefault="00E67942" w:rsidP="001D1D77">
      <w:pPr>
        <w:pStyle w:val="Heading2"/>
        <w:spacing w:line="360" w:lineRule="auto"/>
      </w:pPr>
      <w:bookmarkStart w:id="13" w:name="_Toc227343390"/>
      <w:r w:rsidRPr="00FD5588">
        <w:t>2.2 Spatio-Temporal Graph Convolutional Networks</w:t>
      </w:r>
      <w:bookmarkEnd w:id="13"/>
    </w:p>
    <w:p w14:paraId="3D12C57E" w14:textId="77777777" w:rsidR="0007533E" w:rsidRPr="00FD5588" w:rsidRDefault="00996A1B" w:rsidP="001D1D77">
      <w:pPr>
        <w:spacing w:line="360" w:lineRule="auto"/>
        <w:jc w:val="both"/>
        <w:rPr>
          <w:rFonts w:cs="Times New Roman"/>
        </w:rPr>
      </w:pPr>
      <w:r>
        <w:rPr>
          <w:rFonts w:cs="Times New Roman"/>
        </w:rPr>
        <w:t xml:space="preserve">Yu, Yin, and Zhu (2018) </w:t>
      </w:r>
      <w:sdt>
        <w:sdtPr>
          <w:rPr>
            <w:rFonts w:cs="Times New Roman"/>
          </w:rPr>
          <w:id w:val="-1739702741"/>
          <w:citation/>
        </w:sdtPr>
        <w:sdtEndPr/>
        <w:sdtContent>
          <w:r>
            <w:rPr>
              <w:rFonts w:cs="Times New Roman"/>
            </w:rPr>
            <w:fldChar w:fldCharType="begin"/>
          </w:r>
          <w:r>
            <w:rPr>
              <w:rFonts w:cs="Times New Roman"/>
            </w:rPr>
            <w:instrText xml:space="preserve"> CITATION YuB18 \l 4105 </w:instrText>
          </w:r>
          <w:r>
            <w:rPr>
              <w:rFonts w:cs="Times New Roman"/>
            </w:rPr>
            <w:fldChar w:fldCharType="separate"/>
          </w:r>
          <w:r w:rsidR="00986721" w:rsidRPr="00986721">
            <w:rPr>
              <w:rFonts w:cs="Times New Roman"/>
              <w:noProof/>
            </w:rPr>
            <w:t>[1]</w:t>
          </w:r>
          <w:r>
            <w:rPr>
              <w:rFonts w:cs="Times New Roman"/>
            </w:rPr>
            <w:fldChar w:fldCharType="end"/>
          </w:r>
        </w:sdtContent>
      </w:sdt>
      <w:r w:rsidR="00E67942" w:rsidRPr="00FD5588">
        <w:rPr>
          <w:rFonts w:cs="Times New Roman"/>
        </w:rPr>
        <w:t xml:space="preserve"> introduced STGCN as a unified architecture for structured prediction over graph-organized time series, originally demonstrated on traffic speed forecasting. The core ST-Conv block combines temporal and spatial convol</w:t>
      </w:r>
      <w:r w:rsidR="00BA3DE1" w:rsidRPr="00FD5588">
        <w:rPr>
          <w:rFonts w:cs="Times New Roman"/>
        </w:rPr>
        <w:t xml:space="preserve">ution in a sandwich arrangement </w:t>
      </w:r>
      <w:r w:rsidR="00E67942" w:rsidRPr="00FD5588">
        <w:rPr>
          <w:rFonts w:cs="Times New Roman"/>
        </w:rPr>
        <w:t>two gated temporal convolution layers surround a single graph convolution layer. This design allows the block to extract temporal context at each node, propagate it across the graph, then refine the spatially aggregated representation temporally. Yu et al. demonstrated that STGCN outperforms purely temporal models including Lon</w:t>
      </w:r>
      <w:r>
        <w:rPr>
          <w:rFonts w:cs="Times New Roman"/>
        </w:rPr>
        <w:t xml:space="preserve">g Short-Term Memory networks </w:t>
      </w:r>
      <w:sdt>
        <w:sdtPr>
          <w:rPr>
            <w:rFonts w:cs="Times New Roman"/>
          </w:rPr>
          <w:id w:val="-1291208542"/>
          <w:citation/>
        </w:sdtPr>
        <w:sdtEndPr/>
        <w:sdtContent>
          <w:r>
            <w:rPr>
              <w:rFonts w:cs="Times New Roman"/>
            </w:rPr>
            <w:fldChar w:fldCharType="begin"/>
          </w:r>
          <w:r>
            <w:rPr>
              <w:rFonts w:cs="Times New Roman"/>
            </w:rPr>
            <w:instrText xml:space="preserve"> CITATION Hoc97 \l 4105 </w:instrText>
          </w:r>
          <w:r>
            <w:rPr>
              <w:rFonts w:cs="Times New Roman"/>
            </w:rPr>
            <w:fldChar w:fldCharType="separate"/>
          </w:r>
          <w:r w:rsidR="00986721" w:rsidRPr="00986721">
            <w:rPr>
              <w:rFonts w:cs="Times New Roman"/>
              <w:noProof/>
            </w:rPr>
            <w:t>[14]</w:t>
          </w:r>
          <w:r>
            <w:rPr>
              <w:rFonts w:cs="Times New Roman"/>
            </w:rPr>
            <w:fldChar w:fldCharType="end"/>
          </w:r>
        </w:sdtContent>
      </w:sdt>
      <w:r w:rsidR="00E67942" w:rsidRPr="00FD5588">
        <w:rPr>
          <w:rFonts w:cs="Times New Roman"/>
        </w:rPr>
        <w:t xml:space="preserve"> and purely spatial models when both spatial and tempor</w:t>
      </w:r>
      <w:r>
        <w:rPr>
          <w:rFonts w:cs="Times New Roman"/>
        </w:rPr>
        <w:t xml:space="preserve">al dependencies are present </w:t>
      </w:r>
      <w:sdt>
        <w:sdtPr>
          <w:rPr>
            <w:rFonts w:cs="Times New Roman"/>
          </w:rPr>
          <w:id w:val="-1935733571"/>
          <w:citation/>
        </w:sdtPr>
        <w:sdtEndPr/>
        <w:sdtContent>
          <w:r>
            <w:rPr>
              <w:rFonts w:cs="Times New Roman"/>
            </w:rPr>
            <w:fldChar w:fldCharType="begin"/>
          </w:r>
          <w:r>
            <w:rPr>
              <w:rFonts w:cs="Times New Roman"/>
            </w:rPr>
            <w:instrText xml:space="preserve"> CITATION YuB18 \l 4105 </w:instrText>
          </w:r>
          <w:r>
            <w:rPr>
              <w:rFonts w:cs="Times New Roman"/>
            </w:rPr>
            <w:fldChar w:fldCharType="separate"/>
          </w:r>
          <w:r w:rsidR="00986721" w:rsidRPr="00986721">
            <w:rPr>
              <w:rFonts w:cs="Times New Roman"/>
              <w:noProof/>
            </w:rPr>
            <w:t>[1]</w:t>
          </w:r>
          <w:r>
            <w:rPr>
              <w:rFonts w:cs="Times New Roman"/>
            </w:rPr>
            <w:fldChar w:fldCharType="end"/>
          </w:r>
        </w:sdtContent>
      </w:sdt>
      <w:r w:rsidR="00E67942" w:rsidRPr="00FD5588">
        <w:rPr>
          <w:rFonts w:cs="Times New Roman"/>
        </w:rPr>
        <w:t>.</w:t>
      </w:r>
    </w:p>
    <w:p w14:paraId="142F5156" w14:textId="77777777" w:rsidR="001D1D77" w:rsidRPr="00FD5588" w:rsidRDefault="001D1D77" w:rsidP="001D1D77">
      <w:pPr>
        <w:spacing w:line="360" w:lineRule="auto"/>
        <w:jc w:val="both"/>
        <w:rPr>
          <w:rFonts w:cs="Times New Roman"/>
        </w:rPr>
      </w:pPr>
    </w:p>
    <w:p w14:paraId="76500C8E" w14:textId="77777777" w:rsidR="0007533E" w:rsidRPr="00FD5588" w:rsidRDefault="00E67942" w:rsidP="001D1D77">
      <w:pPr>
        <w:spacing w:line="360" w:lineRule="auto"/>
        <w:jc w:val="both"/>
        <w:rPr>
          <w:rFonts w:cs="Times New Roman"/>
        </w:rPr>
      </w:pPr>
      <w:r w:rsidRPr="00FD5588">
        <w:rPr>
          <w:rFonts w:cs="Times New Roman"/>
        </w:rPr>
        <w:t>The present proposal makes two significant departures from the original traffic application. First, the graph is not inherited from physical infrastructure but is constructed fro</w:t>
      </w:r>
      <w:r w:rsidR="009B2B53" w:rsidRPr="00FD5588">
        <w:rPr>
          <w:rFonts w:cs="Times New Roman"/>
        </w:rPr>
        <w:t xml:space="preserve">m historical signal correlation </w:t>
      </w:r>
      <w:r w:rsidRPr="00FD5588">
        <w:rPr>
          <w:rFonts w:cs="Times New Roman"/>
        </w:rPr>
        <w:t>the Correlation-Adaptive Weather Graph that constitutes the primary methodological contribution of this study. Second, the temporal kernel sizes are set to 9, 7, and 5 rather than the shorter kernels appropriate for traffic data, reflecting the longer temporal dependencies of meteorological systems. Synoptic-scale weather patterns typically e</w:t>
      </w:r>
      <w:r w:rsidR="00996A1B">
        <w:rPr>
          <w:rFonts w:cs="Times New Roman"/>
        </w:rPr>
        <w:t xml:space="preserve">volve over five to ten days </w:t>
      </w:r>
      <w:sdt>
        <w:sdtPr>
          <w:rPr>
            <w:rFonts w:cs="Times New Roman"/>
          </w:rPr>
          <w:id w:val="-2128603031"/>
          <w:citation/>
        </w:sdtPr>
        <w:sdtEndPr/>
        <w:sdtContent>
          <w:r w:rsidR="00996A1B">
            <w:rPr>
              <w:rFonts w:cs="Times New Roman"/>
            </w:rPr>
            <w:fldChar w:fldCharType="begin"/>
          </w:r>
          <w:r w:rsidR="00996A1B">
            <w:rPr>
              <w:rFonts w:cs="Times New Roman"/>
            </w:rPr>
            <w:instrText xml:space="preserve"> CITATION YuB18 \l 4105 </w:instrText>
          </w:r>
          <w:r w:rsidR="00996A1B">
            <w:rPr>
              <w:rFonts w:cs="Times New Roman"/>
            </w:rPr>
            <w:fldChar w:fldCharType="separate"/>
          </w:r>
          <w:r w:rsidR="00986721" w:rsidRPr="00986721">
            <w:rPr>
              <w:rFonts w:cs="Times New Roman"/>
              <w:noProof/>
            </w:rPr>
            <w:t>[1]</w:t>
          </w:r>
          <w:r w:rsidR="00996A1B">
            <w:rPr>
              <w:rFonts w:cs="Times New Roman"/>
            </w:rPr>
            <w:fldChar w:fldCharType="end"/>
          </w:r>
        </w:sdtContent>
      </w:sdt>
      <w:r w:rsidR="00996A1B">
        <w:rPr>
          <w:rFonts w:cs="Times New Roman"/>
        </w:rPr>
        <w:t xml:space="preserve">, </w:t>
      </w:r>
      <w:sdt>
        <w:sdtPr>
          <w:rPr>
            <w:rFonts w:cs="Times New Roman"/>
          </w:rPr>
          <w:id w:val="592357307"/>
          <w:citation/>
        </w:sdtPr>
        <w:sdtEndPr/>
        <w:sdtContent>
          <w:r w:rsidR="00996A1B">
            <w:rPr>
              <w:rFonts w:cs="Times New Roman"/>
            </w:rPr>
            <w:fldChar w:fldCharType="begin"/>
          </w:r>
          <w:r w:rsidR="00996A1B">
            <w:rPr>
              <w:rFonts w:cs="Times New Roman"/>
            </w:rPr>
            <w:instrText xml:space="preserve"> CITATION Zha20 \l 4105 </w:instrText>
          </w:r>
          <w:r w:rsidR="00996A1B">
            <w:rPr>
              <w:rFonts w:cs="Times New Roman"/>
            </w:rPr>
            <w:fldChar w:fldCharType="separate"/>
          </w:r>
          <w:r w:rsidR="00986721" w:rsidRPr="00986721">
            <w:rPr>
              <w:rFonts w:cs="Times New Roman"/>
              <w:noProof/>
            </w:rPr>
            <w:t>[8]</w:t>
          </w:r>
          <w:r w:rsidR="00996A1B">
            <w:rPr>
              <w:rFonts w:cs="Times New Roman"/>
            </w:rPr>
            <w:fldChar w:fldCharType="end"/>
          </w:r>
        </w:sdtContent>
      </w:sdt>
      <w:r w:rsidRPr="00FD5588">
        <w:rPr>
          <w:rFonts w:cs="Times New Roman"/>
        </w:rPr>
        <w:t>, making kernel sizes in this range physically motivated.</w:t>
      </w:r>
    </w:p>
    <w:p w14:paraId="77FEAC41" w14:textId="77777777" w:rsidR="0007533E" w:rsidRPr="00FD5588" w:rsidRDefault="00E67942" w:rsidP="001D1D77">
      <w:pPr>
        <w:pStyle w:val="Heading2"/>
        <w:spacing w:line="360" w:lineRule="auto"/>
      </w:pPr>
      <w:bookmarkStart w:id="14" w:name="_Toc227343391"/>
      <w:r w:rsidRPr="00FD5588">
        <w:t>2.3 Attention-Based and Adaptive Graph Methods</w:t>
      </w:r>
      <w:bookmarkEnd w:id="14"/>
    </w:p>
    <w:p w14:paraId="00231F72" w14:textId="77777777" w:rsidR="0007533E" w:rsidRPr="00FD5588" w:rsidRDefault="00996A1B" w:rsidP="001D1D77">
      <w:pPr>
        <w:spacing w:line="360" w:lineRule="auto"/>
        <w:jc w:val="both"/>
        <w:rPr>
          <w:rFonts w:cs="Times New Roman"/>
        </w:rPr>
      </w:pPr>
      <w:r>
        <w:rPr>
          <w:rFonts w:cs="Times New Roman"/>
        </w:rPr>
        <w:t xml:space="preserve">Guo et al. (2019) </w:t>
      </w:r>
      <w:sdt>
        <w:sdtPr>
          <w:rPr>
            <w:rFonts w:cs="Times New Roman"/>
          </w:rPr>
          <w:id w:val="-1115522931"/>
          <w:citation/>
        </w:sdtPr>
        <w:sdtEndPr/>
        <w:sdtContent>
          <w:r>
            <w:rPr>
              <w:rFonts w:cs="Times New Roman"/>
            </w:rPr>
            <w:fldChar w:fldCharType="begin"/>
          </w:r>
          <w:r>
            <w:rPr>
              <w:rFonts w:cs="Times New Roman"/>
            </w:rPr>
            <w:instrText xml:space="preserve"> CITATION Lin19 \l 4105 </w:instrText>
          </w:r>
          <w:r>
            <w:rPr>
              <w:rFonts w:cs="Times New Roman"/>
            </w:rPr>
            <w:fldChar w:fldCharType="separate"/>
          </w:r>
          <w:r w:rsidR="00986721" w:rsidRPr="00986721">
            <w:rPr>
              <w:rFonts w:cs="Times New Roman"/>
              <w:noProof/>
            </w:rPr>
            <w:t>[10]</w:t>
          </w:r>
          <w:r>
            <w:rPr>
              <w:rFonts w:cs="Times New Roman"/>
            </w:rPr>
            <w:fldChar w:fldCharType="end"/>
          </w:r>
        </w:sdtContent>
      </w:sdt>
      <w:r w:rsidR="00E67942" w:rsidRPr="00FD5588">
        <w:rPr>
          <w:rFonts w:cs="Times New Roman"/>
        </w:rPr>
        <w:t xml:space="preserve"> extended the STGCN framework by introducing spatial and temporal attention mechanisms in their ASTGCN, computing a dynamic spatial attention matrix at each block to weight graph neighbors differently across time steps and prediction contexts. This addresses a recognized limitation of standard STGCN: the fixed adjacency treats spatial relationships as static, whereas in practice neighbor influence may shift with season or weather regime. The ASTGCN approach motivates a futur</w:t>
      </w:r>
      <w:r w:rsidR="009B2B53" w:rsidRPr="00FD5588">
        <w:rPr>
          <w:rFonts w:cs="Times New Roman"/>
        </w:rPr>
        <w:t xml:space="preserve">e extension of the present work </w:t>
      </w:r>
      <w:r w:rsidR="00E67942" w:rsidRPr="00FD5588">
        <w:rPr>
          <w:rFonts w:cs="Times New Roman"/>
        </w:rPr>
        <w:t>combining the correlation-based prior with an attention mechanism that mod</w:t>
      </w:r>
      <w:r w:rsidR="009B2B53" w:rsidRPr="00FD5588">
        <w:rPr>
          <w:rFonts w:cs="Times New Roman"/>
        </w:rPr>
        <w:t xml:space="preserve">ulates edge weights dynamically </w:t>
      </w:r>
      <w:r w:rsidR="00E67942" w:rsidRPr="00FD5588">
        <w:rPr>
          <w:rFonts w:cs="Times New Roman"/>
        </w:rPr>
        <w:t>though this remains outside the current scope.</w:t>
      </w:r>
    </w:p>
    <w:p w14:paraId="5E7A0632" w14:textId="77777777" w:rsidR="001D1D77" w:rsidRPr="00FD5588" w:rsidRDefault="001D1D77" w:rsidP="001D1D77">
      <w:pPr>
        <w:spacing w:line="360" w:lineRule="auto"/>
        <w:jc w:val="both"/>
        <w:rPr>
          <w:rFonts w:cs="Times New Roman"/>
        </w:rPr>
      </w:pPr>
    </w:p>
    <w:p w14:paraId="0A4C8555" w14:textId="77777777" w:rsidR="0007533E" w:rsidRPr="00FD5588" w:rsidRDefault="00E67942" w:rsidP="001D1D77">
      <w:pPr>
        <w:spacing w:line="360" w:lineRule="auto"/>
        <w:jc w:val="both"/>
        <w:rPr>
          <w:rFonts w:cs="Times New Roman"/>
        </w:rPr>
      </w:pPr>
      <w:r w:rsidRPr="00FD5588">
        <w:rPr>
          <w:rFonts w:cs="Times New Roman"/>
        </w:rPr>
        <w:t xml:space="preserve">Wu et </w:t>
      </w:r>
      <w:r w:rsidR="00996A1B">
        <w:rPr>
          <w:rFonts w:cs="Times New Roman"/>
        </w:rPr>
        <w:t xml:space="preserve">al. (2020) </w:t>
      </w:r>
      <w:sdt>
        <w:sdtPr>
          <w:rPr>
            <w:rFonts w:cs="Times New Roman"/>
          </w:rPr>
          <w:id w:val="-1645119762"/>
          <w:citation/>
        </w:sdtPr>
        <w:sdtEndPr/>
        <w:sdtContent>
          <w:r w:rsidR="00996A1B">
            <w:rPr>
              <w:rFonts w:cs="Times New Roman"/>
            </w:rPr>
            <w:fldChar w:fldCharType="begin"/>
          </w:r>
          <w:r w:rsidR="00996A1B">
            <w:rPr>
              <w:rFonts w:cs="Times New Roman"/>
            </w:rPr>
            <w:instrText xml:space="preserve"> CITATION WuZ20 \l 4105 </w:instrText>
          </w:r>
          <w:r w:rsidR="00996A1B">
            <w:rPr>
              <w:rFonts w:cs="Times New Roman"/>
            </w:rPr>
            <w:fldChar w:fldCharType="separate"/>
          </w:r>
          <w:r w:rsidR="00986721" w:rsidRPr="00986721">
            <w:rPr>
              <w:rFonts w:cs="Times New Roman"/>
              <w:noProof/>
            </w:rPr>
            <w:t>[2]</w:t>
          </w:r>
          <w:r w:rsidR="00996A1B">
            <w:rPr>
              <w:rFonts w:cs="Times New Roman"/>
            </w:rPr>
            <w:fldChar w:fldCharType="end"/>
          </w:r>
        </w:sdtContent>
      </w:sdt>
      <w:r w:rsidRPr="00FD5588">
        <w:rPr>
          <w:rFonts w:cs="Times New Roman"/>
        </w:rPr>
        <w:t xml:space="preserve"> introduced Graph WaveNet, which learns the adjacency matrix jointly with model parameters during training via learnable node embedding matrices processed through softmax normalization. Graph WaveNet demonstrated strong performance on traffic and structured prediction benchmarks and provided an influential </w:t>
      </w:r>
      <w:r w:rsidR="009B2B53" w:rsidRPr="00FD5588">
        <w:rPr>
          <w:rFonts w:cs="Times New Roman"/>
        </w:rPr>
        <w:t xml:space="preserve">argument that predefined graphs especially distance-based ones </w:t>
      </w:r>
      <w:r w:rsidRPr="00FD5588">
        <w:rPr>
          <w:rFonts w:cs="Times New Roman"/>
        </w:rPr>
        <w:t>may be insufficient to capture all r</w:t>
      </w:r>
      <w:r w:rsidR="00996A1B">
        <w:rPr>
          <w:rFonts w:cs="Times New Roman"/>
        </w:rPr>
        <w:t xml:space="preserve">elevant spatial dependencies </w:t>
      </w:r>
      <w:sdt>
        <w:sdtPr>
          <w:rPr>
            <w:rFonts w:cs="Times New Roman"/>
          </w:rPr>
          <w:id w:val="-2104096328"/>
          <w:citation/>
        </w:sdtPr>
        <w:sdtEndPr/>
        <w:sdtContent>
          <w:r w:rsidR="00996A1B">
            <w:rPr>
              <w:rFonts w:cs="Times New Roman"/>
            </w:rPr>
            <w:fldChar w:fldCharType="begin"/>
          </w:r>
          <w:r w:rsidR="00996A1B">
            <w:rPr>
              <w:rFonts w:cs="Times New Roman"/>
            </w:rPr>
            <w:instrText xml:space="preserve"> CITATION WuZ20 \l 4105 </w:instrText>
          </w:r>
          <w:r w:rsidR="00996A1B">
            <w:rPr>
              <w:rFonts w:cs="Times New Roman"/>
            </w:rPr>
            <w:fldChar w:fldCharType="separate"/>
          </w:r>
          <w:r w:rsidR="00986721" w:rsidRPr="00986721">
            <w:rPr>
              <w:rFonts w:cs="Times New Roman"/>
              <w:noProof/>
            </w:rPr>
            <w:t>[2]</w:t>
          </w:r>
          <w:r w:rsidR="00996A1B">
            <w:rPr>
              <w:rFonts w:cs="Times New Roman"/>
            </w:rPr>
            <w:fldChar w:fldCharType="end"/>
          </w:r>
        </w:sdtContent>
      </w:sdt>
      <w:r w:rsidRPr="00FD5588">
        <w:rPr>
          <w:rFonts w:cs="Times New Roman"/>
        </w:rPr>
        <w:t>.</w:t>
      </w:r>
    </w:p>
    <w:p w14:paraId="34A3D596" w14:textId="77777777" w:rsidR="001D1D77" w:rsidRPr="00FD5588" w:rsidRDefault="001D1D77" w:rsidP="001D1D77">
      <w:pPr>
        <w:spacing w:line="360" w:lineRule="auto"/>
        <w:jc w:val="both"/>
        <w:rPr>
          <w:rFonts w:cs="Times New Roman"/>
        </w:rPr>
      </w:pPr>
    </w:p>
    <w:p w14:paraId="0C45AED1" w14:textId="77777777" w:rsidR="0007533E" w:rsidRPr="00FD5588" w:rsidRDefault="00E67942" w:rsidP="001D1D77">
      <w:pPr>
        <w:spacing w:line="360" w:lineRule="auto"/>
        <w:jc w:val="both"/>
        <w:rPr>
          <w:rFonts w:cs="Times New Roman"/>
        </w:rPr>
      </w:pPr>
      <w:r w:rsidRPr="00FD5588">
        <w:rPr>
          <w:rFonts w:cs="Times New Roman"/>
        </w:rPr>
        <w:t>The present proposal is positioned in deliberate dialogue with Graph WaveNet. Rather than learning the graph end-to-end (which reduces interpretability and requires large data volumes to avoid overfitting the graph structure), this proposal constructs the graph from absolute Pe</w:t>
      </w:r>
      <w:r w:rsidR="009B2B53" w:rsidRPr="00FD5588">
        <w:rPr>
          <w:rFonts w:cs="Times New Roman"/>
        </w:rPr>
        <w:t xml:space="preserve">arson temperature correlation </w:t>
      </w:r>
      <w:r w:rsidRPr="00FD5588">
        <w:rPr>
          <w:rFonts w:cs="Times New Roman"/>
        </w:rPr>
        <w:t>a transparent, physically grounded statistical measure. The correlation graph is a data-informed prior, not a learned parameter, and its construction from decades of historical observations provides a stable, noise-filtered representation of inter-station meteorological relationships. This design privileges interpretability and physical grounding over the flexibility of fully end-to-end learning.</w:t>
      </w:r>
    </w:p>
    <w:p w14:paraId="68503ACD" w14:textId="77777777" w:rsidR="0007533E" w:rsidRPr="00FD5588" w:rsidRDefault="00E67942" w:rsidP="001D1D77">
      <w:pPr>
        <w:pStyle w:val="Heading2"/>
        <w:spacing w:line="360" w:lineRule="auto"/>
      </w:pPr>
      <w:bookmarkStart w:id="15" w:name="_Toc227343392"/>
      <w:r w:rsidRPr="00FD5588">
        <w:t>2.4 Weather Forecasting in Complex Terrain</w:t>
      </w:r>
      <w:bookmarkEnd w:id="15"/>
    </w:p>
    <w:p w14:paraId="68ECB11F" w14:textId="77777777" w:rsidR="0007533E" w:rsidRPr="00FD5588" w:rsidRDefault="00E67942" w:rsidP="001D1D77">
      <w:pPr>
        <w:spacing w:line="360" w:lineRule="auto"/>
        <w:jc w:val="both"/>
        <w:rPr>
          <w:rFonts w:cs="Times New Roman"/>
        </w:rPr>
      </w:pPr>
      <w:r w:rsidRPr="00FD5588">
        <w:rPr>
          <w:rFonts w:cs="Times New Roman"/>
        </w:rPr>
        <w:t xml:space="preserve">Complex terrain forecasting has challenged meteorologists </w:t>
      </w:r>
      <w:r w:rsidR="009B2B53" w:rsidRPr="00FD5588">
        <w:rPr>
          <w:rFonts w:cs="Times New Roman"/>
        </w:rPr>
        <w:t xml:space="preserve">for decades. Orographic effects </w:t>
      </w:r>
      <w:r w:rsidRPr="00FD5588">
        <w:rPr>
          <w:rFonts w:cs="Times New Roman"/>
        </w:rPr>
        <w:t>the enhancement or suppression of precipitation and temperature gr</w:t>
      </w:r>
      <w:r w:rsidR="009B2B53" w:rsidRPr="00FD5588">
        <w:rPr>
          <w:rFonts w:cs="Times New Roman"/>
        </w:rPr>
        <w:t xml:space="preserve">adients by airflow over terrain </w:t>
      </w:r>
      <w:r w:rsidRPr="00FD5588">
        <w:rPr>
          <w:rFonts w:cs="Times New Roman"/>
        </w:rPr>
        <w:t>create sharp spatial gradients that smooth interpolation methods appropriate for flat terrain cannot resolve. The APHRODITE precipitation dataset pr</w:t>
      </w:r>
      <w:r w:rsidR="00996A1B">
        <w:rPr>
          <w:rFonts w:cs="Times New Roman"/>
        </w:rPr>
        <w:t xml:space="preserve">oject (Yatagai et al., 2012) </w:t>
      </w:r>
      <w:sdt>
        <w:sdtPr>
          <w:rPr>
            <w:rFonts w:cs="Times New Roman"/>
          </w:rPr>
          <w:id w:val="-441920319"/>
          <w:citation/>
        </w:sdtPr>
        <w:sdtEndPr/>
        <w:sdtContent>
          <w:r w:rsidR="00996A1B">
            <w:rPr>
              <w:rFonts w:cs="Times New Roman"/>
            </w:rPr>
            <w:fldChar w:fldCharType="begin"/>
          </w:r>
          <w:r w:rsidR="00996A1B">
            <w:rPr>
              <w:rFonts w:cs="Times New Roman"/>
            </w:rPr>
            <w:instrText xml:space="preserve"> CITATION Yat12 \l 4105 </w:instrText>
          </w:r>
          <w:r w:rsidR="00996A1B">
            <w:rPr>
              <w:rFonts w:cs="Times New Roman"/>
            </w:rPr>
            <w:fldChar w:fldCharType="separate"/>
          </w:r>
          <w:r w:rsidR="00986721" w:rsidRPr="00986721">
            <w:rPr>
              <w:rFonts w:cs="Times New Roman"/>
              <w:noProof/>
            </w:rPr>
            <w:t>[13]</w:t>
          </w:r>
          <w:r w:rsidR="00996A1B">
            <w:rPr>
              <w:rFonts w:cs="Times New Roman"/>
            </w:rPr>
            <w:fldChar w:fldCharType="end"/>
          </w:r>
        </w:sdtContent>
      </w:sdt>
      <w:r w:rsidRPr="00FD5588">
        <w:rPr>
          <w:rFonts w:cs="Times New Roman"/>
        </w:rPr>
        <w:t xml:space="preserve"> demonstrated that incorporating station elevation and topographic indices substantially improved gridded precipitation estimates over the Himalayas and Hindu Kush: geographic coordinates alone are insufficient when topographic relief is sharp and variable.</w:t>
      </w:r>
    </w:p>
    <w:p w14:paraId="5B53EC9E" w14:textId="77777777" w:rsidR="001D1D77" w:rsidRPr="00FD5588" w:rsidRDefault="001D1D77" w:rsidP="001D1D77">
      <w:pPr>
        <w:spacing w:line="360" w:lineRule="auto"/>
        <w:jc w:val="both"/>
        <w:rPr>
          <w:rFonts w:cs="Times New Roman"/>
        </w:rPr>
      </w:pPr>
    </w:p>
    <w:p w14:paraId="3DA95AFD" w14:textId="77777777" w:rsidR="0007533E" w:rsidRPr="00FD5588" w:rsidRDefault="009B2B53" w:rsidP="001D1D77">
      <w:pPr>
        <w:spacing w:line="360" w:lineRule="auto"/>
        <w:jc w:val="both"/>
        <w:rPr>
          <w:rFonts w:cs="Times New Roman"/>
        </w:rPr>
      </w:pPr>
      <w:r w:rsidRPr="00FD5588">
        <w:rPr>
          <w:rFonts w:cs="Times New Roman"/>
        </w:rPr>
        <w:t xml:space="preserve">Machine learning approaches </w:t>
      </w:r>
      <w:r w:rsidR="00E67942" w:rsidRPr="00FD5588">
        <w:rPr>
          <w:rFonts w:cs="Times New Roman"/>
        </w:rPr>
        <w:t>including random forests on reanalysis predictors, LSTM net</w:t>
      </w:r>
      <w:r w:rsidR="00996A1B">
        <w:rPr>
          <w:rFonts w:cs="Times New Roman"/>
        </w:rPr>
        <w:t xml:space="preserve">works on station time series </w:t>
      </w:r>
      <w:sdt>
        <w:sdtPr>
          <w:rPr>
            <w:rFonts w:cs="Times New Roman"/>
          </w:rPr>
          <w:id w:val="148181756"/>
          <w:citation/>
        </w:sdtPr>
        <w:sdtEndPr/>
        <w:sdtContent>
          <w:r w:rsidR="00996A1B">
            <w:rPr>
              <w:rFonts w:cs="Times New Roman"/>
            </w:rPr>
            <w:fldChar w:fldCharType="begin"/>
          </w:r>
          <w:r w:rsidR="00996A1B">
            <w:rPr>
              <w:rFonts w:cs="Times New Roman"/>
            </w:rPr>
            <w:instrText xml:space="preserve"> CITATION Hoc97 \l 4105 </w:instrText>
          </w:r>
          <w:r w:rsidR="00996A1B">
            <w:rPr>
              <w:rFonts w:cs="Times New Roman"/>
            </w:rPr>
            <w:fldChar w:fldCharType="separate"/>
          </w:r>
          <w:r w:rsidR="00986721" w:rsidRPr="00986721">
            <w:rPr>
              <w:rFonts w:cs="Times New Roman"/>
              <w:noProof/>
            </w:rPr>
            <w:t>[14]</w:t>
          </w:r>
          <w:r w:rsidR="00996A1B">
            <w:rPr>
              <w:rFonts w:cs="Times New Roman"/>
            </w:rPr>
            <w:fldChar w:fldCharType="end"/>
          </w:r>
        </w:sdtContent>
      </w:sdt>
      <w:r w:rsidR="00E67942" w:rsidRPr="00FD5588">
        <w:rPr>
          <w:rFonts w:cs="Times New Roman"/>
        </w:rPr>
        <w:t>, and convolution</w:t>
      </w:r>
      <w:r w:rsidR="00996A1B">
        <w:rPr>
          <w:rFonts w:cs="Times New Roman"/>
        </w:rPr>
        <w:t xml:space="preserve">al models on gridded fields </w:t>
      </w:r>
      <w:sdt>
        <w:sdtPr>
          <w:rPr>
            <w:rFonts w:cs="Times New Roman"/>
          </w:rPr>
          <w:id w:val="-94096258"/>
          <w:citation/>
        </w:sdtPr>
        <w:sdtEndPr/>
        <w:sdtContent>
          <w:r w:rsidR="00996A1B">
            <w:rPr>
              <w:rFonts w:cs="Times New Roman"/>
            </w:rPr>
            <w:fldChar w:fldCharType="begin"/>
          </w:r>
          <w:r w:rsidR="00996A1B">
            <w:rPr>
              <w:rFonts w:cs="Times New Roman"/>
            </w:rPr>
            <w:instrText xml:space="preserve"> CITATION Shi15 \l 4105 </w:instrText>
          </w:r>
          <w:r w:rsidR="00996A1B">
            <w:rPr>
              <w:rFonts w:cs="Times New Roman"/>
            </w:rPr>
            <w:fldChar w:fldCharType="separate"/>
          </w:r>
          <w:r w:rsidR="00986721" w:rsidRPr="00986721">
            <w:rPr>
              <w:rFonts w:cs="Times New Roman"/>
              <w:noProof/>
            </w:rPr>
            <w:t>[15]</w:t>
          </w:r>
          <w:r w:rsidR="00996A1B">
            <w:rPr>
              <w:rFonts w:cs="Times New Roman"/>
            </w:rPr>
            <w:fldChar w:fldCharType="end"/>
          </w:r>
        </w:sdtContent>
      </w:sdt>
      <w:r w:rsidRPr="00FD5588">
        <w:rPr>
          <w:rFonts w:cs="Times New Roman"/>
        </w:rPr>
        <w:t xml:space="preserve"> </w:t>
      </w:r>
      <w:r w:rsidR="00E67942" w:rsidRPr="00FD5588">
        <w:rPr>
          <w:rFonts w:cs="Times New Roman"/>
        </w:rPr>
        <w:t>have improved on simple interpolation but have not systematically addressed the graph construction problem for station networks. They either treat each station independently, losing spatial context, or apply distance-based spatial aggregation, importing the spatial smoothness assumption they should be avoiding.</w:t>
      </w:r>
    </w:p>
    <w:p w14:paraId="251483D6" w14:textId="77777777" w:rsidR="001D1D77" w:rsidRPr="00FD5588" w:rsidRDefault="001D1D77" w:rsidP="001D1D77">
      <w:pPr>
        <w:spacing w:line="360" w:lineRule="auto"/>
        <w:jc w:val="both"/>
        <w:rPr>
          <w:rFonts w:cs="Times New Roman"/>
        </w:rPr>
      </w:pPr>
    </w:p>
    <w:p w14:paraId="1F12801C" w14:textId="77777777" w:rsidR="0007533E" w:rsidRPr="00FD5588" w:rsidRDefault="00E67942" w:rsidP="001D1D77">
      <w:pPr>
        <w:spacing w:line="360" w:lineRule="auto"/>
        <w:jc w:val="both"/>
        <w:rPr>
          <w:rFonts w:cs="Times New Roman"/>
        </w:rPr>
      </w:pPr>
      <w:r w:rsidRPr="00FD5588">
        <w:rPr>
          <w:rFonts w:cs="Times New Roman"/>
        </w:rPr>
        <w:t>At glo</w:t>
      </w:r>
      <w:r w:rsidR="00996A1B">
        <w:rPr>
          <w:rFonts w:cs="Times New Roman"/>
        </w:rPr>
        <w:t xml:space="preserve">bal scale, Lam et al. (2023) </w:t>
      </w:r>
      <w:sdt>
        <w:sdtPr>
          <w:rPr>
            <w:rFonts w:cs="Times New Roman"/>
          </w:rPr>
          <w:id w:val="-1082143832"/>
          <w:citation/>
        </w:sdtPr>
        <w:sdtEndPr/>
        <w:sdtContent>
          <w:r w:rsidR="00996A1B">
            <w:rPr>
              <w:rFonts w:cs="Times New Roman"/>
            </w:rPr>
            <w:fldChar w:fldCharType="begin"/>
          </w:r>
          <w:r w:rsidR="00996A1B">
            <w:rPr>
              <w:rFonts w:cs="Times New Roman"/>
            </w:rPr>
            <w:instrText xml:space="preserve"> CITATION Lam23 \l 4105 </w:instrText>
          </w:r>
          <w:r w:rsidR="00996A1B">
            <w:rPr>
              <w:rFonts w:cs="Times New Roman"/>
            </w:rPr>
            <w:fldChar w:fldCharType="separate"/>
          </w:r>
          <w:r w:rsidR="00986721" w:rsidRPr="00986721">
            <w:rPr>
              <w:rFonts w:cs="Times New Roman"/>
              <w:noProof/>
            </w:rPr>
            <w:t>[4]</w:t>
          </w:r>
          <w:r w:rsidR="00996A1B">
            <w:rPr>
              <w:rFonts w:cs="Times New Roman"/>
            </w:rPr>
            <w:fldChar w:fldCharType="end"/>
          </w:r>
        </w:sdtContent>
      </w:sdt>
      <w:r w:rsidRPr="00FD5588">
        <w:rPr>
          <w:rFonts w:cs="Times New Roman"/>
        </w:rPr>
        <w:t xml:space="preserve"> demonstrated exceptional forecasting skill using a graph-based neural network, but their approach is predicated on a regular global grid where distance-based adjacency is well-motivated. Price et al. (2025</w:t>
      </w:r>
      <w:r w:rsidR="00996A1B">
        <w:rPr>
          <w:rFonts w:cs="Times New Roman"/>
        </w:rPr>
        <w:t xml:space="preserve">) </w:t>
      </w:r>
      <w:sdt>
        <w:sdtPr>
          <w:rPr>
            <w:rFonts w:cs="Times New Roman"/>
          </w:rPr>
          <w:id w:val="-365838426"/>
          <w:citation/>
        </w:sdtPr>
        <w:sdtEndPr/>
        <w:sdtContent>
          <w:r w:rsidR="00996A1B">
            <w:rPr>
              <w:rFonts w:cs="Times New Roman"/>
            </w:rPr>
            <w:fldChar w:fldCharType="begin"/>
          </w:r>
          <w:r w:rsidR="00996A1B">
            <w:rPr>
              <w:rFonts w:cs="Times New Roman"/>
            </w:rPr>
            <w:instrText xml:space="preserve"> CITATION Pri25 \l 4105 </w:instrText>
          </w:r>
          <w:r w:rsidR="00996A1B">
            <w:rPr>
              <w:rFonts w:cs="Times New Roman"/>
            </w:rPr>
            <w:fldChar w:fldCharType="separate"/>
          </w:r>
          <w:r w:rsidR="00986721" w:rsidRPr="00986721">
            <w:rPr>
              <w:rFonts w:cs="Times New Roman"/>
              <w:noProof/>
            </w:rPr>
            <w:t>[5]</w:t>
          </w:r>
          <w:r w:rsidR="00996A1B">
            <w:rPr>
              <w:rFonts w:cs="Times New Roman"/>
            </w:rPr>
            <w:fldChar w:fldCharType="end"/>
          </w:r>
        </w:sdtContent>
      </w:sdt>
      <w:r w:rsidRPr="00FD5588">
        <w:rPr>
          <w:rFonts w:cs="Times New Roman"/>
        </w:rPr>
        <w:t xml:space="preserve"> extended this line of work to probabilistic forecasting, w</w:t>
      </w:r>
      <w:r w:rsidR="00996A1B">
        <w:rPr>
          <w:rFonts w:cs="Times New Roman"/>
        </w:rPr>
        <w:t xml:space="preserve">hile Kochkov et al. (2024) </w:t>
      </w:r>
      <w:sdt>
        <w:sdtPr>
          <w:rPr>
            <w:rFonts w:cs="Times New Roman"/>
          </w:rPr>
          <w:id w:val="1266039909"/>
          <w:citation/>
        </w:sdtPr>
        <w:sdtEndPr/>
        <w:sdtContent>
          <w:r w:rsidR="00996A1B">
            <w:rPr>
              <w:rFonts w:cs="Times New Roman"/>
            </w:rPr>
            <w:fldChar w:fldCharType="begin"/>
          </w:r>
          <w:r w:rsidR="00996A1B">
            <w:rPr>
              <w:rFonts w:cs="Times New Roman"/>
            </w:rPr>
            <w:instrText xml:space="preserve"> CITATION Zha20 \l 4105 </w:instrText>
          </w:r>
          <w:r w:rsidR="00996A1B">
            <w:rPr>
              <w:rFonts w:cs="Times New Roman"/>
            </w:rPr>
            <w:fldChar w:fldCharType="separate"/>
          </w:r>
          <w:r w:rsidR="00986721" w:rsidRPr="00986721">
            <w:rPr>
              <w:rFonts w:cs="Times New Roman"/>
              <w:noProof/>
            </w:rPr>
            <w:t>[8]</w:t>
          </w:r>
          <w:r w:rsidR="00996A1B">
            <w:rPr>
              <w:rFonts w:cs="Times New Roman"/>
            </w:rPr>
            <w:fldChar w:fldCharType="end"/>
          </w:r>
        </w:sdtContent>
      </w:sdt>
      <w:r w:rsidRPr="00FD5588">
        <w:rPr>
          <w:rFonts w:cs="Times New Roman"/>
        </w:rPr>
        <w:t xml:space="preserve"> demonstrated neural general circulation models capable of both weather and climate simul</w:t>
      </w:r>
      <w:r w:rsidR="00986721">
        <w:rPr>
          <w:rFonts w:cs="Times New Roman"/>
        </w:rPr>
        <w:t xml:space="preserve">ation. Pathak et al. (2024) </w:t>
      </w:r>
      <w:sdt>
        <w:sdtPr>
          <w:rPr>
            <w:rFonts w:cs="Times New Roman"/>
          </w:rPr>
          <w:id w:val="1093820232"/>
          <w:citation/>
        </w:sdtPr>
        <w:sdtEndPr/>
        <w:sdtContent>
          <w:r w:rsidR="00986721">
            <w:rPr>
              <w:rFonts w:cs="Times New Roman"/>
            </w:rPr>
            <w:fldChar w:fldCharType="begin"/>
          </w:r>
          <w:r w:rsidR="00986721">
            <w:rPr>
              <w:rFonts w:cs="Times New Roman"/>
            </w:rPr>
            <w:instrText xml:space="preserve"> CITATION Pat24 \l 4105 </w:instrText>
          </w:r>
          <w:r w:rsidR="00986721">
            <w:rPr>
              <w:rFonts w:cs="Times New Roman"/>
            </w:rPr>
            <w:fldChar w:fldCharType="separate"/>
          </w:r>
          <w:r w:rsidR="00986721" w:rsidRPr="00986721">
            <w:rPr>
              <w:rFonts w:cs="Times New Roman"/>
              <w:noProof/>
            </w:rPr>
            <w:t>[7]</w:t>
          </w:r>
          <w:r w:rsidR="00986721">
            <w:rPr>
              <w:rFonts w:cs="Times New Roman"/>
            </w:rPr>
            <w:fldChar w:fldCharType="end"/>
          </w:r>
        </w:sdtContent>
      </w:sdt>
      <w:r w:rsidRPr="00FD5588">
        <w:rPr>
          <w:rFonts w:cs="Times New Roman"/>
        </w:rPr>
        <w:t xml:space="preserve"> showed that generative diffusion modelling can emulate kilometre-scale convection-allowing m</w:t>
      </w:r>
      <w:r w:rsidR="00986721">
        <w:rPr>
          <w:rFonts w:cs="Times New Roman"/>
        </w:rPr>
        <w:t xml:space="preserve">odels. Kazadi et al. (2024) </w:t>
      </w:r>
      <w:sdt>
        <w:sdtPr>
          <w:rPr>
            <w:rFonts w:cs="Times New Roman"/>
          </w:rPr>
          <w:id w:val="-151608141"/>
          <w:citation/>
        </w:sdtPr>
        <w:sdtEndPr/>
        <w:sdtContent>
          <w:r w:rsidR="00986721">
            <w:rPr>
              <w:rFonts w:cs="Times New Roman"/>
            </w:rPr>
            <w:fldChar w:fldCharType="begin"/>
          </w:r>
          <w:r w:rsidR="00986721">
            <w:rPr>
              <w:rFonts w:cs="Times New Roman"/>
            </w:rPr>
            <w:instrText xml:space="preserve"> CITATION Kaz24 \l 4105 </w:instrText>
          </w:r>
          <w:r w:rsidR="00986721">
            <w:rPr>
              <w:rFonts w:cs="Times New Roman"/>
            </w:rPr>
            <w:fldChar w:fldCharType="separate"/>
          </w:r>
          <w:r w:rsidR="00986721" w:rsidRPr="00986721">
            <w:rPr>
              <w:rFonts w:cs="Times New Roman"/>
              <w:noProof/>
            </w:rPr>
            <w:t>[6]</w:t>
          </w:r>
          <w:r w:rsidR="00986721">
            <w:rPr>
              <w:rFonts w:cs="Times New Roman"/>
            </w:rPr>
            <w:fldChar w:fldCharType="end"/>
          </w:r>
        </w:sdtContent>
      </w:sdt>
      <w:r w:rsidRPr="00FD5588">
        <w:rPr>
          <w:rFonts w:cs="Times New Roman"/>
        </w:rPr>
        <w:t xml:space="preserve"> applied spatio-temporal GNNs to flood p</w:t>
      </w:r>
      <w:r w:rsidR="009B2B53" w:rsidRPr="00FD5588">
        <w:rPr>
          <w:rFonts w:cs="Times New Roman"/>
        </w:rPr>
        <w:t xml:space="preserve">rediction in complex catchments </w:t>
      </w:r>
      <w:r w:rsidRPr="00FD5588">
        <w:rPr>
          <w:rFonts w:cs="Times New Roman"/>
        </w:rPr>
        <w:t>an adjacent domain sharing the terrain-sensitivity problem with weather station forecasting. For regional station networks in complex terrain, however, the graph structure problem remains substantially underexplored, and this proposal addresses that gap directly.</w:t>
      </w:r>
    </w:p>
    <w:p w14:paraId="23C98412" w14:textId="77777777" w:rsidR="0007533E" w:rsidRPr="00FD5588" w:rsidRDefault="00E67942" w:rsidP="001D1D77">
      <w:pPr>
        <w:pStyle w:val="Heading2"/>
        <w:spacing w:line="360" w:lineRule="auto"/>
      </w:pPr>
      <w:bookmarkStart w:id="16" w:name="_Toc227343393"/>
      <w:r w:rsidRPr="00FD5588">
        <w:t>2.5 Positioning of This Proposal</w:t>
      </w:r>
      <w:bookmarkEnd w:id="16"/>
    </w:p>
    <w:p w14:paraId="04DC6E79" w14:textId="77777777" w:rsidR="0007533E" w:rsidRPr="00FD5588" w:rsidRDefault="00E67942" w:rsidP="001D1D77">
      <w:pPr>
        <w:spacing w:line="360" w:lineRule="auto"/>
        <w:rPr>
          <w:rFonts w:cs="Times New Roman"/>
        </w:rPr>
      </w:pPr>
      <w:r w:rsidRPr="00FD5588">
        <w:rPr>
          <w:rFonts w:cs="Times New Roman"/>
        </w:rPr>
        <w:t>The table below summarises the positioning of this study relative to key prior work in the field:</w:t>
      </w:r>
    </w:p>
    <w:p w14:paraId="1786D9D2" w14:textId="77777777" w:rsidR="001D1D77" w:rsidRPr="00FD5588" w:rsidRDefault="001D1D77" w:rsidP="001D1D77">
      <w:pPr>
        <w:spacing w:line="360" w:lineRule="auto"/>
        <w:rPr>
          <w:rFonts w:cs="Times New Roman"/>
        </w:rPr>
      </w:pPr>
    </w:p>
    <w:p w14:paraId="2B5F1A2B" w14:textId="77777777" w:rsidR="0007533E" w:rsidRPr="00FD5588" w:rsidRDefault="000536C1" w:rsidP="00E917A1">
      <w:pPr>
        <w:pStyle w:val="Caption"/>
        <w:rPr>
          <w:rFonts w:cs="Times New Roman"/>
          <w:i w:val="0"/>
          <w:iCs w:val="0"/>
          <w:color w:val="000000" w:themeColor="text1"/>
          <w:sz w:val="24"/>
          <w:szCs w:val="24"/>
        </w:rPr>
      </w:pPr>
      <w:bookmarkStart w:id="17" w:name="_Toc227184900"/>
      <w:r w:rsidRPr="00FD5588">
        <w:rPr>
          <w:rFonts w:cs="Times New Roman"/>
          <w:i w:val="0"/>
          <w:iCs w:val="0"/>
          <w:color w:val="000000" w:themeColor="text1"/>
          <w:sz w:val="24"/>
          <w:szCs w:val="24"/>
        </w:rPr>
        <w:t xml:space="preserve">Table </w:t>
      </w:r>
      <w:r w:rsidRPr="00FD5588">
        <w:rPr>
          <w:rFonts w:cs="Times New Roman"/>
          <w:i w:val="0"/>
          <w:iCs w:val="0"/>
          <w:color w:val="000000" w:themeColor="text1"/>
          <w:sz w:val="24"/>
          <w:szCs w:val="24"/>
        </w:rPr>
        <w:fldChar w:fldCharType="begin"/>
      </w:r>
      <w:r w:rsidRPr="00FD5588">
        <w:rPr>
          <w:rFonts w:cs="Times New Roman"/>
          <w:i w:val="0"/>
          <w:iCs w:val="0"/>
          <w:color w:val="000000" w:themeColor="text1"/>
          <w:sz w:val="24"/>
          <w:szCs w:val="24"/>
        </w:rPr>
        <w:instrText xml:space="preserve"> SEQ Table \* ARABIC </w:instrText>
      </w:r>
      <w:r w:rsidRPr="00FD5588">
        <w:rPr>
          <w:rFonts w:cs="Times New Roman"/>
          <w:i w:val="0"/>
          <w:iCs w:val="0"/>
          <w:color w:val="000000" w:themeColor="text1"/>
          <w:sz w:val="24"/>
          <w:szCs w:val="24"/>
        </w:rPr>
        <w:fldChar w:fldCharType="separate"/>
      </w:r>
      <w:r w:rsidR="00FD5588" w:rsidRPr="00FD5588">
        <w:rPr>
          <w:rFonts w:cs="Times New Roman"/>
          <w:i w:val="0"/>
          <w:iCs w:val="0"/>
          <w:noProof/>
          <w:color w:val="000000" w:themeColor="text1"/>
          <w:sz w:val="24"/>
          <w:szCs w:val="24"/>
        </w:rPr>
        <w:t>1</w:t>
      </w:r>
      <w:r w:rsidRPr="00FD5588">
        <w:rPr>
          <w:rFonts w:cs="Times New Roman"/>
          <w:i w:val="0"/>
          <w:iCs w:val="0"/>
          <w:color w:val="000000" w:themeColor="text1"/>
          <w:sz w:val="24"/>
          <w:szCs w:val="24"/>
        </w:rPr>
        <w:fldChar w:fldCharType="end"/>
      </w:r>
      <w:r w:rsidRPr="00FD5588">
        <w:rPr>
          <w:rFonts w:cs="Times New Roman"/>
          <w:i w:val="0"/>
          <w:iCs w:val="0"/>
          <w:color w:val="000000" w:themeColor="text1"/>
          <w:sz w:val="24"/>
          <w:szCs w:val="24"/>
        </w:rPr>
        <w:t>: Comparison of graph-based spatio-temporal forecasting approaches relevant to this study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900"/>
        <w:gridCol w:w="3560"/>
      </w:tblGrid>
      <w:tr w:rsidR="001D1D77" w:rsidRPr="00FD5588" w14:paraId="7185139C" w14:textId="77777777" w:rsidTr="007C7E51">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A7BA508" w14:textId="77777777" w:rsidR="001D1D77" w:rsidRPr="00FD5588" w:rsidRDefault="001D1D77" w:rsidP="007C7E51">
            <w:pPr>
              <w:spacing w:line="360" w:lineRule="auto"/>
              <w:jc w:val="center"/>
              <w:rPr>
                <w:rFonts w:cs="Times New Roman"/>
                <w:color w:val="000000" w:themeColor="text1"/>
              </w:rPr>
            </w:pPr>
            <w:r w:rsidRPr="00FD5588">
              <w:rPr>
                <w:rFonts w:cs="Times New Roman"/>
                <w:b/>
                <w:bCs/>
                <w:color w:val="000000" w:themeColor="text1"/>
              </w:rPr>
              <w:t>Approach</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7713B2" w14:textId="77777777" w:rsidR="001D1D77" w:rsidRPr="00FD5588" w:rsidRDefault="001D1D77" w:rsidP="007C7E51">
            <w:pPr>
              <w:spacing w:line="360" w:lineRule="auto"/>
              <w:jc w:val="center"/>
              <w:rPr>
                <w:rFonts w:cs="Times New Roman"/>
                <w:color w:val="000000" w:themeColor="text1"/>
              </w:rPr>
            </w:pPr>
            <w:r w:rsidRPr="00FD5588">
              <w:rPr>
                <w:rFonts w:cs="Times New Roman"/>
                <w:b/>
                <w:bCs/>
                <w:color w:val="000000" w:themeColor="text1"/>
              </w:rPr>
              <w:t>Graph Source</w:t>
            </w:r>
          </w:p>
        </w:tc>
        <w:tc>
          <w:tcPr>
            <w:tcW w:w="1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3B942B" w14:textId="77777777" w:rsidR="001D1D77" w:rsidRPr="00FD5588" w:rsidRDefault="001D1D77" w:rsidP="007C7E51">
            <w:pPr>
              <w:spacing w:line="360" w:lineRule="auto"/>
              <w:jc w:val="center"/>
              <w:rPr>
                <w:rFonts w:cs="Times New Roman"/>
                <w:color w:val="000000" w:themeColor="text1"/>
              </w:rPr>
            </w:pPr>
            <w:r w:rsidRPr="00FD5588">
              <w:rPr>
                <w:rFonts w:cs="Times New Roman"/>
                <w:b/>
                <w:bCs/>
                <w:color w:val="000000" w:themeColor="text1"/>
              </w:rPr>
              <w:t>Temporal Modeling</w:t>
            </w:r>
          </w:p>
        </w:tc>
        <w:tc>
          <w:tcPr>
            <w:tcW w:w="3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AFFCE0" w14:textId="77777777" w:rsidR="001D1D77" w:rsidRPr="00FD5588" w:rsidRDefault="001D1D77" w:rsidP="007C7E51">
            <w:pPr>
              <w:spacing w:line="360" w:lineRule="auto"/>
              <w:jc w:val="center"/>
              <w:rPr>
                <w:rFonts w:cs="Times New Roman"/>
                <w:color w:val="000000" w:themeColor="text1"/>
              </w:rPr>
            </w:pPr>
            <w:r w:rsidRPr="00FD5588">
              <w:rPr>
                <w:rFonts w:cs="Times New Roman"/>
                <w:b/>
                <w:bCs/>
                <w:color w:val="000000" w:themeColor="text1"/>
              </w:rPr>
              <w:t>Key Feature</w:t>
            </w:r>
          </w:p>
        </w:tc>
      </w:tr>
      <w:tr w:rsidR="001D1D77" w:rsidRPr="00FD5588" w14:paraId="4C1494AA" w14:textId="77777777" w:rsidTr="007C7E51">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E39A4" w14:textId="77777777" w:rsidR="001D1D77" w:rsidRPr="00FD5588" w:rsidRDefault="00986721" w:rsidP="007C7E51">
            <w:pPr>
              <w:spacing w:line="360" w:lineRule="auto"/>
              <w:rPr>
                <w:rFonts w:cs="Times New Roman"/>
                <w:color w:val="000000" w:themeColor="text1"/>
              </w:rPr>
            </w:pPr>
            <w:r>
              <w:rPr>
                <w:rFonts w:cs="Times New Roman"/>
                <w:color w:val="000000" w:themeColor="text1"/>
              </w:rPr>
              <w:t xml:space="preserve">GCN (Kipf &amp; Welling, 2017) </w:t>
            </w:r>
            <w:sdt>
              <w:sdtPr>
                <w:rPr>
                  <w:rFonts w:cs="Times New Roman"/>
                  <w:color w:val="000000" w:themeColor="text1"/>
                </w:rPr>
                <w:id w:val="-1180421831"/>
                <w:citation/>
              </w:sdtPr>
              <w:sdtEndPr/>
              <w:sdtContent>
                <w:r>
                  <w:rPr>
                    <w:rFonts w:cs="Times New Roman"/>
                    <w:color w:val="000000" w:themeColor="text1"/>
                  </w:rPr>
                  <w:fldChar w:fldCharType="begin"/>
                </w:r>
                <w:r>
                  <w:rPr>
                    <w:rFonts w:cs="Times New Roman"/>
                    <w:color w:val="000000" w:themeColor="text1"/>
                  </w:rPr>
                  <w:instrText xml:space="preserve"> CITATION Kip17 \l 4105 </w:instrText>
                </w:r>
                <w:r>
                  <w:rPr>
                    <w:rFonts w:cs="Times New Roman"/>
                    <w:color w:val="000000" w:themeColor="text1"/>
                  </w:rPr>
                  <w:fldChar w:fldCharType="separate"/>
                </w:r>
                <w:r w:rsidRPr="00986721">
                  <w:rPr>
                    <w:rFonts w:cs="Times New Roman"/>
                    <w:noProof/>
                    <w:color w:val="000000" w:themeColor="text1"/>
                  </w:rPr>
                  <w:t>[3]</w:t>
                </w:r>
                <w:r>
                  <w:rPr>
                    <w:rFonts w:cs="Times New Roman"/>
                    <w:color w:val="000000" w:themeColor="text1"/>
                  </w:rPr>
                  <w:fldChar w:fldCharType="end"/>
                </w:r>
              </w:sdtContent>
            </w:sdt>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606B1"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Predefined (given)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BA465"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None (static)</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E8657"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Spectral graph convolution; Chebyshev approximation</w:t>
            </w:r>
          </w:p>
        </w:tc>
      </w:tr>
      <w:tr w:rsidR="001D1D77" w:rsidRPr="00FD5588" w14:paraId="5DDF9085" w14:textId="77777777" w:rsidTr="007C7E51">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982E86" w14:textId="77777777" w:rsidR="001D1D77" w:rsidRPr="00FD5588" w:rsidRDefault="00986721" w:rsidP="007C7E51">
            <w:pPr>
              <w:spacing w:line="360" w:lineRule="auto"/>
              <w:rPr>
                <w:rFonts w:cs="Times New Roman"/>
                <w:color w:val="000000" w:themeColor="text1"/>
              </w:rPr>
            </w:pPr>
            <w:r>
              <w:rPr>
                <w:rFonts w:cs="Times New Roman"/>
                <w:color w:val="000000" w:themeColor="text1"/>
              </w:rPr>
              <w:t xml:space="preserve">STGCN (Yu et al., 2018) </w:t>
            </w:r>
            <w:sdt>
              <w:sdtPr>
                <w:rPr>
                  <w:rFonts w:cs="Times New Roman"/>
                  <w:color w:val="000000" w:themeColor="text1"/>
                </w:rPr>
                <w:id w:val="1359390882"/>
                <w:citation/>
              </w:sdtPr>
              <w:sdtEndPr/>
              <w:sdtContent>
                <w:r>
                  <w:rPr>
                    <w:rFonts w:cs="Times New Roman"/>
                    <w:color w:val="000000" w:themeColor="text1"/>
                  </w:rPr>
                  <w:fldChar w:fldCharType="begin"/>
                </w:r>
                <w:r>
                  <w:rPr>
                    <w:rFonts w:cs="Times New Roman"/>
                    <w:color w:val="000000" w:themeColor="text1"/>
                  </w:rPr>
                  <w:instrText xml:space="preserve"> CITATION YuB18 \l 4105 </w:instrText>
                </w:r>
                <w:r>
                  <w:rPr>
                    <w:rFonts w:cs="Times New Roman"/>
                    <w:color w:val="000000" w:themeColor="text1"/>
                  </w:rPr>
                  <w:fldChar w:fldCharType="separate"/>
                </w:r>
                <w:r w:rsidRPr="00986721">
                  <w:rPr>
                    <w:rFonts w:cs="Times New Roman"/>
                    <w:noProof/>
                    <w:color w:val="000000" w:themeColor="text1"/>
                  </w:rPr>
                  <w:t>[1]</w:t>
                </w:r>
                <w:r>
                  <w:rPr>
                    <w:rFonts w:cs="Times New Roman"/>
                    <w:color w:val="000000" w:themeColor="text1"/>
                  </w:rPr>
                  <w:fldChar w:fldCharType="end"/>
                </w:r>
              </w:sdtContent>
            </w:sdt>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3DB2AF"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Predefined (given)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C9B8C"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Gated causal 1D convolution</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817A3"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ST-Conv sandwich block; traffic forecasting</w:t>
            </w:r>
          </w:p>
        </w:tc>
      </w:tr>
      <w:tr w:rsidR="001D1D77" w:rsidRPr="00FD5588" w14:paraId="06721BDD" w14:textId="77777777" w:rsidTr="007C7E51">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82305" w14:textId="77777777" w:rsidR="001D1D77" w:rsidRPr="00FD5588" w:rsidRDefault="00986721" w:rsidP="007C7E51">
            <w:pPr>
              <w:spacing w:line="360" w:lineRule="auto"/>
              <w:rPr>
                <w:rFonts w:cs="Times New Roman"/>
                <w:color w:val="000000" w:themeColor="text1"/>
              </w:rPr>
            </w:pPr>
            <w:r>
              <w:rPr>
                <w:rFonts w:cs="Times New Roman"/>
                <w:color w:val="000000" w:themeColor="text1"/>
              </w:rPr>
              <w:t xml:space="preserve">ASTGCN (Guo et al., 2019) </w:t>
            </w:r>
            <w:sdt>
              <w:sdtPr>
                <w:rPr>
                  <w:rFonts w:cs="Times New Roman"/>
                  <w:color w:val="000000" w:themeColor="text1"/>
                </w:rPr>
                <w:id w:val="-1626072233"/>
                <w:citation/>
              </w:sdtPr>
              <w:sdtEndPr/>
              <w:sdtContent>
                <w:r>
                  <w:rPr>
                    <w:rFonts w:cs="Times New Roman"/>
                    <w:color w:val="000000" w:themeColor="text1"/>
                  </w:rPr>
                  <w:fldChar w:fldCharType="begin"/>
                </w:r>
                <w:r>
                  <w:rPr>
                    <w:rFonts w:cs="Times New Roman"/>
                    <w:color w:val="000000" w:themeColor="text1"/>
                  </w:rPr>
                  <w:instrText xml:space="preserve"> CITATION Zha20 \l 4105 </w:instrText>
                </w:r>
                <w:r>
                  <w:rPr>
                    <w:rFonts w:cs="Times New Roman"/>
                    <w:color w:val="000000" w:themeColor="text1"/>
                  </w:rPr>
                  <w:fldChar w:fldCharType="separate"/>
                </w:r>
                <w:r w:rsidRPr="00986721">
                  <w:rPr>
                    <w:rFonts w:cs="Times New Roman"/>
                    <w:noProof/>
                    <w:color w:val="000000" w:themeColor="text1"/>
                  </w:rPr>
                  <w:t>[8]</w:t>
                </w:r>
                <w:r>
                  <w:rPr>
                    <w:rFonts w:cs="Times New Roman"/>
                    <w:color w:val="000000" w:themeColor="text1"/>
                  </w:rPr>
                  <w:fldChar w:fldCharType="end"/>
                </w:r>
              </w:sdtContent>
            </w:sdt>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45574"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Predefined + attention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EF066E"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Temporal attention</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661C8"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Dynamic spatial weighting; attention mechanisms</w:t>
            </w:r>
          </w:p>
        </w:tc>
      </w:tr>
      <w:tr w:rsidR="001D1D77" w:rsidRPr="00FD5588" w14:paraId="0990B125" w14:textId="77777777" w:rsidTr="007C7E51">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39778"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Gra</w:t>
            </w:r>
            <w:r w:rsidR="00986721">
              <w:rPr>
                <w:rFonts w:cs="Times New Roman"/>
                <w:color w:val="000000" w:themeColor="text1"/>
              </w:rPr>
              <w:t xml:space="preserve">ph WaveNet (Wu et al., 2020) </w:t>
            </w:r>
            <w:sdt>
              <w:sdtPr>
                <w:rPr>
                  <w:rFonts w:cs="Times New Roman"/>
                  <w:color w:val="000000" w:themeColor="text1"/>
                </w:rPr>
                <w:id w:val="-1458556688"/>
                <w:citation/>
              </w:sdtPr>
              <w:sdtEndPr/>
              <w:sdtContent>
                <w:r w:rsidR="00986721">
                  <w:rPr>
                    <w:rFonts w:cs="Times New Roman"/>
                    <w:color w:val="000000" w:themeColor="text1"/>
                  </w:rPr>
                  <w:fldChar w:fldCharType="begin"/>
                </w:r>
                <w:r w:rsidR="00986721">
                  <w:rPr>
                    <w:rFonts w:cs="Times New Roman"/>
                    <w:color w:val="000000" w:themeColor="text1"/>
                  </w:rPr>
                  <w:instrText xml:space="preserve"> CITATION WuZ20 \l 4105 </w:instrText>
                </w:r>
                <w:r w:rsidR="00986721">
                  <w:rPr>
                    <w:rFonts w:cs="Times New Roman"/>
                    <w:color w:val="000000" w:themeColor="text1"/>
                  </w:rPr>
                  <w:fldChar w:fldCharType="separate"/>
                </w:r>
                <w:r w:rsidR="00986721" w:rsidRPr="00986721">
                  <w:rPr>
                    <w:rFonts w:cs="Times New Roman"/>
                    <w:noProof/>
                    <w:color w:val="000000" w:themeColor="text1"/>
                  </w:rPr>
                  <w:t>[2]</w:t>
                </w:r>
                <w:r w:rsidR="00986721">
                  <w:rPr>
                    <w:rFonts w:cs="Times New Roman"/>
                    <w:color w:val="000000" w:themeColor="text1"/>
                  </w:rPr>
                  <w:fldChar w:fldCharType="end"/>
                </w:r>
              </w:sdtContent>
            </w:sdt>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6BA8D"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Predefined + learned</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F7289"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Dilated causal convolution</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9DE45"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Adaptive adjacency learned end-to-end</w:t>
            </w:r>
          </w:p>
        </w:tc>
      </w:tr>
      <w:tr w:rsidR="001D1D77" w:rsidRPr="00FD5588" w14:paraId="06A190F2" w14:textId="77777777" w:rsidTr="007C7E51">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89523"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This Proposal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AE1824"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Correlation-constructed from historical T2M data</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0C7F0"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Gated causal convolution (kernels 9-7-5)</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31822" w14:textId="77777777" w:rsidR="001D1D77" w:rsidRPr="00FD5588" w:rsidRDefault="001D1D77" w:rsidP="007C7E51">
            <w:pPr>
              <w:spacing w:line="360" w:lineRule="auto"/>
              <w:rPr>
                <w:rFonts w:cs="Times New Roman"/>
                <w:color w:val="000000" w:themeColor="text1"/>
              </w:rPr>
            </w:pPr>
            <w:r w:rsidRPr="00FD5588">
              <w:rPr>
                <w:rFonts w:cs="Times New Roman"/>
                <w:color w:val="000000" w:themeColor="text1"/>
              </w:rPr>
              <w:t>Terrain-aware data-driven graph for mountainous weather</w:t>
            </w:r>
          </w:p>
        </w:tc>
      </w:tr>
    </w:tbl>
    <w:p w14:paraId="7F42370D" w14:textId="77777777" w:rsidR="001D1D77" w:rsidRPr="00FD5588" w:rsidRDefault="001D1D77" w:rsidP="001D1D77">
      <w:pPr>
        <w:rPr>
          <w:rFonts w:cs="Times New Roman"/>
        </w:rPr>
      </w:pPr>
    </w:p>
    <w:p w14:paraId="2A46F532" w14:textId="77777777" w:rsidR="0007533E" w:rsidRPr="00FD5588" w:rsidRDefault="00E67942" w:rsidP="001D1D77">
      <w:pPr>
        <w:spacing w:line="360" w:lineRule="auto"/>
        <w:jc w:val="both"/>
        <w:rPr>
          <w:rFonts w:cs="Times New Roman"/>
        </w:rPr>
      </w:pPr>
      <w:r w:rsidRPr="00FD5588">
        <w:rPr>
          <w:rFonts w:cs="Times New Roman"/>
        </w:rPr>
        <w:t>The proposed study occupies a distinct and justifiable position. It does not accept the graph as given, as in the original GCN and STGCN works. It does not learn the graph end-to-end, as in Graph WaveNet. Instead, it constructs the graph from a principled statistical relationship specifically motivated by the failure of distance-based adjacency in complex terrain. The resulting approach is transparent, physically grounded, and reproducibl</w:t>
      </w:r>
      <w:r w:rsidR="009B2B53" w:rsidRPr="00FD5588">
        <w:rPr>
          <w:rFonts w:cs="Times New Roman"/>
        </w:rPr>
        <w:t xml:space="preserve">e for other mountainous regions </w:t>
      </w:r>
      <w:r w:rsidRPr="00FD5588">
        <w:rPr>
          <w:rFonts w:cs="Times New Roman"/>
        </w:rPr>
        <w:t xml:space="preserve">attributes that distinguish it from both the fixed-prior and fully learnable alternatives, and from the large-scale global </w:t>
      </w:r>
      <w:r w:rsidR="00986721">
        <w:rPr>
          <w:rFonts w:cs="Times New Roman"/>
        </w:rPr>
        <w:t xml:space="preserve">and probabilistic frameworks </w:t>
      </w:r>
      <w:sdt>
        <w:sdtPr>
          <w:rPr>
            <w:rFonts w:cs="Times New Roman"/>
          </w:rPr>
          <w:id w:val="-2133315637"/>
          <w:citation/>
        </w:sdtPr>
        <w:sdtEndPr/>
        <w:sdtContent>
          <w:r w:rsidR="00986721">
            <w:rPr>
              <w:rFonts w:cs="Times New Roman"/>
            </w:rPr>
            <w:fldChar w:fldCharType="begin"/>
          </w:r>
          <w:r w:rsidR="00986721">
            <w:rPr>
              <w:rFonts w:cs="Times New Roman"/>
            </w:rPr>
            <w:instrText xml:space="preserve"> CITATION Lam23 \l 4105 </w:instrText>
          </w:r>
          <w:r w:rsidR="00986721">
            <w:rPr>
              <w:rFonts w:cs="Times New Roman"/>
            </w:rPr>
            <w:fldChar w:fldCharType="separate"/>
          </w:r>
          <w:r w:rsidR="00986721" w:rsidRPr="00986721">
            <w:rPr>
              <w:rFonts w:cs="Times New Roman"/>
              <w:noProof/>
            </w:rPr>
            <w:t>[4]</w:t>
          </w:r>
          <w:r w:rsidR="00986721">
            <w:rPr>
              <w:rFonts w:cs="Times New Roman"/>
            </w:rPr>
            <w:fldChar w:fldCharType="end"/>
          </w:r>
        </w:sdtContent>
      </w:sdt>
      <w:r w:rsidR="00986721">
        <w:rPr>
          <w:rFonts w:cs="Times New Roman"/>
        </w:rPr>
        <w:t xml:space="preserve">, </w:t>
      </w:r>
      <w:sdt>
        <w:sdtPr>
          <w:rPr>
            <w:rFonts w:cs="Times New Roman"/>
          </w:rPr>
          <w:id w:val="905195629"/>
          <w:citation/>
        </w:sdtPr>
        <w:sdtEndPr/>
        <w:sdtContent>
          <w:r w:rsidR="00986721">
            <w:rPr>
              <w:rFonts w:cs="Times New Roman"/>
            </w:rPr>
            <w:fldChar w:fldCharType="begin"/>
          </w:r>
          <w:r w:rsidR="00986721">
            <w:rPr>
              <w:rFonts w:cs="Times New Roman"/>
            </w:rPr>
            <w:instrText xml:space="preserve"> CITATION Pri25 \l 4105 </w:instrText>
          </w:r>
          <w:r w:rsidR="00986721">
            <w:rPr>
              <w:rFonts w:cs="Times New Roman"/>
            </w:rPr>
            <w:fldChar w:fldCharType="separate"/>
          </w:r>
          <w:r w:rsidR="00986721" w:rsidRPr="00986721">
            <w:rPr>
              <w:rFonts w:cs="Times New Roman"/>
              <w:noProof/>
            </w:rPr>
            <w:t>[5]</w:t>
          </w:r>
          <w:r w:rsidR="00986721">
            <w:rPr>
              <w:rFonts w:cs="Times New Roman"/>
            </w:rPr>
            <w:fldChar w:fldCharType="end"/>
          </w:r>
        </w:sdtContent>
      </w:sdt>
      <w:r w:rsidR="00986721">
        <w:rPr>
          <w:rFonts w:cs="Times New Roman"/>
        </w:rPr>
        <w:t xml:space="preserve">, </w:t>
      </w:r>
      <w:sdt>
        <w:sdtPr>
          <w:rPr>
            <w:rFonts w:cs="Times New Roman"/>
          </w:rPr>
          <w:id w:val="-481931312"/>
          <w:citation/>
        </w:sdtPr>
        <w:sdtEndPr/>
        <w:sdtContent>
          <w:r w:rsidR="00986721">
            <w:rPr>
              <w:rFonts w:cs="Times New Roman"/>
            </w:rPr>
            <w:fldChar w:fldCharType="begin"/>
          </w:r>
          <w:r w:rsidR="00986721">
            <w:rPr>
              <w:rFonts w:cs="Times New Roman"/>
            </w:rPr>
            <w:instrText xml:space="preserve"> CITATION Sun25 \l 4105 </w:instrText>
          </w:r>
          <w:r w:rsidR="00986721">
            <w:rPr>
              <w:rFonts w:cs="Times New Roman"/>
            </w:rPr>
            <w:fldChar w:fldCharType="separate"/>
          </w:r>
          <w:r w:rsidR="00986721" w:rsidRPr="00986721">
            <w:rPr>
              <w:rFonts w:cs="Times New Roman"/>
              <w:noProof/>
            </w:rPr>
            <w:t>[12]</w:t>
          </w:r>
          <w:r w:rsidR="00986721">
            <w:rPr>
              <w:rFonts w:cs="Times New Roman"/>
            </w:rPr>
            <w:fldChar w:fldCharType="end"/>
          </w:r>
        </w:sdtContent>
      </w:sdt>
      <w:r w:rsidRPr="00FD5588">
        <w:rPr>
          <w:rFonts w:cs="Times New Roman"/>
        </w:rPr>
        <w:t xml:space="preserve"> that address different aspects of the weather forecasting problem.</w:t>
      </w:r>
    </w:p>
    <w:p w14:paraId="7F394239" w14:textId="77777777" w:rsidR="001D1D77" w:rsidRPr="00FD5588" w:rsidRDefault="001D1D77">
      <w:pPr>
        <w:rPr>
          <w:rFonts w:cs="Times New Roman"/>
          <w:b/>
          <w:bCs/>
          <w:sz w:val="28"/>
          <w:szCs w:val="28"/>
        </w:rPr>
      </w:pPr>
      <w:r w:rsidRPr="00FD5588">
        <w:rPr>
          <w:rFonts w:cs="Times New Roman"/>
        </w:rPr>
        <w:br w:type="page"/>
      </w:r>
    </w:p>
    <w:p w14:paraId="52AE7459" w14:textId="77777777" w:rsidR="005F6939" w:rsidRDefault="005F6939" w:rsidP="005F6939">
      <w:pPr>
        <w:pStyle w:val="Heading1"/>
        <w:spacing w:after="0" w:line="360" w:lineRule="auto"/>
      </w:pPr>
      <w:bookmarkStart w:id="18" w:name="_Toc227343394"/>
      <w:r>
        <w:t>CHAPTER 3</w:t>
      </w:r>
      <w:bookmarkEnd w:id="18"/>
    </w:p>
    <w:p w14:paraId="09B26D0D" w14:textId="77777777" w:rsidR="0007533E" w:rsidRPr="00FD5588" w:rsidRDefault="00E67942" w:rsidP="005F6939">
      <w:pPr>
        <w:pStyle w:val="Heading1"/>
        <w:spacing w:before="0" w:line="360" w:lineRule="auto"/>
      </w:pPr>
      <w:bookmarkStart w:id="19" w:name="_Toc227343395"/>
      <w:r w:rsidRPr="00FD5588">
        <w:t>METHODOLOGY</w:t>
      </w:r>
      <w:bookmarkEnd w:id="19"/>
    </w:p>
    <w:p w14:paraId="1D0E42B9" w14:textId="77777777" w:rsidR="0007533E" w:rsidRPr="00FD5588" w:rsidRDefault="00E67942" w:rsidP="001D1D77">
      <w:pPr>
        <w:spacing w:line="360" w:lineRule="auto"/>
        <w:jc w:val="both"/>
        <w:rPr>
          <w:rFonts w:cs="Times New Roman"/>
        </w:rPr>
      </w:pPr>
      <w:r w:rsidRPr="00FD5588">
        <w:rPr>
          <w:rFonts w:cs="Times New Roman"/>
        </w:rPr>
        <w:t xml:space="preserve">This chapter describes the proposed methods in detail. The methodology is organized </w:t>
      </w:r>
      <w:r w:rsidR="009B2B53" w:rsidRPr="00FD5588">
        <w:rPr>
          <w:rFonts w:cs="Times New Roman"/>
        </w:rPr>
        <w:t xml:space="preserve">around five core process stages </w:t>
      </w:r>
      <w:r w:rsidRPr="00FD5588">
        <w:rPr>
          <w:rFonts w:cs="Times New Roman"/>
        </w:rPr>
        <w:t>data collection, preprocessing, data splitting, model training, and</w:t>
      </w:r>
      <w:r w:rsidR="009B2B53" w:rsidRPr="00FD5588">
        <w:rPr>
          <w:rFonts w:cs="Times New Roman"/>
        </w:rPr>
        <w:t xml:space="preserve"> forecast output classification </w:t>
      </w:r>
      <w:r w:rsidRPr="00FD5588">
        <w:rPr>
          <w:rFonts w:cs="Times New Roman"/>
        </w:rPr>
        <w:t>followed by validation and verification procedures, evaluation metrics, and the software and hardware environment.</w:t>
      </w:r>
    </w:p>
    <w:p w14:paraId="4722731F" w14:textId="77777777" w:rsidR="001D1D77" w:rsidRPr="00FD5588" w:rsidRDefault="001D1D77" w:rsidP="001D1D77">
      <w:pPr>
        <w:spacing w:line="360" w:lineRule="auto"/>
        <w:jc w:val="center"/>
        <w:rPr>
          <w:rFonts w:cs="Times New Roman"/>
        </w:rPr>
      </w:pPr>
      <w:r w:rsidRPr="00FD5588">
        <w:rPr>
          <w:rFonts w:cs="Times New Roman"/>
          <w:noProof/>
          <w:color w:val="000000" w:themeColor="text1"/>
        </w:rPr>
        <w:drawing>
          <wp:inline distT="0" distB="0" distL="0" distR="0" wp14:anchorId="22DE30D0" wp14:editId="41035D0D">
            <wp:extent cx="3773805" cy="5445125"/>
            <wp:effectExtent l="0" t="0" r="0" b="3175"/>
            <wp:docPr id="2" name="Picture 2" descr="Schematic of the Overall Research Methodolog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ematic of the Overall Research Methodology Workflo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73805" cy="5445125"/>
                    </a:xfrm>
                    <a:prstGeom prst="rect">
                      <a:avLst/>
                    </a:prstGeom>
                    <a:noFill/>
                    <a:ln>
                      <a:noFill/>
                    </a:ln>
                  </pic:spPr>
                </pic:pic>
              </a:graphicData>
            </a:graphic>
          </wp:inline>
        </w:drawing>
      </w:r>
    </w:p>
    <w:p w14:paraId="0FA743C8" w14:textId="77777777" w:rsidR="001D1D77" w:rsidRPr="00FD5588" w:rsidRDefault="001D1D77" w:rsidP="001D1D77">
      <w:pPr>
        <w:spacing w:line="360" w:lineRule="auto"/>
        <w:jc w:val="both"/>
        <w:rPr>
          <w:rFonts w:cs="Times New Roman"/>
        </w:rPr>
      </w:pPr>
    </w:p>
    <w:p w14:paraId="1EE00921" w14:textId="77777777" w:rsidR="001D1D77" w:rsidRPr="00FD5588" w:rsidRDefault="001D1D77" w:rsidP="001D1D77">
      <w:pPr>
        <w:pStyle w:val="Caption"/>
        <w:jc w:val="center"/>
        <w:rPr>
          <w:rFonts w:cs="Times New Roman"/>
          <w:i w:val="0"/>
          <w:iCs w:val="0"/>
          <w:color w:val="000000" w:themeColor="text1"/>
          <w:sz w:val="24"/>
          <w:szCs w:val="24"/>
        </w:rPr>
      </w:pPr>
      <w:bookmarkStart w:id="20" w:name="_Toc227184906"/>
      <w:r w:rsidRPr="00FD5588">
        <w:rPr>
          <w:rFonts w:cs="Times New Roman"/>
          <w:i w:val="0"/>
          <w:iCs w:val="0"/>
          <w:color w:val="000000" w:themeColor="text1"/>
          <w:sz w:val="24"/>
          <w:szCs w:val="24"/>
        </w:rPr>
        <w:t xml:space="preserve">Figure </w:t>
      </w:r>
      <w:r w:rsidRPr="00FD5588">
        <w:rPr>
          <w:rFonts w:cs="Times New Roman"/>
          <w:i w:val="0"/>
          <w:iCs w:val="0"/>
          <w:color w:val="000000" w:themeColor="text1"/>
          <w:sz w:val="24"/>
          <w:szCs w:val="24"/>
        </w:rPr>
        <w:fldChar w:fldCharType="begin"/>
      </w:r>
      <w:r w:rsidRPr="00FD5588">
        <w:rPr>
          <w:rFonts w:cs="Times New Roman"/>
          <w:i w:val="0"/>
          <w:iCs w:val="0"/>
          <w:color w:val="000000" w:themeColor="text1"/>
          <w:sz w:val="24"/>
          <w:szCs w:val="24"/>
        </w:rPr>
        <w:instrText xml:space="preserve"> SEQ Figure \* ARABIC </w:instrText>
      </w:r>
      <w:r w:rsidRPr="00FD5588">
        <w:rPr>
          <w:rFonts w:cs="Times New Roman"/>
          <w:i w:val="0"/>
          <w:iCs w:val="0"/>
          <w:color w:val="000000" w:themeColor="text1"/>
          <w:sz w:val="24"/>
          <w:szCs w:val="24"/>
        </w:rPr>
        <w:fldChar w:fldCharType="separate"/>
      </w:r>
      <w:r w:rsidR="00FD5588" w:rsidRPr="00FD5588">
        <w:rPr>
          <w:rFonts w:cs="Times New Roman"/>
          <w:i w:val="0"/>
          <w:iCs w:val="0"/>
          <w:noProof/>
          <w:color w:val="000000" w:themeColor="text1"/>
          <w:sz w:val="24"/>
          <w:szCs w:val="24"/>
        </w:rPr>
        <w:t>2</w:t>
      </w:r>
      <w:r w:rsidRPr="00FD5588">
        <w:rPr>
          <w:rFonts w:cs="Times New Roman"/>
          <w:i w:val="0"/>
          <w:iCs w:val="0"/>
          <w:color w:val="000000" w:themeColor="text1"/>
          <w:sz w:val="24"/>
          <w:szCs w:val="24"/>
        </w:rPr>
        <w:fldChar w:fldCharType="end"/>
      </w:r>
      <w:r w:rsidRPr="00FD5588">
        <w:rPr>
          <w:rFonts w:cs="Times New Roman"/>
          <w:i w:val="0"/>
          <w:iCs w:val="0"/>
          <w:color w:val="000000" w:themeColor="text1"/>
          <w:sz w:val="24"/>
          <w:szCs w:val="24"/>
        </w:rPr>
        <w:t>: Schematic of the Overall Research Methodology Workflow</w:t>
      </w:r>
      <w:bookmarkEnd w:id="20"/>
    </w:p>
    <w:p w14:paraId="13CAF6AE" w14:textId="77777777" w:rsidR="000536C1" w:rsidRPr="00FD5588" w:rsidRDefault="000536C1" w:rsidP="000536C1">
      <w:pPr>
        <w:rPr>
          <w:rFonts w:cs="Times New Roman"/>
        </w:rPr>
      </w:pPr>
    </w:p>
    <w:p w14:paraId="6C6633D2" w14:textId="77777777" w:rsidR="000536C1" w:rsidRPr="00FD5588" w:rsidRDefault="000536C1" w:rsidP="000536C1">
      <w:pPr>
        <w:rPr>
          <w:rFonts w:cs="Times New Roman"/>
        </w:rPr>
      </w:pPr>
    </w:p>
    <w:p w14:paraId="27DEEB7D" w14:textId="77777777" w:rsidR="0007533E" w:rsidRPr="00FD5588" w:rsidRDefault="00E67942" w:rsidP="001D1D77">
      <w:pPr>
        <w:pStyle w:val="Heading2"/>
        <w:spacing w:line="360" w:lineRule="auto"/>
      </w:pPr>
      <w:bookmarkStart w:id="21" w:name="_Toc227343396"/>
      <w:r w:rsidRPr="00FD5588">
        <w:t>3.1 Process Method</w:t>
      </w:r>
      <w:bookmarkEnd w:id="21"/>
    </w:p>
    <w:p w14:paraId="2DFCD8FA" w14:textId="77777777" w:rsidR="0007533E" w:rsidRPr="00FD5588" w:rsidRDefault="00E67942" w:rsidP="001D1D77">
      <w:pPr>
        <w:pStyle w:val="Heading3"/>
        <w:spacing w:line="360" w:lineRule="auto"/>
      </w:pPr>
      <w:bookmarkStart w:id="22" w:name="_Toc227343397"/>
      <w:r w:rsidRPr="00FD5588">
        <w:t>3.1.1 Data Collection</w:t>
      </w:r>
      <w:bookmarkEnd w:id="22"/>
    </w:p>
    <w:p w14:paraId="581CBBFF" w14:textId="77777777" w:rsidR="0007533E" w:rsidRPr="00FD5588" w:rsidRDefault="00E67942" w:rsidP="000536C1">
      <w:pPr>
        <w:spacing w:line="360" w:lineRule="auto"/>
        <w:jc w:val="both"/>
        <w:rPr>
          <w:rFonts w:cs="Times New Roman"/>
        </w:rPr>
      </w:pPr>
      <w:r w:rsidRPr="00FD5588">
        <w:rPr>
          <w:rFonts w:cs="Times New Roman"/>
        </w:rPr>
        <w:t xml:space="preserve">The primary data source is the Weather_320_Stations_DB.csv archive, a multi-year daily meteorological record for 320 weather observation stations distributed across Nepal and surrounding regions, spanning records </w:t>
      </w:r>
      <w:r w:rsidR="009B2B53" w:rsidRPr="00FD5588">
        <w:rPr>
          <w:rFonts w:cs="Times New Roman"/>
        </w:rPr>
        <w:t xml:space="preserve">from 1981 through at least 2023 </w:t>
      </w:r>
      <w:r w:rsidRPr="00FD5588">
        <w:rPr>
          <w:rFonts w:cs="Times New Roman"/>
        </w:rPr>
        <w:t>over four decades of daily observations. This temporal depth supports two purposes: computing stable pairwise inter-station correlations over a period long enough to capture climatological signal rather than short-term noise, and providing sufficient training samples for the supervised learning framework.</w:t>
      </w:r>
    </w:p>
    <w:p w14:paraId="616502EC" w14:textId="77777777" w:rsidR="0007533E" w:rsidRPr="00FD5588" w:rsidRDefault="00E67942" w:rsidP="000536C1">
      <w:pPr>
        <w:spacing w:line="360" w:lineRule="auto"/>
        <w:jc w:val="both"/>
        <w:rPr>
          <w:rFonts w:cs="Times New Roman"/>
        </w:rPr>
      </w:pPr>
      <w:r w:rsidRPr="00FD5588">
        <w:rPr>
          <w:rFonts w:cs="Times New Roman"/>
        </w:rPr>
        <w:t>The 320 stations span Nepal's three major physiographic zones: the Terai lowlands (approximately 60–300 m), characterised by subtropical conditions with strong monsoon influence; the Middle Hills and Mahabharat range (300–3,000 m), with temperate conditions and complex orographic precipitation; and the High Himalaya (above 3,000 m), with alpine and nival conditions dominated by low temperatures, high wind exposure, and snow-dominated precipitation. This distributional diversity ensures the methodology is tested on the full range of topographic complexity that motivates the correlation-adaptive approach.</w:t>
      </w:r>
    </w:p>
    <w:p w14:paraId="7B2DF70A" w14:textId="77777777" w:rsidR="000536C1" w:rsidRPr="00FD5588" w:rsidRDefault="000536C1" w:rsidP="000536C1">
      <w:pPr>
        <w:spacing w:line="360" w:lineRule="auto"/>
        <w:jc w:val="both"/>
        <w:rPr>
          <w:rFonts w:cs="Times New Roman"/>
        </w:rPr>
      </w:pPr>
      <w:r w:rsidRPr="00FD5588">
        <w:rPr>
          <w:rFonts w:cs="Times New Roman"/>
          <w:noProof/>
          <w:color w:val="000000" w:themeColor="text1"/>
        </w:rPr>
        <w:drawing>
          <wp:inline distT="0" distB="0" distL="0" distR="0" wp14:anchorId="39158C1F" wp14:editId="0AAD5748">
            <wp:extent cx="5943600" cy="3034030"/>
            <wp:effectExtent l="0" t="0" r="0" b="0"/>
            <wp:docPr id="3" name="Picture 3" descr="Spatial Distribution of the 320 Weather Stations Across Nepal’s Elevation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atial Distribution of the 320 Weather Stations Across Nepal’s Elevation Zon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34030"/>
                    </a:xfrm>
                    <a:prstGeom prst="rect">
                      <a:avLst/>
                    </a:prstGeom>
                    <a:noFill/>
                    <a:ln>
                      <a:noFill/>
                    </a:ln>
                  </pic:spPr>
                </pic:pic>
              </a:graphicData>
            </a:graphic>
          </wp:inline>
        </w:drawing>
      </w:r>
    </w:p>
    <w:p w14:paraId="2D6B3CA3" w14:textId="77777777" w:rsidR="0007533E" w:rsidRPr="00FD5588" w:rsidRDefault="000536C1" w:rsidP="00E917A1">
      <w:pPr>
        <w:pStyle w:val="Caption"/>
        <w:jc w:val="center"/>
        <w:rPr>
          <w:rFonts w:cs="Times New Roman"/>
          <w:i w:val="0"/>
          <w:iCs w:val="0"/>
          <w:color w:val="000000" w:themeColor="text1"/>
          <w:sz w:val="24"/>
          <w:szCs w:val="24"/>
        </w:rPr>
      </w:pPr>
      <w:bookmarkStart w:id="23" w:name="_Toc227184907"/>
      <w:r w:rsidRPr="00FD5588">
        <w:rPr>
          <w:rFonts w:cs="Times New Roman"/>
          <w:i w:val="0"/>
          <w:iCs w:val="0"/>
          <w:color w:val="000000" w:themeColor="text1"/>
          <w:sz w:val="24"/>
          <w:szCs w:val="24"/>
        </w:rPr>
        <w:t xml:space="preserve">Figure </w:t>
      </w:r>
      <w:r w:rsidRPr="00FD5588">
        <w:rPr>
          <w:rFonts w:cs="Times New Roman"/>
          <w:i w:val="0"/>
          <w:iCs w:val="0"/>
          <w:color w:val="000000" w:themeColor="text1"/>
          <w:sz w:val="24"/>
          <w:szCs w:val="24"/>
        </w:rPr>
        <w:fldChar w:fldCharType="begin"/>
      </w:r>
      <w:r w:rsidRPr="00FD5588">
        <w:rPr>
          <w:rFonts w:cs="Times New Roman"/>
          <w:i w:val="0"/>
          <w:iCs w:val="0"/>
          <w:color w:val="000000" w:themeColor="text1"/>
          <w:sz w:val="24"/>
          <w:szCs w:val="24"/>
        </w:rPr>
        <w:instrText xml:space="preserve"> SEQ Figure \* ARABIC </w:instrText>
      </w:r>
      <w:r w:rsidRPr="00FD5588">
        <w:rPr>
          <w:rFonts w:cs="Times New Roman"/>
          <w:i w:val="0"/>
          <w:iCs w:val="0"/>
          <w:color w:val="000000" w:themeColor="text1"/>
          <w:sz w:val="24"/>
          <w:szCs w:val="24"/>
        </w:rPr>
        <w:fldChar w:fldCharType="separate"/>
      </w:r>
      <w:r w:rsidR="00FD5588" w:rsidRPr="00FD5588">
        <w:rPr>
          <w:rFonts w:cs="Times New Roman"/>
          <w:i w:val="0"/>
          <w:iCs w:val="0"/>
          <w:noProof/>
          <w:color w:val="000000" w:themeColor="text1"/>
          <w:sz w:val="24"/>
          <w:szCs w:val="24"/>
        </w:rPr>
        <w:t>3</w:t>
      </w:r>
      <w:r w:rsidRPr="00FD5588">
        <w:rPr>
          <w:rFonts w:cs="Times New Roman"/>
          <w:i w:val="0"/>
          <w:iCs w:val="0"/>
          <w:color w:val="000000" w:themeColor="text1"/>
          <w:sz w:val="24"/>
          <w:szCs w:val="24"/>
        </w:rPr>
        <w:fldChar w:fldCharType="end"/>
      </w:r>
      <w:r w:rsidRPr="00FD5588">
        <w:rPr>
          <w:rFonts w:cs="Times New Roman"/>
          <w:i w:val="0"/>
          <w:iCs w:val="0"/>
          <w:color w:val="000000" w:themeColor="text1"/>
          <w:sz w:val="24"/>
          <w:szCs w:val="24"/>
        </w:rPr>
        <w:t>: Spatial distribution of the 320 weather stations across Nepal's physiographic zones</w:t>
      </w:r>
      <w:bookmarkEnd w:id="23"/>
    </w:p>
    <w:p w14:paraId="0601F264" w14:textId="77777777" w:rsidR="000536C1" w:rsidRPr="00FD5588" w:rsidRDefault="000536C1" w:rsidP="000536C1">
      <w:pPr>
        <w:rPr>
          <w:rFonts w:cs="Times New Roman"/>
        </w:rPr>
      </w:pPr>
    </w:p>
    <w:p w14:paraId="13BC8A26" w14:textId="77777777" w:rsidR="0007533E" w:rsidRPr="00FD5588" w:rsidRDefault="00E67942" w:rsidP="000536C1">
      <w:pPr>
        <w:spacing w:line="360" w:lineRule="auto"/>
        <w:jc w:val="both"/>
        <w:rPr>
          <w:rFonts w:cs="Times New Roman"/>
        </w:rPr>
      </w:pPr>
      <w:r w:rsidRPr="00FD5588">
        <w:rPr>
          <w:rFonts w:cs="Times New Roman"/>
        </w:rPr>
        <w:t>Each station record contains daily values for 14 meteorological variables drawn</w:t>
      </w:r>
      <w:r w:rsidR="00986721">
        <w:rPr>
          <w:rFonts w:cs="Times New Roman"/>
        </w:rPr>
        <w:t xml:space="preserve"> from the NASA POWER dataset </w:t>
      </w:r>
      <w:sdt>
        <w:sdtPr>
          <w:rPr>
            <w:rFonts w:cs="Times New Roman"/>
          </w:rPr>
          <w:id w:val="1015966383"/>
          <w:citation/>
        </w:sdtPr>
        <w:sdtEndPr/>
        <w:sdtContent>
          <w:r w:rsidR="00986721">
            <w:rPr>
              <w:rFonts w:cs="Times New Roman"/>
            </w:rPr>
            <w:fldChar w:fldCharType="begin"/>
          </w:r>
          <w:r w:rsidR="00986721">
            <w:rPr>
              <w:rFonts w:cs="Times New Roman"/>
            </w:rPr>
            <w:instrText xml:space="preserve"> CITATION NAS23 \l 4105 </w:instrText>
          </w:r>
          <w:r w:rsidR="00986721">
            <w:rPr>
              <w:rFonts w:cs="Times New Roman"/>
            </w:rPr>
            <w:fldChar w:fldCharType="separate"/>
          </w:r>
          <w:r w:rsidR="00986721" w:rsidRPr="00986721">
            <w:rPr>
              <w:rFonts w:cs="Times New Roman"/>
              <w:noProof/>
            </w:rPr>
            <w:t>[16]</w:t>
          </w:r>
          <w:r w:rsidR="00986721">
            <w:rPr>
              <w:rFonts w:cs="Times New Roman"/>
            </w:rPr>
            <w:fldChar w:fldCharType="end"/>
          </w:r>
        </w:sdtContent>
      </w:sdt>
      <w:r w:rsidRPr="00FD5588">
        <w:rPr>
          <w:rFonts w:cs="Times New Roman"/>
        </w:rPr>
        <w:t>, organised into four physical categories as summarised in Table 2.</w:t>
      </w:r>
    </w:p>
    <w:p w14:paraId="430C8089" w14:textId="77777777" w:rsidR="000536C1" w:rsidRPr="00FD5588" w:rsidRDefault="000536C1" w:rsidP="000536C1">
      <w:pPr>
        <w:spacing w:line="360" w:lineRule="auto"/>
        <w:jc w:val="both"/>
        <w:rPr>
          <w:rFonts w:cs="Times New Roman"/>
        </w:rPr>
      </w:pPr>
    </w:p>
    <w:p w14:paraId="51ABF277" w14:textId="77777777" w:rsidR="000536C1" w:rsidRPr="00FD5588" w:rsidRDefault="000536C1" w:rsidP="00E917A1">
      <w:pPr>
        <w:pStyle w:val="Caption"/>
        <w:jc w:val="center"/>
        <w:rPr>
          <w:rFonts w:cs="Times New Roman"/>
          <w:i w:val="0"/>
          <w:iCs w:val="0"/>
          <w:color w:val="000000" w:themeColor="text1"/>
          <w:sz w:val="24"/>
          <w:szCs w:val="24"/>
        </w:rPr>
      </w:pPr>
      <w:bookmarkStart w:id="24" w:name="_Toc227184901"/>
      <w:r w:rsidRPr="00FD5588">
        <w:rPr>
          <w:rFonts w:cs="Times New Roman"/>
          <w:i w:val="0"/>
          <w:iCs w:val="0"/>
          <w:color w:val="000000" w:themeColor="text1"/>
          <w:sz w:val="24"/>
          <w:szCs w:val="24"/>
        </w:rPr>
        <w:t xml:space="preserve">Table </w:t>
      </w:r>
      <w:r w:rsidRPr="00FD5588">
        <w:rPr>
          <w:rFonts w:cs="Times New Roman"/>
          <w:i w:val="0"/>
          <w:iCs w:val="0"/>
          <w:color w:val="000000" w:themeColor="text1"/>
          <w:sz w:val="24"/>
          <w:szCs w:val="24"/>
        </w:rPr>
        <w:fldChar w:fldCharType="begin"/>
      </w:r>
      <w:r w:rsidRPr="00FD5588">
        <w:rPr>
          <w:rFonts w:cs="Times New Roman"/>
          <w:i w:val="0"/>
          <w:iCs w:val="0"/>
          <w:color w:val="000000" w:themeColor="text1"/>
          <w:sz w:val="24"/>
          <w:szCs w:val="24"/>
        </w:rPr>
        <w:instrText xml:space="preserve"> SEQ Table \* ARABIC </w:instrText>
      </w:r>
      <w:r w:rsidRPr="00FD5588">
        <w:rPr>
          <w:rFonts w:cs="Times New Roman"/>
          <w:i w:val="0"/>
          <w:iCs w:val="0"/>
          <w:color w:val="000000" w:themeColor="text1"/>
          <w:sz w:val="24"/>
          <w:szCs w:val="24"/>
        </w:rPr>
        <w:fldChar w:fldCharType="separate"/>
      </w:r>
      <w:r w:rsidR="00FD5588" w:rsidRPr="00FD5588">
        <w:rPr>
          <w:rFonts w:cs="Times New Roman"/>
          <w:i w:val="0"/>
          <w:iCs w:val="0"/>
          <w:noProof/>
          <w:color w:val="000000" w:themeColor="text1"/>
          <w:sz w:val="24"/>
          <w:szCs w:val="24"/>
        </w:rPr>
        <w:t>2</w:t>
      </w:r>
      <w:r w:rsidRPr="00FD5588">
        <w:rPr>
          <w:rFonts w:cs="Times New Roman"/>
          <w:i w:val="0"/>
          <w:iCs w:val="0"/>
          <w:color w:val="000000" w:themeColor="text1"/>
          <w:sz w:val="24"/>
          <w:szCs w:val="24"/>
        </w:rPr>
        <w:fldChar w:fldCharType="end"/>
      </w:r>
      <w:r w:rsidRPr="00FD5588">
        <w:rPr>
          <w:rFonts w:cs="Times New Roman"/>
          <w:i w:val="0"/>
          <w:iCs w:val="0"/>
          <w:color w:val="000000" w:themeColor="text1"/>
          <w:sz w:val="24"/>
          <w:szCs w:val="24"/>
        </w:rPr>
        <w:t>: Input feature variables and their physical categories used in the STGCN model</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536C1" w:rsidRPr="00FD5588" w14:paraId="6A4A8D14" w14:textId="77777777" w:rsidTr="007C7E51">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81B23F" w14:textId="77777777" w:rsidR="000536C1" w:rsidRPr="00FD5588" w:rsidRDefault="000536C1" w:rsidP="007C7E51">
            <w:pPr>
              <w:spacing w:line="360" w:lineRule="auto"/>
              <w:jc w:val="center"/>
              <w:rPr>
                <w:rFonts w:cs="Times New Roman"/>
                <w:color w:val="000000" w:themeColor="text1"/>
              </w:rPr>
            </w:pPr>
            <w:r w:rsidRPr="00FD5588">
              <w:rPr>
                <w:rFonts w:cs="Times New Roman"/>
                <w:b/>
                <w:bCs/>
                <w:color w:val="000000" w:themeColor="text1"/>
              </w:rPr>
              <w:t>Category</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9FEDC2" w14:textId="77777777" w:rsidR="000536C1" w:rsidRPr="00FD5588" w:rsidRDefault="000536C1" w:rsidP="007C7E51">
            <w:pPr>
              <w:spacing w:line="360" w:lineRule="auto"/>
              <w:jc w:val="center"/>
              <w:rPr>
                <w:rFonts w:cs="Times New Roman"/>
                <w:color w:val="000000" w:themeColor="text1"/>
              </w:rPr>
            </w:pPr>
            <w:r w:rsidRPr="00FD5588">
              <w:rPr>
                <w:rFonts w:cs="Times New Roman"/>
                <w:b/>
                <w:bCs/>
                <w:color w:val="000000" w:themeColor="text1"/>
              </w:rPr>
              <w:t>Variables</w:t>
            </w:r>
          </w:p>
        </w:tc>
        <w:tc>
          <w:tcPr>
            <w:tcW w:w="4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710145" w14:textId="77777777" w:rsidR="000536C1" w:rsidRPr="00FD5588" w:rsidRDefault="000536C1" w:rsidP="007C7E51">
            <w:pPr>
              <w:spacing w:line="360" w:lineRule="auto"/>
              <w:jc w:val="center"/>
              <w:rPr>
                <w:rFonts w:cs="Times New Roman"/>
                <w:color w:val="000000" w:themeColor="text1"/>
              </w:rPr>
            </w:pPr>
            <w:r w:rsidRPr="00FD5588">
              <w:rPr>
                <w:rFonts w:cs="Times New Roman"/>
                <w:b/>
                <w:bCs/>
                <w:color w:val="000000" w:themeColor="text1"/>
              </w:rPr>
              <w:t>Physical Significance</w:t>
            </w:r>
          </w:p>
        </w:tc>
      </w:tr>
      <w:tr w:rsidR="000536C1" w:rsidRPr="00FD5588" w14:paraId="0E61400D" w14:textId="77777777" w:rsidTr="007C7E51">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33060"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Thermodynamic</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3B33D"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T2M, T2MWET, TS, T2M_MAX, T2M_MIN</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FCEE6"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Temperature regime characterization; surface energy balance; thermal stress indicators</w:t>
            </w:r>
          </w:p>
        </w:tc>
      </w:tr>
      <w:tr w:rsidR="000536C1" w:rsidRPr="00FD5588" w14:paraId="09900A90" w14:textId="77777777" w:rsidTr="007C7E51">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2E334"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Moisture and Precipitation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3095F"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RH2M, PRECTOTCORR</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B664B"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Humidity-driven processes; primary water input for agriculture</w:t>
            </w:r>
          </w:p>
        </w:tc>
      </w:tr>
      <w:tr w:rsidR="000536C1" w:rsidRPr="00FD5588" w14:paraId="01477EE9" w14:textId="77777777" w:rsidTr="007C7E51">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1FC71"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Pressure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E7BDA"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PS</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23D54"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Synoptic-scale context; pressure-gradient forcing</w:t>
            </w:r>
          </w:p>
        </w:tc>
      </w:tr>
      <w:tr w:rsidR="000536C1" w:rsidRPr="00FD5588" w14:paraId="394C61EC" w14:textId="77777777" w:rsidTr="007C7E51">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DC5762"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Wind (10 m and 50 m)</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120EB"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WS10M, WS10M_MAX, WS10M_MIN, WS50M, WS50M_MAX, WS50M_MIN</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8C64D" w14:textId="77777777" w:rsidR="000536C1" w:rsidRPr="00FD5588" w:rsidRDefault="000536C1" w:rsidP="007C7E51">
            <w:pPr>
              <w:spacing w:line="360" w:lineRule="auto"/>
              <w:rPr>
                <w:rFonts w:cs="Times New Roman"/>
                <w:color w:val="000000" w:themeColor="text1"/>
              </w:rPr>
            </w:pPr>
            <w:r w:rsidRPr="00FD5588">
              <w:rPr>
                <w:rFonts w:cs="Times New Roman"/>
                <w:color w:val="000000" w:themeColor="text1"/>
              </w:rPr>
              <w:t>Surface and boundary-layer flow; transport and mixing</w:t>
            </w:r>
          </w:p>
        </w:tc>
      </w:tr>
    </w:tbl>
    <w:p w14:paraId="42556E6E" w14:textId="77777777" w:rsidR="000536C1" w:rsidRPr="00FD5588" w:rsidRDefault="000536C1" w:rsidP="000536C1">
      <w:pPr>
        <w:rPr>
          <w:rFonts w:cs="Times New Roman"/>
        </w:rPr>
      </w:pPr>
    </w:p>
    <w:p w14:paraId="627A47AD" w14:textId="77777777" w:rsidR="0007533E" w:rsidRPr="00FD5588" w:rsidRDefault="00E67942" w:rsidP="000536C1">
      <w:pPr>
        <w:spacing w:line="360" w:lineRule="auto"/>
        <w:jc w:val="both"/>
        <w:rPr>
          <w:rFonts w:cs="Times New Roman"/>
        </w:rPr>
      </w:pPr>
      <w:r w:rsidRPr="00FD5588">
        <w:rPr>
          <w:rFonts w:cs="Times New Roman"/>
        </w:rPr>
        <w:t>Station metadata (Stations_320_Final.csv) provides latitude, longitude, and altitude for each of the 320 nodes. These attributes are preserved for nearest-station mapping during inference but do not contribute to graph edge weights, which rely entirely on temperature signal correlation.</w:t>
      </w:r>
    </w:p>
    <w:p w14:paraId="081CB043" w14:textId="77777777" w:rsidR="000536C1" w:rsidRPr="00FD5588" w:rsidRDefault="000536C1" w:rsidP="000536C1">
      <w:pPr>
        <w:spacing w:line="360" w:lineRule="auto"/>
        <w:jc w:val="both"/>
        <w:rPr>
          <w:rFonts w:cs="Times New Roman"/>
        </w:rPr>
      </w:pPr>
    </w:p>
    <w:p w14:paraId="4FA2A9D8" w14:textId="77777777" w:rsidR="0007533E" w:rsidRPr="00FD5588" w:rsidRDefault="00E67942" w:rsidP="000536C1">
      <w:pPr>
        <w:spacing w:line="360" w:lineRule="auto"/>
        <w:jc w:val="both"/>
        <w:rPr>
          <w:rFonts w:cs="Times New Roman"/>
        </w:rPr>
      </w:pPr>
      <w:r w:rsidRPr="00FD5588">
        <w:rPr>
          <w:rFonts w:cs="Times New Roman"/>
        </w:rPr>
        <w:t>The three forecast target variables are not arbitrarily chosen. Minimum temperature governs frost risk, vernalization requirements, and growing-season boundaries. Relative humidity drives disease pressure modeling and evapotranspiration estimation. Corrected precipitation is the primary water input for rain-fed agriculture and drives irrigation scheduling, planting date decisions, and flood risk assessment. Together they capture the atmospheric state most relevant to agricultural decision support across Nepal's diverse topographic zones.</w:t>
      </w:r>
    </w:p>
    <w:p w14:paraId="2E5AA374" w14:textId="77777777" w:rsidR="000536C1" w:rsidRPr="00FD5588" w:rsidRDefault="000536C1" w:rsidP="000536C1">
      <w:pPr>
        <w:rPr>
          <w:rFonts w:cs="Times New Roman"/>
        </w:rPr>
      </w:pPr>
    </w:p>
    <w:p w14:paraId="663D66C4" w14:textId="77777777" w:rsidR="00E24711" w:rsidRPr="00FD5588" w:rsidRDefault="00E24711" w:rsidP="000536C1">
      <w:pPr>
        <w:rPr>
          <w:rFonts w:cs="Times New Roman"/>
        </w:rPr>
      </w:pPr>
    </w:p>
    <w:p w14:paraId="5C9C4DEF" w14:textId="77777777" w:rsidR="0007533E" w:rsidRPr="00FD5588" w:rsidRDefault="00E67942" w:rsidP="001D1D77">
      <w:pPr>
        <w:pStyle w:val="Heading3"/>
        <w:spacing w:line="360" w:lineRule="auto"/>
      </w:pPr>
      <w:bookmarkStart w:id="25" w:name="_Toc227343398"/>
      <w:r w:rsidRPr="00FD5588">
        <w:t>3.1.2 Pre-Processing</w:t>
      </w:r>
      <w:bookmarkEnd w:id="25"/>
    </w:p>
    <w:p w14:paraId="7366B6C4" w14:textId="77777777" w:rsidR="0007533E" w:rsidRPr="00FD5588" w:rsidRDefault="00E67942" w:rsidP="000536C1">
      <w:pPr>
        <w:spacing w:line="360" w:lineRule="auto"/>
        <w:jc w:val="both"/>
        <w:rPr>
          <w:rFonts w:cs="Times New Roman"/>
        </w:rPr>
      </w:pPr>
      <w:r w:rsidRPr="00FD5588">
        <w:rPr>
          <w:rFonts w:cs="Times New Roman"/>
        </w:rPr>
        <w:t>The preprocessing stage transforms raw daily records into the format required by the STGCN model through three sub-tasks: feature normalization, correlation-based graph construction, and sliding window tensor assembly.</w:t>
      </w:r>
    </w:p>
    <w:p w14:paraId="467E8174" w14:textId="77777777" w:rsidR="000536C1" w:rsidRPr="00FD5588" w:rsidRDefault="000536C1" w:rsidP="000536C1">
      <w:pPr>
        <w:spacing w:line="360" w:lineRule="auto"/>
        <w:jc w:val="both"/>
        <w:rPr>
          <w:rFonts w:cs="Times New Roman"/>
        </w:rPr>
      </w:pPr>
    </w:p>
    <w:p w14:paraId="7E39098A" w14:textId="77777777" w:rsidR="0007533E" w:rsidRPr="00FD5588" w:rsidRDefault="00E67942" w:rsidP="000536C1">
      <w:pPr>
        <w:spacing w:line="360" w:lineRule="auto"/>
        <w:jc w:val="both"/>
        <w:rPr>
          <w:rFonts w:cs="Times New Roman"/>
        </w:rPr>
      </w:pPr>
      <w:r w:rsidRPr="00FD5588">
        <w:rPr>
          <w:rFonts w:cs="Times New Roman"/>
        </w:rPr>
        <w:t>Feature normalization applies min-max scaling or z-score standardisation to each of the 14 input variables independently across the full temporal extent of the dataset before splitting. This ensures that variables with different physical units and magnitudes are placed on a comparable numerical scale, preventing gradient imbalance during training.</w:t>
      </w:r>
    </w:p>
    <w:p w14:paraId="6D30017E" w14:textId="77777777" w:rsidR="000536C1" w:rsidRPr="00FD5588" w:rsidRDefault="000536C1" w:rsidP="000536C1">
      <w:pPr>
        <w:spacing w:line="360" w:lineRule="auto"/>
        <w:jc w:val="both"/>
        <w:rPr>
          <w:rFonts w:cs="Times New Roman"/>
        </w:rPr>
      </w:pPr>
    </w:p>
    <w:p w14:paraId="65B64378" w14:textId="77777777" w:rsidR="0007533E" w:rsidRPr="00FD5588" w:rsidRDefault="00E67942" w:rsidP="000536C1">
      <w:pPr>
        <w:spacing w:line="360" w:lineRule="auto"/>
        <w:jc w:val="both"/>
        <w:rPr>
          <w:rFonts w:cs="Times New Roman"/>
        </w:rPr>
      </w:pPr>
      <w:r w:rsidRPr="00FD5588">
        <w:rPr>
          <w:rFonts w:cs="Times New Roman"/>
        </w:rPr>
        <w:t>The central preprocessing contribution is the construction of the Correlation-Adaptive Weather Graph, built entirely before model training and fixed throughout training and inference. The construction procedure is as follows. The preprocessed dataset is reshaped into a Date × Station matrix of daily mean temperature (T2M) values. The pairwise absolute Pearson correlation is then computed for all 320 × 320 = 102,400 station pairs, producing a symmetric correlation matrix W where w_ij represents the absolute co-variation strength between stations i and j:</w:t>
      </w:r>
    </w:p>
    <w:p w14:paraId="1C4746CF" w14:textId="77777777" w:rsidR="0007533E" w:rsidRPr="00FD5588" w:rsidRDefault="000536C1" w:rsidP="00E917A1">
      <w:pPr>
        <w:spacing w:line="360" w:lineRule="auto"/>
        <w:jc w:val="center"/>
        <w:rPr>
          <w:rFonts w:cs="Times New Roman"/>
        </w:rPr>
      </w:pPr>
      <m:oMath>
        <m:r>
          <w:rPr>
            <w:rFonts w:ascii="Cambria Math" w:hAnsi="Cambria Math" w:cs="Times New Roman"/>
          </w:rPr>
          <m:t>w_ij = |ρ(T_i, T_j)| = |Cov(T_i, T_j)| / (σ_i · σ_j)</m:t>
        </m:r>
      </m:oMath>
      <w:r w:rsidR="00986721">
        <w:rPr>
          <w:rFonts w:cs="Times New Roman"/>
        </w:rPr>
        <w:t xml:space="preserve">   </w:t>
      </w:r>
      <w:sdt>
        <w:sdtPr>
          <w:rPr>
            <w:rFonts w:cs="Times New Roman"/>
          </w:rPr>
          <w:id w:val="-1980451597"/>
          <w:citation/>
        </w:sdtPr>
        <w:sdtEndPr/>
        <w:sdtContent>
          <w:r w:rsidR="00986721">
            <w:rPr>
              <w:rFonts w:cs="Times New Roman"/>
            </w:rPr>
            <w:fldChar w:fldCharType="begin"/>
          </w:r>
          <w:r w:rsidR="00986721">
            <w:rPr>
              <w:rFonts w:cs="Times New Roman"/>
            </w:rPr>
            <w:instrText xml:space="preserve"> CITATION WuZ20 \l 4105 </w:instrText>
          </w:r>
          <w:r w:rsidR="00986721">
            <w:rPr>
              <w:rFonts w:cs="Times New Roman"/>
            </w:rPr>
            <w:fldChar w:fldCharType="separate"/>
          </w:r>
          <w:r w:rsidR="00986721" w:rsidRPr="00986721">
            <w:rPr>
              <w:rFonts w:cs="Times New Roman"/>
              <w:noProof/>
            </w:rPr>
            <w:t>[2]</w:t>
          </w:r>
          <w:r w:rsidR="00986721">
            <w:rPr>
              <w:rFonts w:cs="Times New Roman"/>
            </w:rPr>
            <w:fldChar w:fldCharType="end"/>
          </w:r>
        </w:sdtContent>
      </w:sdt>
      <w:r w:rsidR="00986721">
        <w:rPr>
          <w:rFonts w:cs="Times New Roman"/>
        </w:rPr>
        <w:t xml:space="preserve"> </w:t>
      </w:r>
      <w:sdt>
        <w:sdtPr>
          <w:rPr>
            <w:rFonts w:cs="Times New Roman"/>
          </w:rPr>
          <w:id w:val="1678299399"/>
          <w:citation/>
        </w:sdtPr>
        <w:sdtEndPr/>
        <w:sdtContent>
          <w:r w:rsidR="00986721">
            <w:rPr>
              <w:rFonts w:cs="Times New Roman"/>
            </w:rPr>
            <w:fldChar w:fldCharType="begin"/>
          </w:r>
          <w:r w:rsidR="00986721">
            <w:rPr>
              <w:rFonts w:cs="Times New Roman"/>
            </w:rPr>
            <w:instrText xml:space="preserve"> CITATION YuB18 \l 4105 </w:instrText>
          </w:r>
          <w:r w:rsidR="00986721">
            <w:rPr>
              <w:rFonts w:cs="Times New Roman"/>
            </w:rPr>
            <w:fldChar w:fldCharType="separate"/>
          </w:r>
          <w:r w:rsidR="00986721" w:rsidRPr="00986721">
            <w:rPr>
              <w:rFonts w:cs="Times New Roman"/>
              <w:noProof/>
            </w:rPr>
            <w:t>[1]</w:t>
          </w:r>
          <w:r w:rsidR="00986721">
            <w:rPr>
              <w:rFonts w:cs="Times New Roman"/>
            </w:rPr>
            <w:fldChar w:fldCharType="end"/>
          </w:r>
        </w:sdtContent>
      </w:sdt>
    </w:p>
    <w:p w14:paraId="75744278" w14:textId="77777777" w:rsidR="0007533E" w:rsidRPr="00FD5588" w:rsidRDefault="00E67942" w:rsidP="000536C1">
      <w:pPr>
        <w:spacing w:line="360" w:lineRule="auto"/>
        <w:jc w:val="both"/>
        <w:rPr>
          <w:rFonts w:cs="Times New Roman"/>
        </w:rPr>
      </w:pPr>
      <w:r w:rsidRPr="00FD5588">
        <w:rPr>
          <w:rFonts w:cs="Times New Roman"/>
        </w:rPr>
        <w:t xml:space="preserve">Taking the absolute value rather than the signed correlation reflects a domain-specific insight about mountainous meteorology. Temperature inversions cause valley floors to cool while adjacent ridge stations warm, producing anti-correlated records between stations nonetheless tightly coupled through the same local circulation. Orographic effects cause windward stations to cool and leeward stations to warm during the same airflow event, generating anti-correlated signals at stations dynamically linked across a ridge. Foehn episodes create similar anti-correlated patterns. In all these </w:t>
      </w:r>
      <w:r w:rsidR="009B2B53" w:rsidRPr="00FD5588">
        <w:rPr>
          <w:rFonts w:cs="Times New Roman"/>
        </w:rPr>
        <w:t xml:space="preserve">cases, the strength of coupling not its directionality </w:t>
      </w:r>
      <w:r w:rsidRPr="00FD5588">
        <w:rPr>
          <w:rFonts w:cs="Times New Roman"/>
        </w:rPr>
        <w:t>is the relevant quantity for forecasting, and the absolute correla</w:t>
      </w:r>
      <w:r w:rsidR="00986721">
        <w:rPr>
          <w:rFonts w:cs="Times New Roman"/>
        </w:rPr>
        <w:t xml:space="preserve">tion correctly captures this </w:t>
      </w:r>
      <w:sdt>
        <w:sdtPr>
          <w:rPr>
            <w:rFonts w:cs="Times New Roman"/>
          </w:rPr>
          <w:id w:val="1388456244"/>
          <w:citation/>
        </w:sdtPr>
        <w:sdtEndPr/>
        <w:sdtContent>
          <w:r w:rsidR="00986721">
            <w:rPr>
              <w:rFonts w:cs="Times New Roman"/>
            </w:rPr>
            <w:fldChar w:fldCharType="begin"/>
          </w:r>
          <w:r w:rsidR="00986721">
            <w:rPr>
              <w:rFonts w:cs="Times New Roman"/>
            </w:rPr>
            <w:instrText xml:space="preserve"> CITATION YuB18 \l 4105 </w:instrText>
          </w:r>
          <w:r w:rsidR="00986721">
            <w:rPr>
              <w:rFonts w:cs="Times New Roman"/>
            </w:rPr>
            <w:fldChar w:fldCharType="separate"/>
          </w:r>
          <w:r w:rsidR="00986721" w:rsidRPr="00986721">
            <w:rPr>
              <w:rFonts w:cs="Times New Roman"/>
              <w:noProof/>
            </w:rPr>
            <w:t>[1]</w:t>
          </w:r>
          <w:r w:rsidR="00986721">
            <w:rPr>
              <w:rFonts w:cs="Times New Roman"/>
            </w:rPr>
            <w:fldChar w:fldCharType="end"/>
          </w:r>
        </w:sdtContent>
      </w:sdt>
      <w:r w:rsidRPr="00FD5588">
        <w:rPr>
          <w:rFonts w:cs="Times New Roman"/>
        </w:rPr>
        <w:t>.</w:t>
      </w:r>
    </w:p>
    <w:p w14:paraId="0826FC8B" w14:textId="77777777" w:rsidR="000536C1" w:rsidRPr="00FD5588" w:rsidRDefault="000536C1" w:rsidP="000536C1">
      <w:pPr>
        <w:spacing w:line="360" w:lineRule="auto"/>
        <w:jc w:val="both"/>
        <w:rPr>
          <w:rFonts w:cs="Times New Roman"/>
        </w:rPr>
      </w:pPr>
    </w:p>
    <w:p w14:paraId="5AB31937" w14:textId="77777777" w:rsidR="0007533E" w:rsidRPr="00FD5588" w:rsidRDefault="00E67942" w:rsidP="000536C1">
      <w:pPr>
        <w:spacing w:line="360" w:lineRule="auto"/>
        <w:jc w:val="both"/>
        <w:rPr>
          <w:rFonts w:cs="Times New Roman"/>
        </w:rPr>
      </w:pPr>
      <w:r w:rsidRPr="00FD5588">
        <w:rPr>
          <w:rFonts w:cs="Times New Roman"/>
        </w:rPr>
        <w:t>Following correlation computation, the graph is sparsified by retaining the top 33 percent of all pairwise correlation values (approximately 33,792 edges from a potential maximum of 102,400), setting lower-valued connections to zero. This filters out weak correlations that may reflect coincidental co-variation rather than genuine meteorological affinity, and substantially reduces the memory and computational requirements of graph convolution by converting the dense adjacency matrix to a sparse representation. The result is then symmetrized and augmented with self-loops to allow each node to retain its own information during convolution.</w:t>
      </w:r>
    </w:p>
    <w:p w14:paraId="23DB4014" w14:textId="77777777" w:rsidR="000536C1" w:rsidRPr="00FD5588" w:rsidRDefault="000536C1" w:rsidP="000536C1">
      <w:pPr>
        <w:spacing w:line="360" w:lineRule="auto"/>
        <w:jc w:val="both"/>
        <w:rPr>
          <w:rFonts w:cs="Times New Roman"/>
        </w:rPr>
      </w:pPr>
    </w:p>
    <w:p w14:paraId="2D3604BA" w14:textId="77777777" w:rsidR="000536C1" w:rsidRPr="00FD5588" w:rsidRDefault="000536C1" w:rsidP="000536C1">
      <w:pPr>
        <w:spacing w:line="360" w:lineRule="auto"/>
        <w:jc w:val="both"/>
        <w:rPr>
          <w:rFonts w:cs="Times New Roman"/>
        </w:rPr>
      </w:pPr>
      <w:r w:rsidRPr="00FD5588">
        <w:rPr>
          <w:rFonts w:cs="Times New Roman"/>
          <w:noProof/>
          <w:color w:val="000000" w:themeColor="text1"/>
        </w:rPr>
        <w:drawing>
          <wp:inline distT="0" distB="0" distL="0" distR="0" wp14:anchorId="36FA2CB7" wp14:editId="36922DDD">
            <wp:extent cx="5935345" cy="315595"/>
            <wp:effectExtent l="0" t="0" r="8255" b="8255"/>
            <wp:docPr id="4" name="Picture 4" descr="Correlation-Adaptive Weather Graph construction and sparsific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elation-Adaptive Weather Graph construction and sparsification pipeli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345" cy="315595"/>
                    </a:xfrm>
                    <a:prstGeom prst="rect">
                      <a:avLst/>
                    </a:prstGeom>
                    <a:noFill/>
                    <a:ln>
                      <a:noFill/>
                    </a:ln>
                  </pic:spPr>
                </pic:pic>
              </a:graphicData>
            </a:graphic>
          </wp:inline>
        </w:drawing>
      </w:r>
    </w:p>
    <w:p w14:paraId="0C6015A9" w14:textId="77777777" w:rsidR="000536C1" w:rsidRPr="00FD5588" w:rsidRDefault="000536C1" w:rsidP="000536C1">
      <w:pPr>
        <w:pStyle w:val="Caption"/>
        <w:jc w:val="center"/>
        <w:rPr>
          <w:rFonts w:cs="Times New Roman"/>
          <w:i w:val="0"/>
          <w:iCs w:val="0"/>
          <w:color w:val="000000" w:themeColor="text1"/>
          <w:sz w:val="24"/>
          <w:szCs w:val="22"/>
        </w:rPr>
      </w:pPr>
      <w:bookmarkStart w:id="26" w:name="_Toc227184908"/>
      <w:r w:rsidRPr="00FD5588">
        <w:rPr>
          <w:rFonts w:cs="Times New Roman"/>
          <w:i w:val="0"/>
          <w:iCs w:val="0"/>
          <w:color w:val="000000" w:themeColor="text1"/>
          <w:sz w:val="24"/>
          <w:szCs w:val="22"/>
        </w:rPr>
        <w:t xml:space="preserve">Figure </w:t>
      </w:r>
      <w:r w:rsidRPr="00FD5588">
        <w:rPr>
          <w:rFonts w:cs="Times New Roman"/>
          <w:i w:val="0"/>
          <w:iCs w:val="0"/>
          <w:color w:val="000000" w:themeColor="text1"/>
          <w:sz w:val="24"/>
          <w:szCs w:val="22"/>
        </w:rPr>
        <w:fldChar w:fldCharType="begin"/>
      </w:r>
      <w:r w:rsidRPr="00FD5588">
        <w:rPr>
          <w:rFonts w:cs="Times New Roman"/>
          <w:i w:val="0"/>
          <w:iCs w:val="0"/>
          <w:color w:val="000000" w:themeColor="text1"/>
          <w:sz w:val="24"/>
          <w:szCs w:val="22"/>
        </w:rPr>
        <w:instrText xml:space="preserve"> SEQ Figure \* ARABIC </w:instrText>
      </w:r>
      <w:r w:rsidRPr="00FD5588">
        <w:rPr>
          <w:rFonts w:cs="Times New Roman"/>
          <w:i w:val="0"/>
          <w:iCs w:val="0"/>
          <w:color w:val="000000" w:themeColor="text1"/>
          <w:sz w:val="24"/>
          <w:szCs w:val="22"/>
        </w:rPr>
        <w:fldChar w:fldCharType="separate"/>
      </w:r>
      <w:r w:rsidR="00FD5588" w:rsidRPr="00FD5588">
        <w:rPr>
          <w:rFonts w:cs="Times New Roman"/>
          <w:i w:val="0"/>
          <w:iCs w:val="0"/>
          <w:noProof/>
          <w:color w:val="000000" w:themeColor="text1"/>
          <w:sz w:val="24"/>
          <w:szCs w:val="22"/>
        </w:rPr>
        <w:t>4</w:t>
      </w:r>
      <w:r w:rsidRPr="00FD5588">
        <w:rPr>
          <w:rFonts w:cs="Times New Roman"/>
          <w:i w:val="0"/>
          <w:iCs w:val="0"/>
          <w:color w:val="000000" w:themeColor="text1"/>
          <w:sz w:val="24"/>
          <w:szCs w:val="22"/>
        </w:rPr>
        <w:fldChar w:fldCharType="end"/>
      </w:r>
      <w:r w:rsidRPr="00FD5588">
        <w:rPr>
          <w:rFonts w:cs="Times New Roman"/>
          <w:i w:val="0"/>
          <w:iCs w:val="0"/>
          <w:color w:val="000000" w:themeColor="text1"/>
          <w:sz w:val="24"/>
          <w:szCs w:val="22"/>
        </w:rPr>
        <w:t>: Correlation-Adaptive Weather Graph construction and sparsification pipeline</w:t>
      </w:r>
      <w:bookmarkEnd w:id="26"/>
    </w:p>
    <w:p w14:paraId="5D2BAFD0" w14:textId="77777777" w:rsidR="000536C1" w:rsidRPr="00FD5588" w:rsidRDefault="000536C1" w:rsidP="000536C1">
      <w:pPr>
        <w:rPr>
          <w:rFonts w:cs="Times New Roman"/>
        </w:rPr>
      </w:pPr>
    </w:p>
    <w:p w14:paraId="700499F9" w14:textId="77777777" w:rsidR="0007533E" w:rsidRPr="00FD5588" w:rsidRDefault="00E67942" w:rsidP="000536C1">
      <w:pPr>
        <w:spacing w:line="360" w:lineRule="auto"/>
        <w:jc w:val="both"/>
        <w:rPr>
          <w:rFonts w:cs="Times New Roman"/>
        </w:rPr>
      </w:pPr>
      <w:r w:rsidRPr="00FD5588">
        <w:rPr>
          <w:rFonts w:cs="Times New Roman"/>
        </w:rPr>
        <w:t>The final preprocessing step assembles the input tensor using a sliding window of width T_in = 43 time steps with stride 1. Each sample consists of an input tensor of dimensions N × T_in × C (320 × 43 × 14) and a target tensor of dimensions N × T_out × P (320 × 7 × 3). The choice of 43 lags provides approximately 1.5 months of meteorological context, sufficient to capture sub-seasonal patterns including monsoon development and decay, post-frontal temperature recovery, and persistent humidity regimes.</w:t>
      </w:r>
    </w:p>
    <w:p w14:paraId="7B93D65F" w14:textId="77777777" w:rsidR="000536C1" w:rsidRPr="00FD5588" w:rsidRDefault="000536C1" w:rsidP="000536C1">
      <w:pPr>
        <w:spacing w:line="360" w:lineRule="auto"/>
        <w:jc w:val="both"/>
        <w:rPr>
          <w:rFonts w:cs="Times New Roman"/>
        </w:rPr>
      </w:pPr>
    </w:p>
    <w:p w14:paraId="7193F085" w14:textId="77777777" w:rsidR="000536C1" w:rsidRPr="00FD5588" w:rsidRDefault="000536C1" w:rsidP="000536C1">
      <w:pPr>
        <w:spacing w:line="360" w:lineRule="auto"/>
        <w:jc w:val="both"/>
        <w:rPr>
          <w:rFonts w:cs="Times New Roman"/>
        </w:rPr>
      </w:pPr>
    </w:p>
    <w:p w14:paraId="537F21D1" w14:textId="77777777" w:rsidR="000536C1" w:rsidRPr="00FD5588" w:rsidRDefault="000536C1" w:rsidP="000536C1">
      <w:pPr>
        <w:spacing w:line="360" w:lineRule="auto"/>
        <w:jc w:val="both"/>
        <w:rPr>
          <w:rFonts w:cs="Times New Roman"/>
        </w:rPr>
      </w:pPr>
    </w:p>
    <w:p w14:paraId="4F41205F" w14:textId="77777777" w:rsidR="000536C1" w:rsidRPr="00FD5588" w:rsidRDefault="000536C1" w:rsidP="000536C1">
      <w:pPr>
        <w:spacing w:line="360" w:lineRule="auto"/>
        <w:jc w:val="both"/>
        <w:rPr>
          <w:rFonts w:cs="Times New Roman"/>
        </w:rPr>
      </w:pPr>
    </w:p>
    <w:p w14:paraId="1083C75D" w14:textId="77777777" w:rsidR="000536C1" w:rsidRPr="00FD5588" w:rsidRDefault="000536C1" w:rsidP="000536C1">
      <w:pPr>
        <w:spacing w:line="360" w:lineRule="auto"/>
        <w:jc w:val="both"/>
        <w:rPr>
          <w:rFonts w:cs="Times New Roman"/>
        </w:rPr>
      </w:pPr>
    </w:p>
    <w:p w14:paraId="2A83EF03" w14:textId="77777777" w:rsidR="000536C1" w:rsidRPr="00FD5588" w:rsidRDefault="000536C1" w:rsidP="000536C1">
      <w:pPr>
        <w:pStyle w:val="Caption"/>
        <w:jc w:val="center"/>
        <w:rPr>
          <w:rFonts w:cs="Times New Roman"/>
          <w:i w:val="0"/>
          <w:iCs w:val="0"/>
          <w:color w:val="000000" w:themeColor="text1"/>
          <w:sz w:val="24"/>
          <w:szCs w:val="22"/>
        </w:rPr>
      </w:pPr>
      <w:r w:rsidRPr="00FD5588">
        <w:rPr>
          <w:rFonts w:cs="Times New Roman"/>
          <w:noProof/>
          <w:color w:val="000000" w:themeColor="text1"/>
        </w:rPr>
        <w:drawing>
          <wp:inline distT="0" distB="0" distL="0" distR="0" wp14:anchorId="20F658C5" wp14:editId="25B83D1C">
            <wp:extent cx="3724275" cy="6151245"/>
            <wp:effectExtent l="0" t="0" r="9525" b="1905"/>
            <wp:docPr id="5" name="Picture 5" descr="Temporal sliding window logic and STGCN input tenso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mporal sliding window logic and STGCN input tensor construc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24275" cy="6151245"/>
                    </a:xfrm>
                    <a:prstGeom prst="rect">
                      <a:avLst/>
                    </a:prstGeom>
                    <a:noFill/>
                    <a:ln>
                      <a:noFill/>
                    </a:ln>
                  </pic:spPr>
                </pic:pic>
              </a:graphicData>
            </a:graphic>
          </wp:inline>
        </w:drawing>
      </w:r>
    </w:p>
    <w:p w14:paraId="227510B8" w14:textId="77777777" w:rsidR="000536C1" w:rsidRPr="00FD5588" w:rsidRDefault="000536C1" w:rsidP="000536C1">
      <w:pPr>
        <w:pStyle w:val="Caption"/>
        <w:jc w:val="center"/>
        <w:rPr>
          <w:rFonts w:cs="Times New Roman"/>
          <w:i w:val="0"/>
          <w:iCs w:val="0"/>
          <w:color w:val="000000" w:themeColor="text1"/>
          <w:sz w:val="24"/>
          <w:szCs w:val="22"/>
        </w:rPr>
      </w:pPr>
      <w:bookmarkStart w:id="27" w:name="_Toc227184909"/>
      <w:r w:rsidRPr="00FD5588">
        <w:rPr>
          <w:rFonts w:cs="Times New Roman"/>
          <w:i w:val="0"/>
          <w:iCs w:val="0"/>
          <w:color w:val="000000" w:themeColor="text1"/>
          <w:sz w:val="24"/>
          <w:szCs w:val="22"/>
        </w:rPr>
        <w:t xml:space="preserve">Figure </w:t>
      </w:r>
      <w:r w:rsidRPr="00FD5588">
        <w:rPr>
          <w:rFonts w:cs="Times New Roman"/>
          <w:i w:val="0"/>
          <w:iCs w:val="0"/>
          <w:color w:val="000000" w:themeColor="text1"/>
          <w:sz w:val="24"/>
          <w:szCs w:val="22"/>
        </w:rPr>
        <w:fldChar w:fldCharType="begin"/>
      </w:r>
      <w:r w:rsidRPr="00FD5588">
        <w:rPr>
          <w:rFonts w:cs="Times New Roman"/>
          <w:i w:val="0"/>
          <w:iCs w:val="0"/>
          <w:color w:val="000000" w:themeColor="text1"/>
          <w:sz w:val="24"/>
          <w:szCs w:val="22"/>
        </w:rPr>
        <w:instrText xml:space="preserve"> SEQ Figure \* ARABIC </w:instrText>
      </w:r>
      <w:r w:rsidRPr="00FD5588">
        <w:rPr>
          <w:rFonts w:cs="Times New Roman"/>
          <w:i w:val="0"/>
          <w:iCs w:val="0"/>
          <w:color w:val="000000" w:themeColor="text1"/>
          <w:sz w:val="24"/>
          <w:szCs w:val="22"/>
        </w:rPr>
        <w:fldChar w:fldCharType="separate"/>
      </w:r>
      <w:r w:rsidR="00FD5588" w:rsidRPr="00FD5588">
        <w:rPr>
          <w:rFonts w:cs="Times New Roman"/>
          <w:i w:val="0"/>
          <w:iCs w:val="0"/>
          <w:noProof/>
          <w:color w:val="000000" w:themeColor="text1"/>
          <w:sz w:val="24"/>
          <w:szCs w:val="22"/>
        </w:rPr>
        <w:t>5</w:t>
      </w:r>
      <w:r w:rsidRPr="00FD5588">
        <w:rPr>
          <w:rFonts w:cs="Times New Roman"/>
          <w:i w:val="0"/>
          <w:iCs w:val="0"/>
          <w:color w:val="000000" w:themeColor="text1"/>
          <w:sz w:val="24"/>
          <w:szCs w:val="22"/>
        </w:rPr>
        <w:fldChar w:fldCharType="end"/>
      </w:r>
      <w:r w:rsidRPr="00FD5588">
        <w:rPr>
          <w:rFonts w:cs="Times New Roman"/>
          <w:i w:val="0"/>
          <w:iCs w:val="0"/>
          <w:color w:val="000000" w:themeColor="text1"/>
          <w:sz w:val="24"/>
          <w:szCs w:val="22"/>
        </w:rPr>
        <w:t>: Temporal sliding window logic and STGCN input tensor construction</w:t>
      </w:r>
      <w:bookmarkEnd w:id="27"/>
    </w:p>
    <w:p w14:paraId="000F3964" w14:textId="77777777" w:rsidR="0007533E" w:rsidRPr="00FD5588" w:rsidRDefault="00E67942" w:rsidP="001D1D77">
      <w:pPr>
        <w:pStyle w:val="Heading3"/>
        <w:spacing w:line="360" w:lineRule="auto"/>
      </w:pPr>
      <w:bookmarkStart w:id="28" w:name="_Toc227343399"/>
      <w:r w:rsidRPr="00FD5588">
        <w:t>3.1.3 Data Splitting</w:t>
      </w:r>
      <w:bookmarkEnd w:id="28"/>
    </w:p>
    <w:p w14:paraId="63195CEF" w14:textId="77777777" w:rsidR="0007533E" w:rsidRPr="00FD5588" w:rsidRDefault="00E67942" w:rsidP="000536C1">
      <w:pPr>
        <w:spacing w:line="360" w:lineRule="auto"/>
        <w:jc w:val="both"/>
        <w:rPr>
          <w:rFonts w:cs="Times New Roman"/>
        </w:rPr>
      </w:pPr>
      <w:r w:rsidRPr="00FD5588">
        <w:rPr>
          <w:rFonts w:cs="Times New Roman"/>
        </w:rPr>
        <w:t>The windowed dataset will be partitioned using two strategies compared in this study. The primary pr</w:t>
      </w:r>
      <w:r w:rsidR="009B2B53" w:rsidRPr="00FD5588">
        <w:rPr>
          <w:rFonts w:cs="Times New Roman"/>
        </w:rPr>
        <w:t xml:space="preserve">otocol is a chronological split </w:t>
      </w:r>
      <w:r w:rsidRPr="00FD5588">
        <w:rPr>
          <w:rFonts w:cs="Times New Roman"/>
        </w:rPr>
        <w:t>samples from the most recent period are reserved for testing, the preceding period forms the validation set, and earlier samples form the training set (approximately 70 / 15 / 15 percent by chronological order). This reflects the operational forecasting scenario and eliminates temporal data leakage that arises when overlapping sliding windows from different periods appear on both sides of a random split boundary.</w:t>
      </w:r>
    </w:p>
    <w:p w14:paraId="5F0F3216" w14:textId="77777777" w:rsidR="000536C1" w:rsidRPr="00FD5588" w:rsidRDefault="000536C1" w:rsidP="000536C1">
      <w:pPr>
        <w:spacing w:line="360" w:lineRule="auto"/>
        <w:jc w:val="both"/>
        <w:rPr>
          <w:rFonts w:cs="Times New Roman"/>
        </w:rPr>
      </w:pPr>
    </w:p>
    <w:p w14:paraId="650167BB" w14:textId="77777777" w:rsidR="0007533E" w:rsidRPr="00FD5588" w:rsidRDefault="00E67942" w:rsidP="000536C1">
      <w:pPr>
        <w:spacing w:line="360" w:lineRule="auto"/>
        <w:jc w:val="both"/>
        <w:rPr>
          <w:rFonts w:cs="Times New Roman"/>
        </w:rPr>
      </w:pPr>
      <w:r w:rsidRPr="00FD5588">
        <w:rPr>
          <w:rFonts w:cs="Times New Roman"/>
        </w:rPr>
        <w:t>A random split at the same 85:15 train-validation proportion will be implemented as a secondary condition. While this introduces leakage risk, it remains common in the deep learning forecasting literature and provides a reference against which the chronological evaluation can be compared. The difference in validation loss between the two protocols will be reported explicitly as an estimate of how much random splitting inflates apparent accuracy.</w:t>
      </w:r>
    </w:p>
    <w:p w14:paraId="01F566CD" w14:textId="77777777" w:rsidR="0007533E" w:rsidRPr="00FD5588" w:rsidRDefault="00E67942" w:rsidP="001D1D77">
      <w:pPr>
        <w:pStyle w:val="Heading3"/>
        <w:spacing w:line="360" w:lineRule="auto"/>
      </w:pPr>
      <w:bookmarkStart w:id="29" w:name="_Toc227343400"/>
      <w:r w:rsidRPr="00FD5588">
        <w:t>3.1.4 Model Training</w:t>
      </w:r>
      <w:bookmarkEnd w:id="29"/>
    </w:p>
    <w:p w14:paraId="3E756F3C" w14:textId="77777777" w:rsidR="0007533E" w:rsidRPr="00FD5588" w:rsidRDefault="00E67942" w:rsidP="000536C1">
      <w:pPr>
        <w:spacing w:line="360" w:lineRule="auto"/>
        <w:jc w:val="both"/>
        <w:rPr>
          <w:rFonts w:cs="Times New Roman"/>
        </w:rPr>
      </w:pPr>
      <w:r w:rsidRPr="00FD5588">
        <w:rPr>
          <w:rFonts w:cs="Times New Roman"/>
        </w:rPr>
        <w:t>The</w:t>
      </w:r>
      <w:r w:rsidR="00986721">
        <w:rPr>
          <w:rFonts w:cs="Times New Roman"/>
        </w:rPr>
        <w:t xml:space="preserve"> proposed model is an STGCN </w:t>
      </w:r>
      <w:sdt>
        <w:sdtPr>
          <w:rPr>
            <w:rFonts w:cs="Times New Roman"/>
          </w:rPr>
          <w:id w:val="-206653933"/>
          <w:citation/>
        </w:sdtPr>
        <w:sdtEndPr/>
        <w:sdtContent>
          <w:r w:rsidR="00986721">
            <w:rPr>
              <w:rFonts w:cs="Times New Roman"/>
            </w:rPr>
            <w:fldChar w:fldCharType="begin"/>
          </w:r>
          <w:r w:rsidR="00986721">
            <w:rPr>
              <w:rFonts w:cs="Times New Roman"/>
            </w:rPr>
            <w:instrText xml:space="preserve"> CITATION YuB18 \l 4105 </w:instrText>
          </w:r>
          <w:r w:rsidR="00986721">
            <w:rPr>
              <w:rFonts w:cs="Times New Roman"/>
            </w:rPr>
            <w:fldChar w:fldCharType="separate"/>
          </w:r>
          <w:r w:rsidR="00986721" w:rsidRPr="00986721">
            <w:rPr>
              <w:rFonts w:cs="Times New Roman"/>
              <w:noProof/>
            </w:rPr>
            <w:t>[1]</w:t>
          </w:r>
          <w:r w:rsidR="00986721">
            <w:rPr>
              <w:rFonts w:cs="Times New Roman"/>
            </w:rPr>
            <w:fldChar w:fldCharType="end"/>
          </w:r>
        </w:sdtContent>
      </w:sdt>
      <w:r w:rsidRPr="00FD5588">
        <w:rPr>
          <w:rFonts w:cs="Times New Roman"/>
        </w:rPr>
        <w:t xml:space="preserve"> implemented in PyTorch with torch_geometric for graph operations. The architecture consists of three ST-Conv blocks arranged sequentially, each implementing the sandwich structure of temporal convolution → graph convolution → temporal convolution. Temporal convolutions use one-dimensional causal kernels with gating applied via a sigmoid-and-linear product. Graph convolutions use Chebyshev polynomi</w:t>
      </w:r>
      <w:r w:rsidR="00986721">
        <w:rPr>
          <w:rFonts w:cs="Times New Roman"/>
        </w:rPr>
        <w:t xml:space="preserve">al approximations of order K </w:t>
      </w:r>
      <w:sdt>
        <w:sdtPr>
          <w:rPr>
            <w:rFonts w:cs="Times New Roman"/>
          </w:rPr>
          <w:id w:val="-475533359"/>
          <w:citation/>
        </w:sdtPr>
        <w:sdtEndPr/>
        <w:sdtContent>
          <w:r w:rsidR="00986721">
            <w:rPr>
              <w:rFonts w:cs="Times New Roman"/>
            </w:rPr>
            <w:fldChar w:fldCharType="begin"/>
          </w:r>
          <w:r w:rsidR="00986721">
            <w:rPr>
              <w:rFonts w:cs="Times New Roman"/>
            </w:rPr>
            <w:instrText xml:space="preserve"> CITATION Def16 \l 4105 </w:instrText>
          </w:r>
          <w:r w:rsidR="00986721">
            <w:rPr>
              <w:rFonts w:cs="Times New Roman"/>
            </w:rPr>
            <w:fldChar w:fldCharType="separate"/>
          </w:r>
          <w:r w:rsidR="00986721" w:rsidRPr="00986721">
            <w:rPr>
              <w:rFonts w:cs="Times New Roman"/>
              <w:noProof/>
            </w:rPr>
            <w:t>[11]</w:t>
          </w:r>
          <w:r w:rsidR="00986721">
            <w:rPr>
              <w:rFonts w:cs="Times New Roman"/>
            </w:rPr>
            <w:fldChar w:fldCharType="end"/>
          </w:r>
        </w:sdtContent>
      </w:sdt>
      <w:r w:rsidRPr="00FD5588">
        <w:rPr>
          <w:rFonts w:cs="Times New Roman"/>
        </w:rPr>
        <w:t>, set to 4 in the first two blocks and 3 in the third, enabling each block to aggregate information from up to K hops in the correlation graph.</w:t>
      </w:r>
    </w:p>
    <w:p w14:paraId="3A392372" w14:textId="77777777" w:rsidR="000536C1" w:rsidRPr="00FD5588" w:rsidRDefault="000536C1" w:rsidP="000536C1">
      <w:pPr>
        <w:spacing w:line="360" w:lineRule="auto"/>
        <w:jc w:val="both"/>
        <w:rPr>
          <w:rFonts w:cs="Times New Roman"/>
        </w:rPr>
      </w:pPr>
      <w:r w:rsidRPr="00FD5588">
        <w:rPr>
          <w:rFonts w:cs="Times New Roman"/>
          <w:noProof/>
          <w:color w:val="000000" w:themeColor="text1"/>
        </w:rPr>
        <w:drawing>
          <wp:inline distT="0" distB="0" distL="0" distR="0" wp14:anchorId="280D0FD9" wp14:editId="1825C5E9">
            <wp:extent cx="5935345" cy="1296670"/>
            <wp:effectExtent l="0" t="0" r="8255" b="0"/>
            <wp:docPr id="6" name="Picture 6" descr="Architectural Overview of the Proposed Three-Block STGC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chitectural Overview of the Proposed Three-Block STGCN Mode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345" cy="1296670"/>
                    </a:xfrm>
                    <a:prstGeom prst="rect">
                      <a:avLst/>
                    </a:prstGeom>
                    <a:noFill/>
                    <a:ln>
                      <a:noFill/>
                    </a:ln>
                  </pic:spPr>
                </pic:pic>
              </a:graphicData>
            </a:graphic>
          </wp:inline>
        </w:drawing>
      </w:r>
    </w:p>
    <w:p w14:paraId="3D11A44E" w14:textId="77777777" w:rsidR="000536C1" w:rsidRPr="00FD5588" w:rsidRDefault="000536C1" w:rsidP="000536C1">
      <w:pPr>
        <w:pStyle w:val="Caption"/>
        <w:jc w:val="center"/>
        <w:rPr>
          <w:rFonts w:cs="Times New Roman"/>
          <w:i w:val="0"/>
          <w:iCs w:val="0"/>
          <w:color w:val="000000" w:themeColor="text1"/>
          <w:sz w:val="24"/>
          <w:szCs w:val="22"/>
        </w:rPr>
      </w:pPr>
      <w:bookmarkStart w:id="30" w:name="_Toc227184910"/>
      <w:r w:rsidRPr="00FD5588">
        <w:rPr>
          <w:rFonts w:cs="Times New Roman"/>
          <w:i w:val="0"/>
          <w:iCs w:val="0"/>
          <w:color w:val="000000" w:themeColor="text1"/>
          <w:sz w:val="24"/>
          <w:szCs w:val="22"/>
        </w:rPr>
        <w:t xml:space="preserve">Figure </w:t>
      </w:r>
      <w:r w:rsidRPr="00FD5588">
        <w:rPr>
          <w:rFonts w:cs="Times New Roman"/>
          <w:i w:val="0"/>
          <w:iCs w:val="0"/>
          <w:color w:val="000000" w:themeColor="text1"/>
          <w:sz w:val="24"/>
          <w:szCs w:val="22"/>
        </w:rPr>
        <w:fldChar w:fldCharType="begin"/>
      </w:r>
      <w:r w:rsidRPr="00FD5588">
        <w:rPr>
          <w:rFonts w:cs="Times New Roman"/>
          <w:i w:val="0"/>
          <w:iCs w:val="0"/>
          <w:color w:val="000000" w:themeColor="text1"/>
          <w:sz w:val="24"/>
          <w:szCs w:val="22"/>
        </w:rPr>
        <w:instrText xml:space="preserve"> SEQ Figure \* ARABIC </w:instrText>
      </w:r>
      <w:r w:rsidRPr="00FD5588">
        <w:rPr>
          <w:rFonts w:cs="Times New Roman"/>
          <w:i w:val="0"/>
          <w:iCs w:val="0"/>
          <w:color w:val="000000" w:themeColor="text1"/>
          <w:sz w:val="24"/>
          <w:szCs w:val="22"/>
        </w:rPr>
        <w:fldChar w:fldCharType="separate"/>
      </w:r>
      <w:r w:rsidR="00FD5588" w:rsidRPr="00FD5588">
        <w:rPr>
          <w:rFonts w:cs="Times New Roman"/>
          <w:i w:val="0"/>
          <w:iCs w:val="0"/>
          <w:noProof/>
          <w:color w:val="000000" w:themeColor="text1"/>
          <w:sz w:val="24"/>
          <w:szCs w:val="22"/>
        </w:rPr>
        <w:t>6</w:t>
      </w:r>
      <w:r w:rsidRPr="00FD5588">
        <w:rPr>
          <w:rFonts w:cs="Times New Roman"/>
          <w:i w:val="0"/>
          <w:iCs w:val="0"/>
          <w:color w:val="000000" w:themeColor="text1"/>
          <w:sz w:val="24"/>
          <w:szCs w:val="22"/>
        </w:rPr>
        <w:fldChar w:fldCharType="end"/>
      </w:r>
      <w:r w:rsidRPr="00FD5588">
        <w:rPr>
          <w:rFonts w:cs="Times New Roman"/>
          <w:i w:val="0"/>
          <w:iCs w:val="0"/>
          <w:color w:val="000000" w:themeColor="text1"/>
          <w:sz w:val="24"/>
          <w:szCs w:val="22"/>
        </w:rPr>
        <w:t>: Architectural Overview of the Proposed Three-Block STGCN Model</w:t>
      </w:r>
      <w:bookmarkEnd w:id="30"/>
    </w:p>
    <w:p w14:paraId="68D920A5" w14:textId="77777777" w:rsidR="000536C1" w:rsidRPr="00FD5588" w:rsidRDefault="000536C1" w:rsidP="000536C1">
      <w:pPr>
        <w:rPr>
          <w:rFonts w:cs="Times New Roman"/>
        </w:rPr>
      </w:pPr>
    </w:p>
    <w:p w14:paraId="6CC651C0" w14:textId="77777777" w:rsidR="0007533E" w:rsidRPr="00FD5588" w:rsidRDefault="00E67942" w:rsidP="000536C1">
      <w:pPr>
        <w:spacing w:line="360" w:lineRule="auto"/>
        <w:jc w:val="both"/>
        <w:rPr>
          <w:rFonts w:cs="Times New Roman"/>
        </w:rPr>
      </w:pPr>
      <w:r w:rsidRPr="00FD5588">
        <w:rPr>
          <w:rFonts w:cs="Times New Roman"/>
        </w:rPr>
        <w:t>The temporal kernel sizes d</w:t>
      </w:r>
      <w:r w:rsidR="009B2B53" w:rsidRPr="00FD5588">
        <w:rPr>
          <w:rFonts w:cs="Times New Roman"/>
        </w:rPr>
        <w:t xml:space="preserve">ecrease across the three blocks </w:t>
      </w:r>
      <w:r w:rsidRPr="00FD5588">
        <w:rPr>
          <w:rFonts w:cs="Times New Roman"/>
        </w:rPr>
        <w:t>9 in the first, 7 in</w:t>
      </w:r>
      <w:r w:rsidR="009B2B53" w:rsidRPr="00FD5588">
        <w:rPr>
          <w:rFonts w:cs="Times New Roman"/>
        </w:rPr>
        <w:t xml:space="preserve"> the second, and 5 in the third </w:t>
      </w:r>
      <w:r w:rsidRPr="00FD5588">
        <w:rPr>
          <w:rFonts w:cs="Times New Roman"/>
        </w:rPr>
        <w:t>reflecting progressive compression of temporal context as the representation passes through the network. The first block processes the raw 43-lag input with a large kernel to capture synoptic-scale patterns; subsequent blocks operate on shorter sequences with smaller kernels appropriate to the compressed timescales.</w:t>
      </w:r>
    </w:p>
    <w:p w14:paraId="0F3B1D9A" w14:textId="77777777" w:rsidR="007C7E51" w:rsidRPr="00FD5588" w:rsidRDefault="007C7E51" w:rsidP="000536C1">
      <w:pPr>
        <w:spacing w:line="360" w:lineRule="auto"/>
        <w:jc w:val="both"/>
        <w:rPr>
          <w:rFonts w:cs="Times New Roman"/>
        </w:rPr>
      </w:pPr>
    </w:p>
    <w:p w14:paraId="69EB5151" w14:textId="77777777" w:rsidR="007C7E51" w:rsidRPr="00FD5588" w:rsidRDefault="007C7E51" w:rsidP="000536C1">
      <w:pPr>
        <w:spacing w:line="360" w:lineRule="auto"/>
        <w:jc w:val="both"/>
        <w:rPr>
          <w:rFonts w:cs="Times New Roman"/>
        </w:rPr>
      </w:pPr>
    </w:p>
    <w:p w14:paraId="039B8F5C" w14:textId="77777777" w:rsidR="007C7E51" w:rsidRPr="00FD5588" w:rsidRDefault="008736F9" w:rsidP="008736F9">
      <w:pPr>
        <w:pStyle w:val="Caption"/>
        <w:jc w:val="center"/>
        <w:rPr>
          <w:rFonts w:cs="Times New Roman"/>
          <w:i w:val="0"/>
          <w:iCs w:val="0"/>
          <w:color w:val="000000" w:themeColor="text1"/>
          <w:sz w:val="36"/>
          <w:szCs w:val="32"/>
        </w:rPr>
      </w:pPr>
      <w:bookmarkStart w:id="31" w:name="_Toc227184902"/>
      <w:r w:rsidRPr="00FD5588">
        <w:rPr>
          <w:rFonts w:cs="Times New Roman"/>
          <w:i w:val="0"/>
          <w:iCs w:val="0"/>
          <w:color w:val="000000" w:themeColor="text1"/>
          <w:sz w:val="24"/>
          <w:szCs w:val="22"/>
        </w:rPr>
        <w:t xml:space="preserve">Table </w:t>
      </w:r>
      <w:r w:rsidRPr="00FD5588">
        <w:rPr>
          <w:rFonts w:cs="Times New Roman"/>
          <w:i w:val="0"/>
          <w:iCs w:val="0"/>
          <w:color w:val="000000" w:themeColor="text1"/>
          <w:sz w:val="24"/>
          <w:szCs w:val="22"/>
        </w:rPr>
        <w:fldChar w:fldCharType="begin"/>
      </w:r>
      <w:r w:rsidRPr="00FD5588">
        <w:rPr>
          <w:rFonts w:cs="Times New Roman"/>
          <w:i w:val="0"/>
          <w:iCs w:val="0"/>
          <w:color w:val="000000" w:themeColor="text1"/>
          <w:sz w:val="24"/>
          <w:szCs w:val="22"/>
        </w:rPr>
        <w:instrText xml:space="preserve"> SEQ Table \* ARABIC </w:instrText>
      </w:r>
      <w:r w:rsidRPr="00FD5588">
        <w:rPr>
          <w:rFonts w:cs="Times New Roman"/>
          <w:i w:val="0"/>
          <w:iCs w:val="0"/>
          <w:color w:val="000000" w:themeColor="text1"/>
          <w:sz w:val="24"/>
          <w:szCs w:val="22"/>
        </w:rPr>
        <w:fldChar w:fldCharType="separate"/>
      </w:r>
      <w:r w:rsidR="00FD5588" w:rsidRPr="00FD5588">
        <w:rPr>
          <w:rFonts w:cs="Times New Roman"/>
          <w:i w:val="0"/>
          <w:iCs w:val="0"/>
          <w:noProof/>
          <w:color w:val="000000" w:themeColor="text1"/>
          <w:sz w:val="24"/>
          <w:szCs w:val="22"/>
        </w:rPr>
        <w:t>3</w:t>
      </w:r>
      <w:r w:rsidRPr="00FD5588">
        <w:rPr>
          <w:rFonts w:cs="Times New Roman"/>
          <w:i w:val="0"/>
          <w:iCs w:val="0"/>
          <w:color w:val="000000" w:themeColor="text1"/>
          <w:sz w:val="24"/>
          <w:szCs w:val="22"/>
        </w:rPr>
        <w:fldChar w:fldCharType="end"/>
      </w:r>
      <w:r w:rsidRPr="00FD5588">
        <w:rPr>
          <w:rFonts w:cs="Times New Roman"/>
          <w:i w:val="0"/>
          <w:iCs w:val="0"/>
          <w:color w:val="000000" w:themeColor="text1"/>
          <w:sz w:val="24"/>
          <w:szCs w:val="22"/>
        </w:rPr>
        <w:t>: Proposed STGCN model architecture and hyperparameter configuration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7C7E51" w:rsidRPr="00FD5588" w14:paraId="3577F2DF" w14:textId="77777777" w:rsidTr="007C7E51">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D7645D" w14:textId="77777777" w:rsidR="007C7E51" w:rsidRPr="00FD5588" w:rsidRDefault="007C7E51" w:rsidP="007C7E51">
            <w:pPr>
              <w:spacing w:line="360" w:lineRule="auto"/>
              <w:jc w:val="center"/>
              <w:rPr>
                <w:rFonts w:cs="Times New Roman"/>
                <w:color w:val="000000" w:themeColor="text1"/>
              </w:rPr>
            </w:pPr>
            <w:r w:rsidRPr="00FD5588">
              <w:rPr>
                <w:rFonts w:cs="Times New Roman"/>
                <w:b/>
                <w:bCs/>
                <w:color w:val="000000" w:themeColor="text1"/>
              </w:rPr>
              <w:t>Parameter</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F31F025" w14:textId="77777777" w:rsidR="007C7E51" w:rsidRPr="00FD5588" w:rsidRDefault="007C7E51" w:rsidP="007C7E51">
            <w:pPr>
              <w:spacing w:line="360" w:lineRule="auto"/>
              <w:jc w:val="center"/>
              <w:rPr>
                <w:rFonts w:cs="Times New Roman"/>
                <w:color w:val="000000" w:themeColor="text1"/>
              </w:rPr>
            </w:pPr>
            <w:r w:rsidRPr="00FD5588">
              <w:rPr>
                <w:rFonts w:cs="Times New Roman"/>
                <w:b/>
                <w:bCs/>
                <w:color w:val="000000" w:themeColor="text1"/>
              </w:rPr>
              <w:t>Proposed Value</w:t>
            </w:r>
          </w:p>
        </w:tc>
        <w:tc>
          <w:tcPr>
            <w:tcW w:w="39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9D6834C" w14:textId="77777777" w:rsidR="007C7E51" w:rsidRPr="00FD5588" w:rsidRDefault="007C7E51" w:rsidP="007C7E51">
            <w:pPr>
              <w:spacing w:line="360" w:lineRule="auto"/>
              <w:jc w:val="center"/>
              <w:rPr>
                <w:rFonts w:cs="Times New Roman"/>
                <w:color w:val="000000" w:themeColor="text1"/>
              </w:rPr>
            </w:pPr>
            <w:r w:rsidRPr="00FD5588">
              <w:rPr>
                <w:rFonts w:cs="Times New Roman"/>
                <w:b/>
                <w:bCs/>
                <w:color w:val="000000" w:themeColor="text1"/>
              </w:rPr>
              <w:t>Justification</w:t>
            </w:r>
          </w:p>
        </w:tc>
      </w:tr>
      <w:tr w:rsidR="007C7E51" w:rsidRPr="00FD5588" w14:paraId="13E4E5AD"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D1D04"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Optimizer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F11A5"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Adam</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4D610"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Adaptive learning rate; robust to noisy gradients in graph models</w:t>
            </w:r>
          </w:p>
        </w:tc>
      </w:tr>
      <w:tr w:rsidR="007C7E51" w:rsidRPr="00FD5588" w14:paraId="67A85EF5"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BEAB9"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Initial Learning Rate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78A2FC"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0.05</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1166FA"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Allows fast initial descent; reduced by scheduler if needed</w:t>
            </w:r>
          </w:p>
        </w:tc>
      </w:tr>
      <w:tr w:rsidR="007C7E51" w:rsidRPr="00FD5588" w14:paraId="1B02F326"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FCA8D"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Batch Size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A4C21"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32</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E75DB6"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Balances memory efficiency and gradient stability</w:t>
            </w:r>
          </w:p>
        </w:tc>
      </w:tr>
      <w:tr w:rsidR="007C7E51" w:rsidRPr="00FD5588" w14:paraId="70017BE6"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6BF16"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Maximum Epochs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D975E"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300</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4CBF6"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Sufficient ceiling given early stopping</w:t>
            </w:r>
          </w:p>
        </w:tc>
      </w:tr>
      <w:tr w:rsidR="007C7E51" w:rsidRPr="00FD5588" w14:paraId="5581E6CB"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B171A"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Early Stopping Patience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1ED54"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15 epochs</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A81CA"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Prevents overfitting; stops training on plateau</w:t>
            </w:r>
          </w:p>
        </w:tc>
      </w:tr>
      <w:tr w:rsidR="007C7E51" w:rsidRPr="00FD5588" w14:paraId="4FE06C92"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7FCD5D"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LR Reduction Factor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65DE7"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×0.1 at patience/2</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D16CB"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Allows fine-grained descent near minima</w:t>
            </w:r>
          </w:p>
        </w:tc>
      </w:tr>
      <w:tr w:rsidR="007C7E51" w:rsidRPr="00FD5588" w14:paraId="0FA76526"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1FC92"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Input Window (T_in)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35D96"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43 time steps (~1.5 months)</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9F060"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Captures sub-seasonal meteorological context</w:t>
            </w:r>
          </w:p>
        </w:tc>
      </w:tr>
      <w:tr w:rsidR="007C7E51" w:rsidRPr="00FD5588" w14:paraId="41ACB8D5"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02737"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Forecast Horizon (T_out)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D3C99"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7 steps (7-day horizon)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AAEB2"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Agriculturally actionable forecast period</w:t>
            </w:r>
          </w:p>
        </w:tc>
      </w:tr>
      <w:tr w:rsidR="007C7E51" w:rsidRPr="00FD5588" w14:paraId="6208E202"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B98E0"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Temporal Kernel Sizes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48683"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9, 7, 5 (blocks 1–3)</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9582F"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Matched to synoptic and weekly weather timescales</w:t>
            </w:r>
          </w:p>
        </w:tc>
      </w:tr>
      <w:tr w:rsidR="007C7E51" w:rsidRPr="00FD5588" w14:paraId="7F6C04D3"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D345E4"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Chebyshev Orders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CE32B"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4, 4, 3 (blocks 1–3)</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13A9F6"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4-hop spatial aggregation in early blocks</w:t>
            </w:r>
          </w:p>
        </w:tc>
      </w:tr>
      <w:tr w:rsidR="007C7E51" w:rsidRPr="00FD5588" w14:paraId="0899E17F" w14:textId="77777777" w:rsidTr="007C7E51">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021746"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Graph Sparsification Threshold</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3C5C0"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Top 33% of correlations retained</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063131"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Balances noise filtering and spatial coverage</w:t>
            </w:r>
          </w:p>
        </w:tc>
      </w:tr>
    </w:tbl>
    <w:p w14:paraId="126C7D90" w14:textId="77777777" w:rsidR="007C7E51" w:rsidRPr="00FD5588" w:rsidRDefault="007C7E51" w:rsidP="007C7E51">
      <w:pPr>
        <w:rPr>
          <w:rFonts w:cs="Times New Roman"/>
        </w:rPr>
      </w:pPr>
    </w:p>
    <w:p w14:paraId="6719B5D3" w14:textId="77777777" w:rsidR="0007533E" w:rsidRPr="00FD5588" w:rsidRDefault="00E67942" w:rsidP="007C7E51">
      <w:pPr>
        <w:spacing w:line="360" w:lineRule="auto"/>
        <w:jc w:val="both"/>
        <w:rPr>
          <w:rFonts w:cs="Times New Roman"/>
        </w:rPr>
      </w:pPr>
      <w:r w:rsidRPr="00FD5588">
        <w:rPr>
          <w:rFonts w:cs="Times New Roman"/>
        </w:rPr>
        <w:t>Training will proceed for a maximum of 300 epochs using the Adam optimizer (initial learning rate 0.05). A patience-based learning rate scheduler reduces the learning rate by a factor of 10 when validation loss has not improved for approximately 7–8 consecutive epochs. Early stopping halts training if no validation loss improvement is observed for 15 consecutive epochs, with the best-performing model weights saved for subsequent evaluation. The loss function is Mean Squared Error computed jointly over all predicted steps, stations, and target variables. Joint multi-target training exploits the physical coupling between the</w:t>
      </w:r>
      <w:r w:rsidR="009B2B53" w:rsidRPr="00FD5588">
        <w:rPr>
          <w:rFonts w:cs="Times New Roman"/>
        </w:rPr>
        <w:t xml:space="preserve"> three meteorological variables </w:t>
      </w:r>
      <w:r w:rsidRPr="00FD5588">
        <w:rPr>
          <w:rFonts w:cs="Times New Roman"/>
        </w:rPr>
        <w:t xml:space="preserve">minimum temperature and relative humidity are linked through the psychrometric relationship, and both are linked to precipitation </w:t>
      </w:r>
      <w:r w:rsidR="009B2B53" w:rsidRPr="00FD5588">
        <w:rPr>
          <w:rFonts w:cs="Times New Roman"/>
        </w:rPr>
        <w:t xml:space="preserve">through synoptic-scale dynamics </w:t>
      </w:r>
      <w:r w:rsidRPr="00FD5588">
        <w:rPr>
          <w:rFonts w:cs="Times New Roman"/>
        </w:rPr>
        <w:t>providing a richer supervisory signal than training separate models.</w:t>
      </w:r>
    </w:p>
    <w:p w14:paraId="6061565B" w14:textId="77777777" w:rsidR="0007533E" w:rsidRPr="00FD5588" w:rsidRDefault="00E67942" w:rsidP="001D1D77">
      <w:pPr>
        <w:pStyle w:val="Heading3"/>
        <w:spacing w:line="360" w:lineRule="auto"/>
      </w:pPr>
      <w:bookmarkStart w:id="32" w:name="_Toc227343401"/>
      <w:r w:rsidRPr="00FD5588">
        <w:t>3.1.5 Classification</w:t>
      </w:r>
      <w:bookmarkEnd w:id="32"/>
    </w:p>
    <w:p w14:paraId="113ACE9B" w14:textId="77777777" w:rsidR="0007533E" w:rsidRPr="00FD5588" w:rsidRDefault="00E67942" w:rsidP="007C7E51">
      <w:pPr>
        <w:spacing w:line="360" w:lineRule="auto"/>
        <w:jc w:val="both"/>
        <w:rPr>
          <w:rFonts w:cs="Times New Roman"/>
        </w:rPr>
      </w:pPr>
      <w:r w:rsidRPr="00FD5588">
        <w:rPr>
          <w:rFonts w:cs="Times New Roman"/>
        </w:rPr>
        <w:t>Although the core task is multi-step continuous-value forecasting, the framework includes a structured output categorization stage that maps quantitative forecast values into interpretable meteorological and agronomic classes, enabling the forecast backbone to serve directly as input to downstream decision support applications.</w:t>
      </w:r>
    </w:p>
    <w:p w14:paraId="1814D937" w14:textId="77777777" w:rsidR="007C7E51" w:rsidRPr="00FD5588" w:rsidRDefault="007C7E51" w:rsidP="007C7E51">
      <w:pPr>
        <w:spacing w:line="360" w:lineRule="auto"/>
        <w:jc w:val="both"/>
        <w:rPr>
          <w:rFonts w:cs="Times New Roman"/>
        </w:rPr>
      </w:pPr>
    </w:p>
    <w:p w14:paraId="72DDE2B4" w14:textId="77777777" w:rsidR="0007533E" w:rsidRPr="00FD5588" w:rsidRDefault="00E67942" w:rsidP="007C7E51">
      <w:pPr>
        <w:spacing w:line="360" w:lineRule="auto"/>
        <w:jc w:val="both"/>
        <w:rPr>
          <w:rFonts w:cs="Times New Roman"/>
        </w:rPr>
      </w:pPr>
      <w:r w:rsidRPr="00FD5588">
        <w:rPr>
          <w:rFonts w:cs="Times New Roman"/>
        </w:rPr>
        <w:t>Minimum Temperature Classification maps the continuous T2M_MIN forecast into four operational classes: Sub-zero (below 0°C, frost risk); Cold Stress (0–10°C, risk for warm-season crops); Normal Growing Range (10–25°C); and Heat Stress (above 25°C, risk for cool-season crops). Thresholds align with established crop physiology literature and regional agricultural extension advisory thresholds.</w:t>
      </w:r>
    </w:p>
    <w:p w14:paraId="454EF76B" w14:textId="77777777" w:rsidR="007C7E51" w:rsidRPr="00FD5588" w:rsidRDefault="007C7E51" w:rsidP="007C7E51">
      <w:pPr>
        <w:spacing w:line="360" w:lineRule="auto"/>
        <w:jc w:val="both"/>
        <w:rPr>
          <w:rFonts w:cs="Times New Roman"/>
        </w:rPr>
      </w:pPr>
    </w:p>
    <w:p w14:paraId="0176B099" w14:textId="77777777" w:rsidR="0007533E" w:rsidRPr="00FD5588" w:rsidRDefault="00E67942" w:rsidP="007C7E51">
      <w:pPr>
        <w:spacing w:line="360" w:lineRule="auto"/>
        <w:jc w:val="both"/>
        <w:rPr>
          <w:rFonts w:cs="Times New Roman"/>
        </w:rPr>
      </w:pPr>
      <w:r w:rsidRPr="00FD5588">
        <w:rPr>
          <w:rFonts w:cs="Times New Roman"/>
        </w:rPr>
        <w:t>Relative Humidity Classification maps RH2M into three moisture regime classes: Low Humidity (below 50%), Moderate Humidity (50–75%), and High Humidity (above 75%). The transition to High Humidity triggers elevated disease risk warnings for fungal and bacterial crop pathogens.</w:t>
      </w:r>
    </w:p>
    <w:p w14:paraId="41618033" w14:textId="77777777" w:rsidR="0007533E" w:rsidRPr="00FD5588" w:rsidRDefault="00E67942" w:rsidP="007C7E51">
      <w:pPr>
        <w:spacing w:line="360" w:lineRule="auto"/>
        <w:jc w:val="both"/>
        <w:rPr>
          <w:rFonts w:cs="Times New Roman"/>
        </w:rPr>
      </w:pPr>
      <w:r w:rsidRPr="00FD5588">
        <w:rPr>
          <w:rFonts w:cs="Times New Roman"/>
        </w:rPr>
        <w:t>Precipitation Classification maps PRECTOTCORR into four categories: No Precipitation (0 mm), Light (0–5 mm), Moderate (5–25 mm), and Heavy (above 25 mm). The distinction between dry-day and wet-day conditions is meteorologically critical and will be evaluated separately through binary skill scores alongside the continuous amount prediction.</w:t>
      </w:r>
    </w:p>
    <w:p w14:paraId="547FFB38" w14:textId="77777777" w:rsidR="007C7E51" w:rsidRPr="00FD5588" w:rsidRDefault="007C7E51" w:rsidP="007C7E51">
      <w:pPr>
        <w:spacing w:line="360" w:lineRule="auto"/>
        <w:jc w:val="both"/>
        <w:rPr>
          <w:rFonts w:cs="Times New Roman"/>
        </w:rPr>
      </w:pPr>
    </w:p>
    <w:p w14:paraId="4CD57EB7" w14:textId="77777777" w:rsidR="0007533E" w:rsidRPr="00FD5588" w:rsidRDefault="00E67942" w:rsidP="007C7E51">
      <w:pPr>
        <w:spacing w:line="360" w:lineRule="auto"/>
        <w:jc w:val="both"/>
        <w:rPr>
          <w:rFonts w:cs="Times New Roman"/>
        </w:rPr>
      </w:pPr>
      <w:r w:rsidRPr="00FD5588">
        <w:rPr>
          <w:rFonts w:cs="Times New Roman"/>
        </w:rPr>
        <w:t xml:space="preserve">These classification thresholds are </w:t>
      </w:r>
      <w:r w:rsidR="009B2B53" w:rsidRPr="00FD5588">
        <w:rPr>
          <w:rFonts w:cs="Times New Roman"/>
        </w:rPr>
        <w:t xml:space="preserve">not arbitrary binning decisions </w:t>
      </w:r>
      <w:r w:rsidRPr="00FD5588">
        <w:rPr>
          <w:rFonts w:cs="Times New Roman"/>
        </w:rPr>
        <w:t>they correspond to agronomically and meteorologically meaningful boundaries that change the character of recommended agricultural actions. The classification stage preserves the full quantitative forecast for technical users while providing interpretable categorical outputs for agronomic advisory applications, allowing the framework to operate at both levels of specificity without requiring two separate models.</w:t>
      </w:r>
    </w:p>
    <w:p w14:paraId="356B177C" w14:textId="77777777" w:rsidR="0007533E" w:rsidRPr="00FD5588" w:rsidRDefault="00E67942" w:rsidP="001D1D77">
      <w:pPr>
        <w:pStyle w:val="Heading2"/>
        <w:spacing w:line="360" w:lineRule="auto"/>
      </w:pPr>
      <w:bookmarkStart w:id="33" w:name="_Toc227343402"/>
      <w:r w:rsidRPr="00FD5588">
        <w:t>3.2 Validation and Verification</w:t>
      </w:r>
      <w:bookmarkEnd w:id="33"/>
    </w:p>
    <w:p w14:paraId="5776FBB0" w14:textId="77777777" w:rsidR="00175C63" w:rsidRDefault="00E67942" w:rsidP="007C7E51">
      <w:pPr>
        <w:spacing w:line="360" w:lineRule="auto"/>
        <w:jc w:val="both"/>
        <w:rPr>
          <w:rFonts w:cs="Times New Roman"/>
        </w:rPr>
      </w:pPr>
      <w:r w:rsidRPr="00FD5588">
        <w:rPr>
          <w:rFonts w:cs="Times New Roman"/>
        </w:rPr>
        <w:t>Model validation will proceed through a multi-layered evaluation strategy</w:t>
      </w:r>
    </w:p>
    <w:p w14:paraId="142745A1" w14:textId="77777777" w:rsidR="00175C63" w:rsidRDefault="00175C63" w:rsidP="007C7E51">
      <w:pPr>
        <w:spacing w:line="360" w:lineRule="auto"/>
        <w:jc w:val="both"/>
        <w:rPr>
          <w:rFonts w:cs="Times New Roman"/>
        </w:rPr>
      </w:pPr>
    </w:p>
    <w:p w14:paraId="103D233F" w14:textId="77777777" w:rsidR="00175C63" w:rsidRDefault="00175C63" w:rsidP="007C7E51">
      <w:pPr>
        <w:spacing w:line="360" w:lineRule="auto"/>
        <w:jc w:val="both"/>
        <w:rPr>
          <w:rFonts w:cs="Times New Roman"/>
        </w:rPr>
      </w:pPr>
      <w:r>
        <w:rPr>
          <w:rFonts w:cs="Times New Roman"/>
        </w:rPr>
        <w:t>Baseline and benchmark clarification: the direct experimental baseline for this proposal is a distance-based STGCN evaluated under the same 320-station data, targets, split, and metrics as the proposed correlation-based STGCN. Bhandari et al. (2024) is treated as a recent Nepal-specific literature benchmark, not as a one-to-one experimental baseline unless its GraphSAGE/GNN setup is reimplemented under the same protocol.</w:t>
      </w:r>
    </w:p>
    <w:p w14:paraId="3D2CBB40" w14:textId="77777777" w:rsidR="00175C63" w:rsidRDefault="00175C63" w:rsidP="007C7E51">
      <w:pPr>
        <w:spacing w:line="360" w:lineRule="auto"/>
        <w:jc w:val="both"/>
        <w:rPr>
          <w:rFonts w:cs="Times New Roman"/>
        </w:rPr>
      </w:pPr>
    </w:p>
    <w:p w14:paraId="6870C430" w14:textId="147DE7A7" w:rsidR="0007533E" w:rsidRPr="00FD5588" w:rsidRDefault="00E67942" w:rsidP="007C7E51">
      <w:pPr>
        <w:spacing w:line="360" w:lineRule="auto"/>
        <w:jc w:val="both"/>
        <w:rPr>
          <w:rFonts w:cs="Times New Roman"/>
        </w:rPr>
      </w:pPr>
      <w:r w:rsidRPr="00FD5588">
        <w:rPr>
          <w:rFonts w:cs="Times New Roman"/>
        </w:rPr>
        <w:t>. The primary instrument is the held-out chronological test set described in Section 3.1.3, evaluated per target variable and per forecast horizon step to reveal how accuracy degrades with lead time and how different meteorological variables respond to the framework.</w:t>
      </w:r>
    </w:p>
    <w:p w14:paraId="492364F7" w14:textId="77777777" w:rsidR="007C7E51" w:rsidRPr="00FD5588" w:rsidRDefault="007C7E51" w:rsidP="007C7E51">
      <w:pPr>
        <w:spacing w:line="360" w:lineRule="auto"/>
        <w:jc w:val="both"/>
        <w:rPr>
          <w:rFonts w:cs="Times New Roman"/>
        </w:rPr>
      </w:pPr>
    </w:p>
    <w:p w14:paraId="6DE53769" w14:textId="77777777" w:rsidR="0007533E" w:rsidRPr="00FD5588" w:rsidRDefault="00E67942" w:rsidP="007C7E51">
      <w:pPr>
        <w:spacing w:line="360" w:lineRule="auto"/>
        <w:jc w:val="both"/>
        <w:rPr>
          <w:rFonts w:cs="Times New Roman"/>
        </w:rPr>
      </w:pPr>
      <w:r w:rsidRPr="00FD5588">
        <w:rPr>
          <w:rFonts w:cs="Times New Roman"/>
        </w:rPr>
        <w:t>Convergence monitoring will use the validation loss trajectory logged at every training epoch. Training and validation loss curves will</w:t>
      </w:r>
      <w:r w:rsidR="009B2B53" w:rsidRPr="00FD5588">
        <w:rPr>
          <w:rFonts w:cs="Times New Roman"/>
        </w:rPr>
        <w:t xml:space="preserve"> be inspected for overfitting </w:t>
      </w:r>
      <w:r w:rsidRPr="00FD5588">
        <w:rPr>
          <w:rFonts w:cs="Times New Roman"/>
        </w:rPr>
        <w:t>measured as</w:t>
      </w:r>
      <w:r w:rsidR="009B2B53" w:rsidRPr="00FD5588">
        <w:rPr>
          <w:rFonts w:cs="Times New Roman"/>
        </w:rPr>
        <w:t xml:space="preserve"> a widening gap between the two </w:t>
      </w:r>
      <w:r w:rsidRPr="00FD5588">
        <w:rPr>
          <w:rFonts w:cs="Times New Roman"/>
        </w:rPr>
        <w:t>supplementing the early stopping criterion.</w:t>
      </w:r>
    </w:p>
    <w:p w14:paraId="0D8BB5A0" w14:textId="77777777" w:rsidR="007C7E51" w:rsidRPr="00FD5588" w:rsidRDefault="007C7E51" w:rsidP="007C7E51">
      <w:pPr>
        <w:spacing w:line="360" w:lineRule="auto"/>
        <w:jc w:val="both"/>
        <w:rPr>
          <w:rFonts w:cs="Times New Roman"/>
        </w:rPr>
      </w:pPr>
    </w:p>
    <w:p w14:paraId="43C385FA" w14:textId="77777777" w:rsidR="0007533E" w:rsidRPr="00FD5588" w:rsidRDefault="00E67942" w:rsidP="007C7E51">
      <w:pPr>
        <w:spacing w:line="360" w:lineRule="auto"/>
        <w:jc w:val="both"/>
        <w:rPr>
          <w:rFonts w:cs="Times New Roman"/>
        </w:rPr>
      </w:pPr>
      <w:r w:rsidRPr="00FD5588">
        <w:rPr>
          <w:rFonts w:cs="Times New Roman"/>
        </w:rPr>
        <w:t>A baseline comparison will assess the value of the correlation-adaptive graph relative to a distance-based Gaussian kernel graph constructed from the same 320 stations and applied to the same STGCN architecture, data preparati</w:t>
      </w:r>
      <w:r w:rsidR="00986721">
        <w:rPr>
          <w:rFonts w:cs="Times New Roman"/>
        </w:rPr>
        <w:t xml:space="preserve">on, and evaluation protocol </w:t>
      </w:r>
      <w:sdt>
        <w:sdtPr>
          <w:rPr>
            <w:rFonts w:cs="Times New Roman"/>
          </w:rPr>
          <w:id w:val="-602333196"/>
          <w:citation/>
        </w:sdtPr>
        <w:sdtEndPr/>
        <w:sdtContent>
          <w:r w:rsidR="00986721">
            <w:rPr>
              <w:rFonts w:cs="Times New Roman"/>
            </w:rPr>
            <w:fldChar w:fldCharType="begin"/>
          </w:r>
          <w:r w:rsidR="00986721">
            <w:rPr>
              <w:rFonts w:cs="Times New Roman"/>
            </w:rPr>
            <w:instrText xml:space="preserve"> CITATION YuB18 \l 4105 </w:instrText>
          </w:r>
          <w:r w:rsidR="00986721">
            <w:rPr>
              <w:rFonts w:cs="Times New Roman"/>
            </w:rPr>
            <w:fldChar w:fldCharType="separate"/>
          </w:r>
          <w:r w:rsidR="00986721" w:rsidRPr="00986721">
            <w:rPr>
              <w:rFonts w:cs="Times New Roman"/>
              <w:noProof/>
            </w:rPr>
            <w:t>[1]</w:t>
          </w:r>
          <w:r w:rsidR="00986721">
            <w:rPr>
              <w:rFonts w:cs="Times New Roman"/>
            </w:rPr>
            <w:fldChar w:fldCharType="end"/>
          </w:r>
        </w:sdtContent>
      </w:sdt>
      <w:r w:rsidR="00986721">
        <w:rPr>
          <w:rFonts w:cs="Times New Roman"/>
        </w:rPr>
        <w:t xml:space="preserve">, </w:t>
      </w:r>
      <w:sdt>
        <w:sdtPr>
          <w:rPr>
            <w:rFonts w:cs="Times New Roman"/>
          </w:rPr>
          <w:id w:val="1345898534"/>
          <w:citation/>
        </w:sdtPr>
        <w:sdtEndPr/>
        <w:sdtContent>
          <w:r w:rsidR="00986721">
            <w:rPr>
              <w:rFonts w:cs="Times New Roman"/>
            </w:rPr>
            <w:fldChar w:fldCharType="begin"/>
          </w:r>
          <w:r w:rsidR="00986721">
            <w:rPr>
              <w:rFonts w:cs="Times New Roman"/>
            </w:rPr>
            <w:instrText xml:space="preserve"> CITATION Zha20 \l 4105 </w:instrText>
          </w:r>
          <w:r w:rsidR="00986721">
            <w:rPr>
              <w:rFonts w:cs="Times New Roman"/>
            </w:rPr>
            <w:fldChar w:fldCharType="separate"/>
          </w:r>
          <w:r w:rsidR="00986721" w:rsidRPr="00986721">
            <w:rPr>
              <w:rFonts w:cs="Times New Roman"/>
              <w:noProof/>
            </w:rPr>
            <w:t>[8]</w:t>
          </w:r>
          <w:r w:rsidR="00986721">
            <w:rPr>
              <w:rFonts w:cs="Times New Roman"/>
            </w:rPr>
            <w:fldChar w:fldCharType="end"/>
          </w:r>
        </w:sdtContent>
      </w:sdt>
      <w:r w:rsidRPr="00FD5588">
        <w:rPr>
          <w:rFonts w:cs="Times New Roman"/>
        </w:rPr>
        <w:t>. This matched comparison isolates the effect of graph construction strategy from all other methodological choices.</w:t>
      </w:r>
    </w:p>
    <w:p w14:paraId="3EF7B345" w14:textId="77777777" w:rsidR="007C7E51" w:rsidRPr="00FD5588" w:rsidRDefault="007C7E51" w:rsidP="007C7E51">
      <w:pPr>
        <w:spacing w:line="360" w:lineRule="auto"/>
        <w:jc w:val="both"/>
        <w:rPr>
          <w:rFonts w:cs="Times New Roman"/>
        </w:rPr>
      </w:pPr>
    </w:p>
    <w:p w14:paraId="3FA523AD" w14:textId="77777777" w:rsidR="007C7E51" w:rsidRPr="00FD5588" w:rsidRDefault="00E67942" w:rsidP="007C7E51">
      <w:pPr>
        <w:spacing w:line="360" w:lineRule="auto"/>
        <w:jc w:val="both"/>
        <w:rPr>
          <w:rFonts w:cs="Times New Roman"/>
        </w:rPr>
      </w:pPr>
      <w:r w:rsidRPr="00FD5588">
        <w:rPr>
          <w:rFonts w:cs="Times New Roman"/>
        </w:rPr>
        <w:t>Physical plausibility verification will be applied to sample forecast outputs. Forecast trajectories will be checked against climatological expectations for the corresponding season and region. A forecast that is numerically low in e</w:t>
      </w:r>
      <w:r w:rsidR="009B2B53" w:rsidRPr="00FD5588">
        <w:rPr>
          <w:rFonts w:cs="Times New Roman"/>
        </w:rPr>
        <w:t xml:space="preserve">rror but physically implausible </w:t>
      </w:r>
      <w:r w:rsidRPr="00FD5588">
        <w:rPr>
          <w:rFonts w:cs="Times New Roman"/>
        </w:rPr>
        <w:t>such as sub-zero temperat</w:t>
      </w:r>
      <w:r w:rsidR="009B2B53" w:rsidRPr="00FD5588">
        <w:rPr>
          <w:rFonts w:cs="Times New Roman"/>
        </w:rPr>
        <w:t xml:space="preserve">ures in the Terai during summer </w:t>
      </w:r>
      <w:r w:rsidRPr="00FD5588">
        <w:rPr>
          <w:rFonts w:cs="Times New Roman"/>
        </w:rPr>
        <w:t>represents a qualitatively different failure mode not captured by standard error metrics.</w:t>
      </w:r>
    </w:p>
    <w:p w14:paraId="3D5673DF" w14:textId="77777777" w:rsidR="0007533E" w:rsidRPr="00FD5588" w:rsidRDefault="00E67942" w:rsidP="001D1D77">
      <w:pPr>
        <w:pStyle w:val="Heading2"/>
        <w:spacing w:line="360" w:lineRule="auto"/>
      </w:pPr>
      <w:bookmarkStart w:id="34" w:name="_Toc227343403"/>
      <w:r w:rsidRPr="00FD5588">
        <w:t>3.3 Evaluation Metrics</w:t>
      </w:r>
      <w:bookmarkEnd w:id="34"/>
    </w:p>
    <w:p w14:paraId="38A80B8D" w14:textId="77777777" w:rsidR="0007533E" w:rsidRPr="00FD5588" w:rsidRDefault="00E67942" w:rsidP="001D1D77">
      <w:pPr>
        <w:spacing w:line="360" w:lineRule="auto"/>
        <w:rPr>
          <w:rFonts w:cs="Times New Roman"/>
        </w:rPr>
      </w:pPr>
      <w:r w:rsidRPr="00FD5588">
        <w:rPr>
          <w:rFonts w:cs="Times New Roman"/>
        </w:rPr>
        <w:t>The following quantitative metrics will be used to evaluate forecast performance on the held-out test set:</w:t>
      </w:r>
    </w:p>
    <w:p w14:paraId="21CFFC63" w14:textId="77777777" w:rsidR="007C7E51" w:rsidRPr="00FD5588" w:rsidRDefault="007C7E51" w:rsidP="001D1D77">
      <w:pPr>
        <w:spacing w:line="360" w:lineRule="auto"/>
        <w:rPr>
          <w:rFonts w:cs="Times New Roman"/>
        </w:rPr>
      </w:pPr>
    </w:p>
    <w:p w14:paraId="4312257A" w14:textId="77777777" w:rsidR="007C7E51" w:rsidRPr="00FD5588" w:rsidRDefault="007C7E51" w:rsidP="001D1D77">
      <w:pPr>
        <w:pStyle w:val="Caption"/>
        <w:spacing w:line="360" w:lineRule="auto"/>
        <w:rPr>
          <w:rFonts w:cs="Times New Roman"/>
        </w:rPr>
      </w:pPr>
    </w:p>
    <w:p w14:paraId="2A34860C" w14:textId="77777777" w:rsidR="007C7E51" w:rsidRPr="00FD5588" w:rsidRDefault="007C7E51" w:rsidP="00E917A1">
      <w:pPr>
        <w:pStyle w:val="Caption"/>
        <w:jc w:val="center"/>
        <w:rPr>
          <w:rFonts w:cs="Times New Roman"/>
          <w:i w:val="0"/>
          <w:iCs w:val="0"/>
          <w:color w:val="000000" w:themeColor="text1"/>
          <w:sz w:val="24"/>
          <w:szCs w:val="22"/>
        </w:rPr>
      </w:pPr>
      <w:bookmarkStart w:id="35" w:name="_Toc227184903"/>
      <w:r w:rsidRPr="00FD5588">
        <w:rPr>
          <w:rFonts w:cs="Times New Roman"/>
          <w:i w:val="0"/>
          <w:iCs w:val="0"/>
          <w:color w:val="000000" w:themeColor="text1"/>
          <w:sz w:val="24"/>
          <w:szCs w:val="22"/>
        </w:rPr>
        <w:t xml:space="preserve">Table </w:t>
      </w:r>
      <w:r w:rsidRPr="00FD5588">
        <w:rPr>
          <w:rFonts w:cs="Times New Roman"/>
          <w:i w:val="0"/>
          <w:iCs w:val="0"/>
          <w:color w:val="000000" w:themeColor="text1"/>
          <w:sz w:val="24"/>
          <w:szCs w:val="22"/>
        </w:rPr>
        <w:fldChar w:fldCharType="begin"/>
      </w:r>
      <w:r w:rsidRPr="00FD5588">
        <w:rPr>
          <w:rFonts w:cs="Times New Roman"/>
          <w:i w:val="0"/>
          <w:iCs w:val="0"/>
          <w:color w:val="000000" w:themeColor="text1"/>
          <w:sz w:val="24"/>
          <w:szCs w:val="22"/>
        </w:rPr>
        <w:instrText xml:space="preserve"> SEQ Table \* ARABIC </w:instrText>
      </w:r>
      <w:r w:rsidRPr="00FD5588">
        <w:rPr>
          <w:rFonts w:cs="Times New Roman"/>
          <w:i w:val="0"/>
          <w:iCs w:val="0"/>
          <w:color w:val="000000" w:themeColor="text1"/>
          <w:sz w:val="24"/>
          <w:szCs w:val="22"/>
        </w:rPr>
        <w:fldChar w:fldCharType="separate"/>
      </w:r>
      <w:r w:rsidR="00FD5588" w:rsidRPr="00FD5588">
        <w:rPr>
          <w:rFonts w:cs="Times New Roman"/>
          <w:i w:val="0"/>
          <w:iCs w:val="0"/>
          <w:noProof/>
          <w:color w:val="000000" w:themeColor="text1"/>
          <w:sz w:val="24"/>
          <w:szCs w:val="22"/>
        </w:rPr>
        <w:t>4</w:t>
      </w:r>
      <w:r w:rsidRPr="00FD5588">
        <w:rPr>
          <w:rFonts w:cs="Times New Roman"/>
          <w:i w:val="0"/>
          <w:iCs w:val="0"/>
          <w:color w:val="000000" w:themeColor="text1"/>
          <w:sz w:val="24"/>
          <w:szCs w:val="22"/>
        </w:rPr>
        <w:fldChar w:fldCharType="end"/>
      </w:r>
      <w:r w:rsidRPr="00FD5588">
        <w:rPr>
          <w:rFonts w:cs="Times New Roman"/>
          <w:i w:val="0"/>
          <w:iCs w:val="0"/>
          <w:color w:val="000000" w:themeColor="text1"/>
          <w:sz w:val="24"/>
          <w:szCs w:val="22"/>
        </w:rPr>
        <w:t xml:space="preserve">: Evaluation metrics </w:t>
      </w:r>
      <w:r w:rsidR="00022BB6" w:rsidRPr="00FD5588">
        <w:rPr>
          <w:rFonts w:cs="Times New Roman"/>
          <w:i w:val="0"/>
          <w:iCs w:val="0"/>
          <w:color w:val="000000" w:themeColor="text1"/>
          <w:sz w:val="24"/>
          <w:szCs w:val="22"/>
        </w:rPr>
        <w:t>for model performance assessment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4054"/>
        <w:gridCol w:w="3320"/>
      </w:tblGrid>
      <w:tr w:rsidR="007C7E51" w:rsidRPr="00FD5588" w14:paraId="0622B89A" w14:textId="77777777" w:rsidTr="00022BB6">
        <w:tc>
          <w:tcPr>
            <w:tcW w:w="198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C075433" w14:textId="77777777" w:rsidR="007C7E51" w:rsidRPr="00FD5588" w:rsidRDefault="007C7E51" w:rsidP="007C7E51">
            <w:pPr>
              <w:spacing w:line="360" w:lineRule="auto"/>
              <w:jc w:val="center"/>
              <w:rPr>
                <w:rFonts w:cs="Times New Roman"/>
                <w:color w:val="000000" w:themeColor="text1"/>
              </w:rPr>
            </w:pPr>
            <w:r w:rsidRPr="00FD5588">
              <w:rPr>
                <w:rFonts w:cs="Times New Roman"/>
                <w:b/>
                <w:bCs/>
                <w:color w:val="000000" w:themeColor="text1"/>
              </w:rPr>
              <w:t>Metric</w:t>
            </w:r>
          </w:p>
        </w:tc>
        <w:tc>
          <w:tcPr>
            <w:tcW w:w="405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35FA34" w14:textId="77777777" w:rsidR="007C7E51" w:rsidRPr="00FD5588" w:rsidRDefault="007C7E51" w:rsidP="007C7E51">
            <w:pPr>
              <w:spacing w:line="360" w:lineRule="auto"/>
              <w:jc w:val="center"/>
              <w:rPr>
                <w:rFonts w:cs="Times New Roman"/>
                <w:color w:val="000000" w:themeColor="text1"/>
              </w:rPr>
            </w:pPr>
            <w:r w:rsidRPr="00FD5588">
              <w:rPr>
                <w:rFonts w:cs="Times New Roman"/>
                <w:b/>
                <w:bCs/>
                <w:color w:val="000000" w:themeColor="text1"/>
              </w:rPr>
              <w:t>Formula</w:t>
            </w:r>
          </w:p>
        </w:tc>
        <w:tc>
          <w:tcPr>
            <w:tcW w:w="33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1CC4FEB" w14:textId="77777777" w:rsidR="007C7E51" w:rsidRPr="00FD5588" w:rsidRDefault="007C7E51" w:rsidP="007C7E51">
            <w:pPr>
              <w:spacing w:line="360" w:lineRule="auto"/>
              <w:jc w:val="center"/>
              <w:rPr>
                <w:rFonts w:cs="Times New Roman"/>
                <w:color w:val="000000" w:themeColor="text1"/>
              </w:rPr>
            </w:pPr>
            <w:r w:rsidRPr="00FD5588">
              <w:rPr>
                <w:rFonts w:cs="Times New Roman"/>
                <w:b/>
                <w:bCs/>
                <w:color w:val="000000" w:themeColor="text1"/>
              </w:rPr>
              <w:t>Application</w:t>
            </w:r>
          </w:p>
        </w:tc>
      </w:tr>
      <w:tr w:rsidR="007C7E51" w:rsidRPr="00FD5588" w14:paraId="4747B944" w14:textId="77777777" w:rsidTr="00022BB6">
        <w:tc>
          <w:tcPr>
            <w:tcW w:w="19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09FB8"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Mean Squared Error (MSE)</w:t>
            </w:r>
            <w:r w:rsidR="00E917A1" w:rsidRPr="00FD5588">
              <w:rPr>
                <w:rFonts w:cs="Times New Roman"/>
                <w:color w:val="000000" w:themeColor="text1"/>
              </w:rPr>
              <w:t xml:space="preserve"> </w:t>
            </w:r>
          </w:p>
        </w:tc>
        <w:tc>
          <w:tcPr>
            <w:tcW w:w="4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C4365"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MSE = (1/n) Σ(ŷ - y)²</w:t>
            </w:r>
            <w:r w:rsidR="00986721">
              <w:rPr>
                <w:rFonts w:cs="Times New Roman"/>
                <w:color w:val="000000" w:themeColor="text1"/>
              </w:rPr>
              <w:t xml:space="preserve">  </w:t>
            </w:r>
            <w:sdt>
              <w:sdtPr>
                <w:rPr>
                  <w:rFonts w:cs="Times New Roman"/>
                  <w:color w:val="000000" w:themeColor="text1"/>
                </w:rPr>
                <w:id w:val="-456417848"/>
                <w:citation/>
              </w:sdtPr>
              <w:sdtEndPr/>
              <w:sdtContent>
                <w:r w:rsidR="00986721">
                  <w:rPr>
                    <w:rFonts w:cs="Times New Roman"/>
                    <w:color w:val="000000" w:themeColor="text1"/>
                  </w:rPr>
                  <w:fldChar w:fldCharType="begin"/>
                </w:r>
                <w:r w:rsidR="00986721">
                  <w:rPr>
                    <w:rFonts w:cs="Times New Roman"/>
                    <w:color w:val="000000" w:themeColor="text1"/>
                  </w:rPr>
                  <w:instrText xml:space="preserve"> CITATION YuB18 \l 4105 </w:instrText>
                </w:r>
                <w:r w:rsidR="00986721">
                  <w:rPr>
                    <w:rFonts w:cs="Times New Roman"/>
                    <w:color w:val="000000" w:themeColor="text1"/>
                  </w:rPr>
                  <w:fldChar w:fldCharType="separate"/>
                </w:r>
                <w:r w:rsidR="00986721" w:rsidRPr="00986721">
                  <w:rPr>
                    <w:rFonts w:cs="Times New Roman"/>
                    <w:noProof/>
                    <w:color w:val="000000" w:themeColor="text1"/>
                  </w:rPr>
                  <w:t>[1]</w:t>
                </w:r>
                <w:r w:rsidR="00986721">
                  <w:rPr>
                    <w:rFonts w:cs="Times New Roman"/>
                    <w:color w:val="000000" w:themeColor="text1"/>
                  </w:rPr>
                  <w:fldChar w:fldCharType="end"/>
                </w:r>
              </w:sdtContent>
            </w:sdt>
            <w:r w:rsidR="00986721">
              <w:rPr>
                <w:rFonts w:cs="Times New Roman"/>
                <w:color w:val="000000" w:themeColor="text1"/>
              </w:rPr>
              <w:t xml:space="preserve">, </w:t>
            </w:r>
            <w:sdt>
              <w:sdtPr>
                <w:rPr>
                  <w:rFonts w:cs="Times New Roman"/>
                  <w:color w:val="000000" w:themeColor="text1"/>
                </w:rPr>
                <w:id w:val="-1239171158"/>
                <w:citation/>
              </w:sdtPr>
              <w:sdtEndPr/>
              <w:sdtContent>
                <w:r w:rsidR="00986721">
                  <w:rPr>
                    <w:rFonts w:cs="Times New Roman"/>
                    <w:color w:val="000000" w:themeColor="text1"/>
                  </w:rPr>
                  <w:fldChar w:fldCharType="begin"/>
                </w:r>
                <w:r w:rsidR="00986721">
                  <w:rPr>
                    <w:rFonts w:cs="Times New Roman"/>
                    <w:color w:val="000000" w:themeColor="text1"/>
                  </w:rPr>
                  <w:instrText xml:space="preserve"> CITATION Sun25 \l 4105 </w:instrText>
                </w:r>
                <w:r w:rsidR="00986721">
                  <w:rPr>
                    <w:rFonts w:cs="Times New Roman"/>
                    <w:color w:val="000000" w:themeColor="text1"/>
                  </w:rPr>
                  <w:fldChar w:fldCharType="separate"/>
                </w:r>
                <w:r w:rsidR="00986721" w:rsidRPr="00986721">
                  <w:rPr>
                    <w:rFonts w:cs="Times New Roman"/>
                    <w:noProof/>
                    <w:color w:val="000000" w:themeColor="text1"/>
                  </w:rPr>
                  <w:t>[12]</w:t>
                </w:r>
                <w:r w:rsidR="00986721">
                  <w:rPr>
                    <w:rFonts w:cs="Times New Roman"/>
                    <w:color w:val="000000" w:themeColor="text1"/>
                  </w:rPr>
                  <w:fldChar w:fldCharType="end"/>
                </w:r>
              </w:sdtContent>
            </w:sdt>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21C63"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Primary training loss; differentiable; penalizes large errors heavily</w:t>
            </w:r>
          </w:p>
        </w:tc>
      </w:tr>
      <w:tr w:rsidR="007C7E51" w:rsidRPr="00FD5588" w14:paraId="710EFD04" w14:textId="77777777" w:rsidTr="00022BB6">
        <w:tc>
          <w:tcPr>
            <w:tcW w:w="19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B3222"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Mean Absolute Error (MAE)</w:t>
            </w:r>
          </w:p>
        </w:tc>
        <w:tc>
          <w:tcPr>
            <w:tcW w:w="4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F0051"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MAE = (1/n) Σ|ŷ - y|</w:t>
            </w:r>
            <w:r w:rsidR="00986721">
              <w:rPr>
                <w:rFonts w:cs="Times New Roman"/>
                <w:color w:val="000000" w:themeColor="text1"/>
              </w:rPr>
              <w:t xml:space="preserve">  </w:t>
            </w:r>
            <w:sdt>
              <w:sdtPr>
                <w:rPr>
                  <w:rFonts w:cs="Times New Roman"/>
                  <w:color w:val="000000" w:themeColor="text1"/>
                </w:rPr>
                <w:id w:val="-1698459652"/>
                <w:citation/>
              </w:sdtPr>
              <w:sdtEndPr/>
              <w:sdtContent>
                <w:r w:rsidR="00986721">
                  <w:rPr>
                    <w:rFonts w:cs="Times New Roman"/>
                    <w:color w:val="000000" w:themeColor="text1"/>
                  </w:rPr>
                  <w:fldChar w:fldCharType="begin"/>
                </w:r>
                <w:r w:rsidR="00986721">
                  <w:rPr>
                    <w:rFonts w:cs="Times New Roman"/>
                    <w:color w:val="000000" w:themeColor="text1"/>
                  </w:rPr>
                  <w:instrText xml:space="preserve"> CITATION YuB18 \l 4105 </w:instrText>
                </w:r>
                <w:r w:rsidR="00986721">
                  <w:rPr>
                    <w:rFonts w:cs="Times New Roman"/>
                    <w:color w:val="000000" w:themeColor="text1"/>
                  </w:rPr>
                  <w:fldChar w:fldCharType="separate"/>
                </w:r>
                <w:r w:rsidR="00986721" w:rsidRPr="00986721">
                  <w:rPr>
                    <w:rFonts w:cs="Times New Roman"/>
                    <w:noProof/>
                    <w:color w:val="000000" w:themeColor="text1"/>
                  </w:rPr>
                  <w:t>[1]</w:t>
                </w:r>
                <w:r w:rsidR="00986721">
                  <w:rPr>
                    <w:rFonts w:cs="Times New Roman"/>
                    <w:color w:val="000000" w:themeColor="text1"/>
                  </w:rPr>
                  <w:fldChar w:fldCharType="end"/>
                </w:r>
              </w:sdtContent>
            </w:sdt>
            <w:r w:rsidR="00986721">
              <w:rPr>
                <w:rFonts w:cs="Times New Roman"/>
                <w:color w:val="000000" w:themeColor="text1"/>
              </w:rPr>
              <w:t xml:space="preserve">, </w:t>
            </w:r>
            <w:sdt>
              <w:sdtPr>
                <w:rPr>
                  <w:rFonts w:cs="Times New Roman"/>
                  <w:color w:val="000000" w:themeColor="text1"/>
                </w:rPr>
                <w:id w:val="535707801"/>
                <w:citation/>
              </w:sdtPr>
              <w:sdtEndPr/>
              <w:sdtContent>
                <w:r w:rsidR="00986721">
                  <w:rPr>
                    <w:rFonts w:cs="Times New Roman"/>
                    <w:color w:val="000000" w:themeColor="text1"/>
                  </w:rPr>
                  <w:fldChar w:fldCharType="begin"/>
                </w:r>
                <w:r w:rsidR="00986721">
                  <w:rPr>
                    <w:rFonts w:cs="Times New Roman"/>
                    <w:color w:val="000000" w:themeColor="text1"/>
                  </w:rPr>
                  <w:instrText xml:space="preserve"> CITATION Sun25 \l 4105 </w:instrText>
                </w:r>
                <w:r w:rsidR="00986721">
                  <w:rPr>
                    <w:rFonts w:cs="Times New Roman"/>
                    <w:color w:val="000000" w:themeColor="text1"/>
                  </w:rPr>
                  <w:fldChar w:fldCharType="separate"/>
                </w:r>
                <w:r w:rsidR="00986721" w:rsidRPr="00986721">
                  <w:rPr>
                    <w:rFonts w:cs="Times New Roman"/>
                    <w:noProof/>
                    <w:color w:val="000000" w:themeColor="text1"/>
                  </w:rPr>
                  <w:t>[12]</w:t>
                </w:r>
                <w:r w:rsidR="00986721">
                  <w:rPr>
                    <w:rFonts w:cs="Times New Roman"/>
                    <w:color w:val="000000" w:themeColor="text1"/>
                  </w:rPr>
                  <w:fldChar w:fldCharType="end"/>
                </w:r>
              </w:sdtContent>
            </w:sdt>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C0594"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Robust error estimate in original variable units; less sensitive to outliers</w:t>
            </w:r>
          </w:p>
        </w:tc>
      </w:tr>
      <w:tr w:rsidR="007C7E51" w:rsidRPr="00FD5588" w14:paraId="566519AA" w14:textId="77777777" w:rsidTr="00022BB6">
        <w:tc>
          <w:tcPr>
            <w:tcW w:w="198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D8533"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Root Mean Squared Error (RMSE)</w:t>
            </w:r>
          </w:p>
        </w:tc>
        <w:tc>
          <w:tcPr>
            <w:tcW w:w="4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BF462"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RMSE = √MSE</w:t>
            </w:r>
            <w:r w:rsidR="00986721">
              <w:rPr>
                <w:rFonts w:cs="Times New Roman"/>
                <w:color w:val="000000" w:themeColor="text1"/>
              </w:rPr>
              <w:t xml:space="preserve">  </w:t>
            </w:r>
            <w:sdt>
              <w:sdtPr>
                <w:rPr>
                  <w:rFonts w:cs="Times New Roman"/>
                  <w:color w:val="000000" w:themeColor="text1"/>
                </w:rPr>
                <w:id w:val="1867330771"/>
                <w:citation/>
              </w:sdtPr>
              <w:sdtEndPr/>
              <w:sdtContent>
                <w:r w:rsidR="00986721">
                  <w:rPr>
                    <w:rFonts w:cs="Times New Roman"/>
                    <w:color w:val="000000" w:themeColor="text1"/>
                  </w:rPr>
                  <w:fldChar w:fldCharType="begin"/>
                </w:r>
                <w:r w:rsidR="00986721">
                  <w:rPr>
                    <w:rFonts w:cs="Times New Roman"/>
                    <w:color w:val="000000" w:themeColor="text1"/>
                  </w:rPr>
                  <w:instrText xml:space="preserve"> CITATION YuB18 \l 4105 </w:instrText>
                </w:r>
                <w:r w:rsidR="00986721">
                  <w:rPr>
                    <w:rFonts w:cs="Times New Roman"/>
                    <w:color w:val="000000" w:themeColor="text1"/>
                  </w:rPr>
                  <w:fldChar w:fldCharType="separate"/>
                </w:r>
                <w:r w:rsidR="00986721" w:rsidRPr="00986721">
                  <w:rPr>
                    <w:rFonts w:cs="Times New Roman"/>
                    <w:noProof/>
                    <w:color w:val="000000" w:themeColor="text1"/>
                  </w:rPr>
                  <w:t>[1]</w:t>
                </w:r>
                <w:r w:rsidR="00986721">
                  <w:rPr>
                    <w:rFonts w:cs="Times New Roman"/>
                    <w:color w:val="000000" w:themeColor="text1"/>
                  </w:rPr>
                  <w:fldChar w:fldCharType="end"/>
                </w:r>
              </w:sdtContent>
            </w:sdt>
            <w:r w:rsidR="00986721">
              <w:rPr>
                <w:rFonts w:cs="Times New Roman"/>
                <w:color w:val="000000" w:themeColor="text1"/>
              </w:rPr>
              <w:t xml:space="preserve">, </w:t>
            </w:r>
            <w:sdt>
              <w:sdtPr>
                <w:rPr>
                  <w:rFonts w:cs="Times New Roman"/>
                  <w:color w:val="000000" w:themeColor="text1"/>
                </w:rPr>
                <w:id w:val="-971833848"/>
                <w:citation/>
              </w:sdtPr>
              <w:sdtEndPr/>
              <w:sdtContent>
                <w:r w:rsidR="00986721">
                  <w:rPr>
                    <w:rFonts w:cs="Times New Roman"/>
                    <w:color w:val="000000" w:themeColor="text1"/>
                  </w:rPr>
                  <w:fldChar w:fldCharType="begin"/>
                </w:r>
                <w:r w:rsidR="00986721">
                  <w:rPr>
                    <w:rFonts w:cs="Times New Roman"/>
                    <w:color w:val="000000" w:themeColor="text1"/>
                  </w:rPr>
                  <w:instrText xml:space="preserve"> CITATION Sun25 \l 4105 </w:instrText>
                </w:r>
                <w:r w:rsidR="00986721">
                  <w:rPr>
                    <w:rFonts w:cs="Times New Roman"/>
                    <w:color w:val="000000" w:themeColor="text1"/>
                  </w:rPr>
                  <w:fldChar w:fldCharType="separate"/>
                </w:r>
                <w:r w:rsidR="00986721" w:rsidRPr="00986721">
                  <w:rPr>
                    <w:rFonts w:cs="Times New Roman"/>
                    <w:noProof/>
                    <w:color w:val="000000" w:themeColor="text1"/>
                  </w:rPr>
                  <w:t>[12]</w:t>
                </w:r>
                <w:r w:rsidR="00986721">
                  <w:rPr>
                    <w:rFonts w:cs="Times New Roman"/>
                    <w:color w:val="000000" w:themeColor="text1"/>
                  </w:rPr>
                  <w:fldChar w:fldCharType="end"/>
                </w:r>
              </w:sdtContent>
            </w:sdt>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9B1AEF" w14:textId="77777777" w:rsidR="007C7E51" w:rsidRPr="00FD5588" w:rsidRDefault="007C7E51" w:rsidP="007C7E51">
            <w:pPr>
              <w:spacing w:line="360" w:lineRule="auto"/>
              <w:rPr>
                <w:rFonts w:cs="Times New Roman"/>
                <w:color w:val="000000" w:themeColor="text1"/>
              </w:rPr>
            </w:pPr>
            <w:r w:rsidRPr="00FD5588">
              <w:rPr>
                <w:rFonts w:cs="Times New Roman"/>
                <w:color w:val="000000" w:themeColor="text1"/>
              </w:rPr>
              <w:t>Interpretable in original units; comparable to MAE for bias assessment</w:t>
            </w:r>
          </w:p>
        </w:tc>
      </w:tr>
    </w:tbl>
    <w:p w14:paraId="7F967C99" w14:textId="77777777" w:rsidR="007C7E51" w:rsidRPr="00FD5588" w:rsidRDefault="007C7E51" w:rsidP="007C7E51">
      <w:pPr>
        <w:rPr>
          <w:rFonts w:cs="Times New Roman"/>
        </w:rPr>
      </w:pPr>
    </w:p>
    <w:p w14:paraId="4B3704B9" w14:textId="77777777" w:rsidR="00022BB6" w:rsidRPr="00FD5588" w:rsidRDefault="00022BB6" w:rsidP="009B2B53">
      <w:pPr>
        <w:spacing w:line="360" w:lineRule="auto"/>
        <w:rPr>
          <w:rFonts w:cs="Times New Roman"/>
        </w:rPr>
      </w:pPr>
      <w:r w:rsidRPr="00FD5588">
        <w:rPr>
          <w:rFonts w:cs="Times New Roman"/>
        </w:rPr>
        <w:t>Metrics will be computed separately for each of the three target variables and for each of the seven forecast horizon steps. This disaggregated evaluation will show how forecast skill changes with lead time and whether the proposed framework performs differently across temperature, humidity, and precipitation. For precipitation, evaluation will include both continuous amount error and binary occurrence skill, since correctly identifying wet-day versus dry-day conditions is operationally important for agricultural decision support.</w:t>
      </w:r>
    </w:p>
    <w:p w14:paraId="18BD12E3" w14:textId="77777777" w:rsidR="009B2B53" w:rsidRPr="00FD5588" w:rsidRDefault="009B2B53">
      <w:pPr>
        <w:rPr>
          <w:rFonts w:cs="Times New Roman"/>
          <w:b/>
          <w:bCs/>
          <w:sz w:val="28"/>
          <w:szCs w:val="28"/>
        </w:rPr>
      </w:pPr>
      <w:r w:rsidRPr="00FD5588">
        <w:rPr>
          <w:rFonts w:cs="Times New Roman"/>
        </w:rPr>
        <w:br w:type="page"/>
      </w:r>
    </w:p>
    <w:p w14:paraId="288A5499" w14:textId="77777777" w:rsidR="005F6939" w:rsidRDefault="005F6939" w:rsidP="005F6939">
      <w:pPr>
        <w:pStyle w:val="Heading1"/>
        <w:spacing w:after="0" w:line="360" w:lineRule="auto"/>
      </w:pPr>
      <w:bookmarkStart w:id="36" w:name="_Toc227343404"/>
      <w:r>
        <w:t>CHAPTER 4</w:t>
      </w:r>
      <w:bookmarkEnd w:id="36"/>
    </w:p>
    <w:p w14:paraId="5DDC4C05" w14:textId="77777777" w:rsidR="0007533E" w:rsidRPr="00FD5588" w:rsidRDefault="00E67942" w:rsidP="005F6939">
      <w:pPr>
        <w:pStyle w:val="Heading1"/>
        <w:spacing w:before="0" w:line="360" w:lineRule="auto"/>
      </w:pPr>
      <w:bookmarkStart w:id="37" w:name="_Toc227343405"/>
      <w:r w:rsidRPr="00FD5588">
        <w:t>EXPECTED OUTCOMES</w:t>
      </w:r>
      <w:bookmarkEnd w:id="37"/>
    </w:p>
    <w:p w14:paraId="675D3EDF" w14:textId="77777777" w:rsidR="0007533E" w:rsidRPr="00FD5588" w:rsidRDefault="00E67942" w:rsidP="008D078A">
      <w:pPr>
        <w:spacing w:line="360" w:lineRule="auto"/>
        <w:jc w:val="both"/>
        <w:rPr>
          <w:rFonts w:cs="Times New Roman"/>
        </w:rPr>
      </w:pPr>
      <w:r w:rsidRPr="00FD5588">
        <w:rPr>
          <w:rFonts w:cs="Times New Roman"/>
        </w:rPr>
        <w:t>This chapter articulates the anticipated scientific contributions, forecasting performance expectations, and practical relevance of the proposed study. These outcomes are stated prospectively and reflect reasonable expectations based on the theoretical motivations developed in Chapters 1 and 2, the methodological design in Chapter 3, and established performance benchmarks of STGCN architectures in adjacent application domains.</w:t>
      </w:r>
    </w:p>
    <w:p w14:paraId="7F41CFCB" w14:textId="77777777" w:rsidR="0007533E" w:rsidRPr="00FD5588" w:rsidRDefault="00E67942" w:rsidP="001D1D77">
      <w:pPr>
        <w:pStyle w:val="Heading2"/>
        <w:spacing w:line="360" w:lineRule="auto"/>
      </w:pPr>
      <w:bookmarkStart w:id="38" w:name="_Toc227343406"/>
      <w:r w:rsidRPr="00FD5588">
        <w:t>4.1 Scientific and Methodological Contributions</w:t>
      </w:r>
      <w:bookmarkEnd w:id="38"/>
    </w:p>
    <w:p w14:paraId="1ACD9656" w14:textId="77777777" w:rsidR="0007533E" w:rsidRPr="00FD5588" w:rsidRDefault="00E67942" w:rsidP="008D078A">
      <w:pPr>
        <w:spacing w:line="360" w:lineRule="auto"/>
        <w:jc w:val="both"/>
        <w:rPr>
          <w:rFonts w:cs="Times New Roman"/>
        </w:rPr>
      </w:pPr>
      <w:r w:rsidRPr="00FD5588">
        <w:rPr>
          <w:rFonts w:cs="Times New Roman"/>
        </w:rPr>
        <w:t>The primary scientific contribution anticipated is a validated, fully documented implementation of a Correlation-Adaptive Weather Graph embedded in an STGCN forecasting pipeline for a 320-station mountainous network. The value lies not merely in the numerical performance of the resulting model, but in demonstrating that correlation-based graph construction is a principled and practically implementable alternative to distance-based adjacency for spatio-temporal forecasting in complex terrain.</w:t>
      </w:r>
    </w:p>
    <w:p w14:paraId="5C0D10D2" w14:textId="77777777" w:rsidR="008D078A" w:rsidRPr="00FD5588" w:rsidRDefault="008D078A" w:rsidP="008D078A">
      <w:pPr>
        <w:spacing w:line="360" w:lineRule="auto"/>
        <w:jc w:val="both"/>
        <w:rPr>
          <w:rFonts w:cs="Times New Roman"/>
        </w:rPr>
      </w:pPr>
    </w:p>
    <w:p w14:paraId="7C4B2F3D" w14:textId="77777777" w:rsidR="0007533E" w:rsidRPr="00FD5588" w:rsidRDefault="00E67942" w:rsidP="008D078A">
      <w:pPr>
        <w:spacing w:line="360" w:lineRule="auto"/>
        <w:jc w:val="both"/>
        <w:rPr>
          <w:rFonts w:cs="Times New Roman"/>
        </w:rPr>
      </w:pPr>
      <w:r w:rsidRPr="00FD5588">
        <w:rPr>
          <w:rFonts w:cs="Times New Roman"/>
        </w:rPr>
        <w:t>The baseline comparison experiment (Section 3.2) will provide direct quantitative evidence for or against the central claim: that a graph defined by absolute Pearson temperature correlation produces spatial structure better reflecting meteorological affinity across Nepal's diverse topographic zones than a graph defined by geodesic distance. If the correlation-adaptive graph produces lower error metrics under matched conditions, this constitutes a significant methodological result with implications for any spatio-temporal forecasting study in complex terrain. Even where the performance advantage is modest or variable, the interpretability advantage of a correlation-based prior over a purely learned or purely distance-based graph remains a meaningful co</w:t>
      </w:r>
      <w:r w:rsidR="00986721">
        <w:rPr>
          <w:rFonts w:cs="Times New Roman"/>
        </w:rPr>
        <w:t xml:space="preserve">ntribution to the literature </w:t>
      </w:r>
      <w:sdt>
        <w:sdtPr>
          <w:rPr>
            <w:rFonts w:cs="Times New Roman"/>
          </w:rPr>
          <w:id w:val="-209880570"/>
          <w:citation/>
        </w:sdtPr>
        <w:sdtEndPr/>
        <w:sdtContent>
          <w:r w:rsidR="00986721">
            <w:rPr>
              <w:rFonts w:cs="Times New Roman"/>
            </w:rPr>
            <w:fldChar w:fldCharType="begin"/>
          </w:r>
          <w:r w:rsidR="00986721">
            <w:rPr>
              <w:rFonts w:cs="Times New Roman"/>
            </w:rPr>
            <w:instrText xml:space="preserve"> CITATION WuZ20 \l 4105 </w:instrText>
          </w:r>
          <w:r w:rsidR="00986721">
            <w:rPr>
              <w:rFonts w:cs="Times New Roman"/>
            </w:rPr>
            <w:fldChar w:fldCharType="separate"/>
          </w:r>
          <w:r w:rsidR="00986721" w:rsidRPr="00986721">
            <w:rPr>
              <w:rFonts w:cs="Times New Roman"/>
              <w:noProof/>
            </w:rPr>
            <w:t>[2]</w:t>
          </w:r>
          <w:r w:rsidR="00986721">
            <w:rPr>
              <w:rFonts w:cs="Times New Roman"/>
            </w:rPr>
            <w:fldChar w:fldCharType="end"/>
          </w:r>
        </w:sdtContent>
      </w:sdt>
      <w:r w:rsidR="00986721">
        <w:rPr>
          <w:rFonts w:cs="Times New Roman"/>
        </w:rPr>
        <w:t xml:space="preserve">, </w:t>
      </w:r>
      <w:sdt>
        <w:sdtPr>
          <w:rPr>
            <w:rFonts w:cs="Times New Roman"/>
          </w:rPr>
          <w:id w:val="2050574020"/>
          <w:citation/>
        </w:sdtPr>
        <w:sdtEndPr/>
        <w:sdtContent>
          <w:r w:rsidR="00986721">
            <w:rPr>
              <w:rFonts w:cs="Times New Roman"/>
            </w:rPr>
            <w:fldChar w:fldCharType="begin"/>
          </w:r>
          <w:r w:rsidR="00986721">
            <w:rPr>
              <w:rFonts w:cs="Times New Roman"/>
            </w:rPr>
            <w:instrText xml:space="preserve"> CITATION Sun25 \l 4105 </w:instrText>
          </w:r>
          <w:r w:rsidR="00986721">
            <w:rPr>
              <w:rFonts w:cs="Times New Roman"/>
            </w:rPr>
            <w:fldChar w:fldCharType="separate"/>
          </w:r>
          <w:r w:rsidR="00986721" w:rsidRPr="00986721">
            <w:rPr>
              <w:rFonts w:cs="Times New Roman"/>
              <w:noProof/>
            </w:rPr>
            <w:t>[12]</w:t>
          </w:r>
          <w:r w:rsidR="00986721">
            <w:rPr>
              <w:rFonts w:cs="Times New Roman"/>
            </w:rPr>
            <w:fldChar w:fldCharType="end"/>
          </w:r>
        </w:sdtContent>
      </w:sdt>
      <w:r w:rsidRPr="00FD5588">
        <w:rPr>
          <w:rFonts w:cs="Times New Roman"/>
        </w:rPr>
        <w:t>.</w:t>
      </w:r>
    </w:p>
    <w:p w14:paraId="6B602707" w14:textId="77777777" w:rsidR="008D078A" w:rsidRPr="00FD5588" w:rsidRDefault="008D078A" w:rsidP="008D078A">
      <w:pPr>
        <w:spacing w:line="360" w:lineRule="auto"/>
        <w:jc w:val="both"/>
        <w:rPr>
          <w:rFonts w:cs="Times New Roman"/>
        </w:rPr>
      </w:pPr>
    </w:p>
    <w:p w14:paraId="62C618B9" w14:textId="77777777" w:rsidR="0007533E" w:rsidRPr="00FD5588" w:rsidRDefault="00E67942" w:rsidP="008D078A">
      <w:pPr>
        <w:spacing w:line="360" w:lineRule="auto"/>
        <w:jc w:val="both"/>
        <w:rPr>
          <w:rFonts w:cs="Times New Roman"/>
        </w:rPr>
      </w:pPr>
      <w:r w:rsidRPr="00FD5588">
        <w:rPr>
          <w:rFonts w:cs="Times New Roman"/>
        </w:rPr>
        <w:t>The study also contributes a systematic analysis of STGCN temporal dynamics applied to meteorological data at daily resolution. The decreasing kernel schedule of 9, 7, and 5 time steps across the three ST-Conv blocks is physically motivated but has not been systematically evaluated for daily weather forecasting. Per-horizon error analysis will provide evidence about whether this temporal configuration is well-matched to the target domain.</w:t>
      </w:r>
    </w:p>
    <w:p w14:paraId="64AF61AC" w14:textId="77777777" w:rsidR="0007533E" w:rsidRPr="00FD5588" w:rsidRDefault="00E67942" w:rsidP="001D1D77">
      <w:pPr>
        <w:pStyle w:val="Heading2"/>
        <w:spacing w:line="360" w:lineRule="auto"/>
      </w:pPr>
      <w:bookmarkStart w:id="39" w:name="_Toc227343407"/>
      <w:r w:rsidRPr="00FD5588">
        <w:t>4.2 Forecasting Performance Expectations</w:t>
      </w:r>
      <w:bookmarkEnd w:id="39"/>
    </w:p>
    <w:p w14:paraId="3742F5FA" w14:textId="77777777" w:rsidR="0007533E" w:rsidRPr="00FD5588" w:rsidRDefault="00E67942" w:rsidP="008D078A">
      <w:pPr>
        <w:spacing w:line="360" w:lineRule="auto"/>
        <w:jc w:val="both"/>
        <w:rPr>
          <w:rFonts w:cs="Times New Roman"/>
        </w:rPr>
      </w:pPr>
      <w:r w:rsidRPr="00FD5588">
        <w:rPr>
          <w:rFonts w:cs="Times New Roman"/>
        </w:rPr>
        <w:t>Based on convergence behavior reported for similar STGCN configurations in traffi</w:t>
      </w:r>
      <w:r w:rsidR="00986721">
        <w:rPr>
          <w:rFonts w:cs="Times New Roman"/>
        </w:rPr>
        <w:t xml:space="preserve">c and environmental domains </w:t>
      </w:r>
      <w:sdt>
        <w:sdtPr>
          <w:rPr>
            <w:rFonts w:cs="Times New Roman"/>
          </w:rPr>
          <w:id w:val="92977105"/>
          <w:citation/>
        </w:sdtPr>
        <w:sdtEndPr/>
        <w:sdtContent>
          <w:r w:rsidR="00986721">
            <w:rPr>
              <w:rFonts w:cs="Times New Roman"/>
            </w:rPr>
            <w:fldChar w:fldCharType="begin"/>
          </w:r>
          <w:r w:rsidR="00986721">
            <w:rPr>
              <w:rFonts w:cs="Times New Roman"/>
            </w:rPr>
            <w:instrText xml:space="preserve"> CITATION YuB18 \l 4105 </w:instrText>
          </w:r>
          <w:r w:rsidR="00986721">
            <w:rPr>
              <w:rFonts w:cs="Times New Roman"/>
            </w:rPr>
            <w:fldChar w:fldCharType="separate"/>
          </w:r>
          <w:r w:rsidR="00986721" w:rsidRPr="00986721">
            <w:rPr>
              <w:rFonts w:cs="Times New Roman"/>
              <w:noProof/>
            </w:rPr>
            <w:t>[1]</w:t>
          </w:r>
          <w:r w:rsidR="00986721">
            <w:rPr>
              <w:rFonts w:cs="Times New Roman"/>
            </w:rPr>
            <w:fldChar w:fldCharType="end"/>
          </w:r>
        </w:sdtContent>
      </w:sdt>
      <w:r w:rsidR="00986721">
        <w:rPr>
          <w:rFonts w:cs="Times New Roman"/>
        </w:rPr>
        <w:t xml:space="preserve">, </w:t>
      </w:r>
      <w:sdt>
        <w:sdtPr>
          <w:rPr>
            <w:rFonts w:cs="Times New Roman"/>
          </w:rPr>
          <w:id w:val="1551336788"/>
          <w:citation/>
        </w:sdtPr>
        <w:sdtEndPr/>
        <w:sdtContent>
          <w:r w:rsidR="00986721">
            <w:rPr>
              <w:rFonts w:cs="Times New Roman"/>
            </w:rPr>
            <w:fldChar w:fldCharType="begin"/>
          </w:r>
          <w:r w:rsidR="00986721">
            <w:rPr>
              <w:rFonts w:cs="Times New Roman"/>
            </w:rPr>
            <w:instrText xml:space="preserve"> CITATION Zha20 \l 4105 </w:instrText>
          </w:r>
          <w:r w:rsidR="00986721">
            <w:rPr>
              <w:rFonts w:cs="Times New Roman"/>
            </w:rPr>
            <w:fldChar w:fldCharType="separate"/>
          </w:r>
          <w:r w:rsidR="00986721" w:rsidRPr="00986721">
            <w:rPr>
              <w:rFonts w:cs="Times New Roman"/>
              <w:noProof/>
            </w:rPr>
            <w:t>[8]</w:t>
          </w:r>
          <w:r w:rsidR="00986721">
            <w:rPr>
              <w:rFonts w:cs="Times New Roman"/>
            </w:rPr>
            <w:fldChar w:fldCharType="end"/>
          </w:r>
        </w:sdtContent>
      </w:sdt>
      <w:r w:rsidRPr="00FD5588">
        <w:rPr>
          <w:rFonts w:cs="Times New Roman"/>
        </w:rPr>
        <w:t>, and on recent benchmarks for data-d</w:t>
      </w:r>
      <w:r w:rsidR="00986721">
        <w:rPr>
          <w:rFonts w:cs="Times New Roman"/>
        </w:rPr>
        <w:t xml:space="preserve">riven weather models [11b], </w:t>
      </w:r>
      <w:sdt>
        <w:sdtPr>
          <w:rPr>
            <w:rFonts w:cs="Times New Roman"/>
          </w:rPr>
          <w:id w:val="-1154758443"/>
          <w:citation/>
        </w:sdtPr>
        <w:sdtEndPr/>
        <w:sdtContent>
          <w:r w:rsidR="00986721">
            <w:rPr>
              <w:rFonts w:cs="Times New Roman"/>
            </w:rPr>
            <w:fldChar w:fldCharType="begin"/>
          </w:r>
          <w:r w:rsidR="00986721">
            <w:rPr>
              <w:rFonts w:cs="Times New Roman"/>
            </w:rPr>
            <w:instrText xml:space="preserve"> CITATION Pri25 \l 4105 </w:instrText>
          </w:r>
          <w:r w:rsidR="00986721">
            <w:rPr>
              <w:rFonts w:cs="Times New Roman"/>
            </w:rPr>
            <w:fldChar w:fldCharType="separate"/>
          </w:r>
          <w:r w:rsidR="00986721" w:rsidRPr="00986721">
            <w:rPr>
              <w:rFonts w:cs="Times New Roman"/>
              <w:noProof/>
            </w:rPr>
            <w:t>[5]</w:t>
          </w:r>
          <w:r w:rsidR="00986721">
            <w:rPr>
              <w:rFonts w:cs="Times New Roman"/>
            </w:rPr>
            <w:fldChar w:fldCharType="end"/>
          </w:r>
        </w:sdtContent>
      </w:sdt>
      <w:r w:rsidR="00986721">
        <w:rPr>
          <w:rFonts w:cs="Times New Roman"/>
        </w:rPr>
        <w:t xml:space="preserve">, </w:t>
      </w:r>
      <w:sdt>
        <w:sdtPr>
          <w:rPr>
            <w:rFonts w:cs="Times New Roman"/>
          </w:rPr>
          <w:id w:val="979806924"/>
          <w:citation/>
        </w:sdtPr>
        <w:sdtEndPr/>
        <w:sdtContent>
          <w:r w:rsidR="00986721">
            <w:rPr>
              <w:rFonts w:cs="Times New Roman"/>
            </w:rPr>
            <w:fldChar w:fldCharType="begin"/>
          </w:r>
          <w:r w:rsidR="00986721">
            <w:rPr>
              <w:rFonts w:cs="Times New Roman"/>
            </w:rPr>
            <w:instrText xml:space="preserve"> CITATION Sun25 \l 4105 </w:instrText>
          </w:r>
          <w:r w:rsidR="00986721">
            <w:rPr>
              <w:rFonts w:cs="Times New Roman"/>
            </w:rPr>
            <w:fldChar w:fldCharType="separate"/>
          </w:r>
          <w:r w:rsidR="00986721" w:rsidRPr="00986721">
            <w:rPr>
              <w:rFonts w:cs="Times New Roman"/>
              <w:noProof/>
            </w:rPr>
            <w:t>[12]</w:t>
          </w:r>
          <w:r w:rsidR="00986721">
            <w:rPr>
              <w:rFonts w:cs="Times New Roman"/>
            </w:rPr>
            <w:fldChar w:fldCharType="end"/>
          </w:r>
        </w:sdtContent>
      </w:sdt>
      <w:r w:rsidRPr="00FD5588">
        <w:rPr>
          <w:rFonts w:cs="Times New Roman"/>
        </w:rPr>
        <w:t>, the proposed model is expected to demonstrate clear convergence over the training period. Validation loss is anticipated to decrease by approximately 90–96 percent over 150–200 epochs before early stopping.</w:t>
      </w:r>
    </w:p>
    <w:p w14:paraId="1EE34047" w14:textId="77777777" w:rsidR="008D078A" w:rsidRPr="00FD5588" w:rsidRDefault="008D078A" w:rsidP="008D078A">
      <w:pPr>
        <w:spacing w:line="360" w:lineRule="auto"/>
        <w:jc w:val="both"/>
        <w:rPr>
          <w:rFonts w:cs="Times New Roman"/>
        </w:rPr>
      </w:pPr>
    </w:p>
    <w:p w14:paraId="0F25B013" w14:textId="77777777" w:rsidR="0007533E" w:rsidRPr="00FD5588" w:rsidRDefault="00E67942" w:rsidP="008D078A">
      <w:pPr>
        <w:spacing w:line="360" w:lineRule="auto"/>
        <w:jc w:val="both"/>
        <w:rPr>
          <w:rFonts w:cs="Times New Roman"/>
        </w:rPr>
      </w:pPr>
      <w:r w:rsidRPr="00FD5588">
        <w:rPr>
          <w:rFonts w:cs="Times New Roman"/>
        </w:rPr>
        <w:t>For T2M_MIN, the model is expected to achieve RMSE values in the range of 1–3°C across the seven-day horizon, with forecast</w:t>
      </w:r>
      <w:r w:rsidR="009B2B53" w:rsidRPr="00FD5588">
        <w:rPr>
          <w:rFonts w:cs="Times New Roman"/>
        </w:rPr>
        <w:t xml:space="preserve"> skill degrading with lead time </w:t>
      </w:r>
      <w:r w:rsidRPr="00FD5588">
        <w:rPr>
          <w:rFonts w:cs="Times New Roman"/>
        </w:rPr>
        <w:t>as is characteristic of all weather forecasting systems, including state-of-the-a</w:t>
      </w:r>
      <w:r w:rsidR="00986721">
        <w:rPr>
          <w:rFonts w:cs="Times New Roman"/>
        </w:rPr>
        <w:t xml:space="preserve">rt global data-driven models </w:t>
      </w:r>
      <w:sdt>
        <w:sdtPr>
          <w:rPr>
            <w:rFonts w:cs="Times New Roman"/>
          </w:rPr>
          <w:id w:val="850920097"/>
          <w:citation/>
        </w:sdtPr>
        <w:sdtEndPr/>
        <w:sdtContent>
          <w:r w:rsidR="00986721">
            <w:rPr>
              <w:rFonts w:cs="Times New Roman"/>
            </w:rPr>
            <w:fldChar w:fldCharType="begin"/>
          </w:r>
          <w:r w:rsidR="00986721">
            <w:rPr>
              <w:rFonts w:cs="Times New Roman"/>
            </w:rPr>
            <w:instrText xml:space="preserve"> CITATION Lam23 \l 4105 </w:instrText>
          </w:r>
          <w:r w:rsidR="00986721">
            <w:rPr>
              <w:rFonts w:cs="Times New Roman"/>
            </w:rPr>
            <w:fldChar w:fldCharType="separate"/>
          </w:r>
          <w:r w:rsidR="00986721" w:rsidRPr="00986721">
            <w:rPr>
              <w:rFonts w:cs="Times New Roman"/>
              <w:noProof/>
            </w:rPr>
            <w:t>[4]</w:t>
          </w:r>
          <w:r w:rsidR="00986721">
            <w:rPr>
              <w:rFonts w:cs="Times New Roman"/>
            </w:rPr>
            <w:fldChar w:fldCharType="end"/>
          </w:r>
        </w:sdtContent>
      </w:sdt>
      <w:r w:rsidR="00986721">
        <w:rPr>
          <w:rFonts w:cs="Times New Roman"/>
        </w:rPr>
        <w:t xml:space="preserve">, </w:t>
      </w:r>
      <w:sdt>
        <w:sdtPr>
          <w:rPr>
            <w:rFonts w:cs="Times New Roman"/>
          </w:rPr>
          <w:id w:val="-1949537717"/>
          <w:citation/>
        </w:sdtPr>
        <w:sdtEndPr/>
        <w:sdtContent>
          <w:r w:rsidR="00986721">
            <w:rPr>
              <w:rFonts w:cs="Times New Roman"/>
            </w:rPr>
            <w:fldChar w:fldCharType="begin"/>
          </w:r>
          <w:r w:rsidR="00986721">
            <w:rPr>
              <w:rFonts w:cs="Times New Roman"/>
            </w:rPr>
            <w:instrText xml:space="preserve"> CITATION Pri25 \l 4105 </w:instrText>
          </w:r>
          <w:r w:rsidR="00986721">
            <w:rPr>
              <w:rFonts w:cs="Times New Roman"/>
            </w:rPr>
            <w:fldChar w:fldCharType="separate"/>
          </w:r>
          <w:r w:rsidR="00986721" w:rsidRPr="00986721">
            <w:rPr>
              <w:rFonts w:cs="Times New Roman"/>
              <w:noProof/>
            </w:rPr>
            <w:t>[5]</w:t>
          </w:r>
          <w:r w:rsidR="00986721">
            <w:rPr>
              <w:rFonts w:cs="Times New Roman"/>
            </w:rPr>
            <w:fldChar w:fldCharType="end"/>
          </w:r>
        </w:sdtContent>
      </w:sdt>
      <w:r w:rsidRPr="00FD5588">
        <w:rPr>
          <w:rFonts w:cs="Times New Roman"/>
        </w:rPr>
        <w:t xml:space="preserve">. Relative humidity forecasting is expected to perform with moderate skill given the high temporal autocorrelation of RH2M signals, though variability across elevation gradients may limit accuracy at high-altitude stations. Precipitation forecasting is inherently more challenging given its intermittent, spatially heterogeneous character; the model is expected to perform better on occurrence prediction than </w:t>
      </w:r>
      <w:r w:rsidR="00986721">
        <w:rPr>
          <w:rFonts w:cs="Times New Roman"/>
        </w:rPr>
        <w:t xml:space="preserve">on precise amount estimation </w:t>
      </w:r>
      <w:sdt>
        <w:sdtPr>
          <w:rPr>
            <w:rFonts w:cs="Times New Roman"/>
          </w:rPr>
          <w:id w:val="-1470977027"/>
          <w:citation/>
        </w:sdtPr>
        <w:sdtEndPr/>
        <w:sdtContent>
          <w:r w:rsidR="00986721">
            <w:rPr>
              <w:rFonts w:cs="Times New Roman"/>
            </w:rPr>
            <w:fldChar w:fldCharType="begin"/>
          </w:r>
          <w:r w:rsidR="00986721">
            <w:rPr>
              <w:rFonts w:cs="Times New Roman"/>
            </w:rPr>
            <w:instrText xml:space="preserve"> CITATION Shi15 \l 4105 </w:instrText>
          </w:r>
          <w:r w:rsidR="00986721">
            <w:rPr>
              <w:rFonts w:cs="Times New Roman"/>
            </w:rPr>
            <w:fldChar w:fldCharType="separate"/>
          </w:r>
          <w:r w:rsidR="00986721" w:rsidRPr="00986721">
            <w:rPr>
              <w:rFonts w:cs="Times New Roman"/>
              <w:noProof/>
            </w:rPr>
            <w:t>[15]</w:t>
          </w:r>
          <w:r w:rsidR="00986721">
            <w:rPr>
              <w:rFonts w:cs="Times New Roman"/>
            </w:rPr>
            <w:fldChar w:fldCharType="end"/>
          </w:r>
        </w:sdtContent>
      </w:sdt>
      <w:r w:rsidRPr="00FD5588">
        <w:rPr>
          <w:rFonts w:cs="Times New Roman"/>
        </w:rPr>
        <w:t>.</w:t>
      </w:r>
    </w:p>
    <w:p w14:paraId="33E078EF" w14:textId="77777777" w:rsidR="008D078A" w:rsidRPr="00FD5588" w:rsidRDefault="008D078A" w:rsidP="008D078A">
      <w:pPr>
        <w:spacing w:line="360" w:lineRule="auto"/>
        <w:jc w:val="both"/>
        <w:rPr>
          <w:rFonts w:cs="Times New Roman"/>
        </w:rPr>
      </w:pPr>
    </w:p>
    <w:p w14:paraId="458C2CDC" w14:textId="77777777" w:rsidR="0007533E" w:rsidRPr="00FD5588" w:rsidRDefault="00E67942" w:rsidP="008D078A">
      <w:pPr>
        <w:spacing w:line="360" w:lineRule="auto"/>
        <w:jc w:val="both"/>
        <w:rPr>
          <w:rFonts w:cs="Times New Roman"/>
        </w:rPr>
      </w:pPr>
      <w:r w:rsidRPr="00FD5588">
        <w:rPr>
          <w:rFonts w:cs="Times New Roman"/>
        </w:rPr>
        <w:t xml:space="preserve">Seven-step forecast outputs are expected to produce physically </w:t>
      </w:r>
      <w:r w:rsidR="009B2B53" w:rsidRPr="00FD5588">
        <w:rPr>
          <w:rFonts w:cs="Times New Roman"/>
        </w:rPr>
        <w:t xml:space="preserve">plausible trajectories </w:t>
      </w:r>
      <w:r w:rsidRPr="00FD5588">
        <w:rPr>
          <w:rFonts w:cs="Times New Roman"/>
        </w:rPr>
        <w:t>temperature trends consistent with seasonal forcing, humidity within physiologically reasonable bounds, and precipitation intermittency matching climatological expectations. These physical plausibility characteristics will be documented alongside quantitative error metrics as part of the results presentation.</w:t>
      </w:r>
    </w:p>
    <w:p w14:paraId="2DA1CB11" w14:textId="77777777" w:rsidR="0007533E" w:rsidRPr="00FD5588" w:rsidRDefault="00E67942" w:rsidP="001D1D77">
      <w:pPr>
        <w:pStyle w:val="Heading2"/>
        <w:spacing w:line="360" w:lineRule="auto"/>
      </w:pPr>
      <w:bookmarkStart w:id="40" w:name="_Toc227343408"/>
      <w:r w:rsidRPr="00FD5588">
        <w:t>4.3 Application Relevance and Future Integration</w:t>
      </w:r>
      <w:bookmarkEnd w:id="40"/>
    </w:p>
    <w:p w14:paraId="32F8082B" w14:textId="77777777" w:rsidR="0007533E" w:rsidRPr="00FD5588" w:rsidRDefault="00E67942" w:rsidP="008D078A">
      <w:pPr>
        <w:spacing w:line="360" w:lineRule="auto"/>
        <w:jc w:val="both"/>
        <w:rPr>
          <w:rFonts w:cs="Times New Roman"/>
        </w:rPr>
      </w:pPr>
      <w:r w:rsidRPr="00FD5588">
        <w:rPr>
          <w:rFonts w:cs="Times New Roman"/>
        </w:rPr>
        <w:t>The proposed framework is designed as enabling infrastructure for agricultural decision suppor</w:t>
      </w:r>
      <w:r w:rsidR="00986721">
        <w:rPr>
          <w:rFonts w:cs="Times New Roman"/>
        </w:rPr>
        <w:t xml:space="preserve">t systems in Nepal </w:t>
      </w:r>
      <w:sdt>
        <w:sdtPr>
          <w:rPr>
            <w:rFonts w:cs="Times New Roman"/>
          </w:rPr>
          <w:id w:val="-1389489446"/>
          <w:citation/>
        </w:sdtPr>
        <w:sdtEndPr/>
        <w:sdtContent>
          <w:r w:rsidR="00986721">
            <w:rPr>
              <w:rFonts w:cs="Times New Roman"/>
            </w:rPr>
            <w:fldChar w:fldCharType="begin"/>
          </w:r>
          <w:r w:rsidR="00986721">
            <w:rPr>
              <w:rFonts w:cs="Times New Roman"/>
            </w:rPr>
            <w:instrText xml:space="preserve"> CITATION Yat12 \l 4105 </w:instrText>
          </w:r>
          <w:r w:rsidR="00986721">
            <w:rPr>
              <w:rFonts w:cs="Times New Roman"/>
            </w:rPr>
            <w:fldChar w:fldCharType="separate"/>
          </w:r>
          <w:r w:rsidR="00986721" w:rsidRPr="00986721">
            <w:rPr>
              <w:rFonts w:cs="Times New Roman"/>
              <w:noProof/>
            </w:rPr>
            <w:t>[13]</w:t>
          </w:r>
          <w:r w:rsidR="00986721">
            <w:rPr>
              <w:rFonts w:cs="Times New Roman"/>
            </w:rPr>
            <w:fldChar w:fldCharType="end"/>
          </w:r>
        </w:sdtContent>
      </w:sdt>
      <w:r w:rsidRPr="00FD5588">
        <w:rPr>
          <w:rFonts w:cs="Times New Roman"/>
        </w:rPr>
        <w:t>. A validated seven-day forecast at 320 stations across Nepal's physiographic zones provides spatial and temporal resolution appropriate for smallholder farming advisory services. The study proposes to build, validate, and do</w:t>
      </w:r>
      <w:r w:rsidR="009B2B53" w:rsidRPr="00FD5588">
        <w:rPr>
          <w:rFonts w:cs="Times New Roman"/>
        </w:rPr>
        <w:t xml:space="preserve">cument the forecasting backbone </w:t>
      </w:r>
      <w:r w:rsidRPr="00FD5588">
        <w:rPr>
          <w:rFonts w:cs="Times New Roman"/>
        </w:rPr>
        <w:t>graph construction code, trained model weights, nearest-station inference interface, and foreca</w:t>
      </w:r>
      <w:r w:rsidR="009B2B53" w:rsidRPr="00FD5588">
        <w:rPr>
          <w:rFonts w:cs="Times New Roman"/>
        </w:rPr>
        <w:t xml:space="preserve">st output classification scheme </w:t>
      </w:r>
      <w:r w:rsidRPr="00FD5588">
        <w:rPr>
          <w:rFonts w:cs="Times New Roman"/>
        </w:rPr>
        <w:t>as a reproducible and integrable pipeline.</w:t>
      </w:r>
    </w:p>
    <w:p w14:paraId="705E2DEA" w14:textId="77777777" w:rsidR="0007533E" w:rsidRPr="00FD5588" w:rsidRDefault="00E67942" w:rsidP="008D078A">
      <w:pPr>
        <w:spacing w:line="360" w:lineRule="auto"/>
        <w:jc w:val="both"/>
        <w:rPr>
          <w:rFonts w:cs="Times New Roman"/>
        </w:rPr>
      </w:pPr>
      <w:r w:rsidRPr="00FD5588">
        <w:rPr>
          <w:rFonts w:cs="Times New Roman"/>
        </w:rPr>
        <w:t>The forecast output categorisation scheme (Section 3.1.5) bridges the gap between quantitative meteorological outputs and operational agronomic decisions. By mapping T2M_MIN into frost risk categories, RH2M into disease pressure moisture classes, and PRECTOTCORR into irrigation-relevant precipitation categories, the system provides outputs immediately interpretable by agricultural extension practitioners without requiring meteorological expertise.</w:t>
      </w:r>
    </w:p>
    <w:p w14:paraId="6814511B" w14:textId="77777777" w:rsidR="008D078A" w:rsidRPr="00FD5588" w:rsidRDefault="008D078A" w:rsidP="008D078A">
      <w:pPr>
        <w:spacing w:line="360" w:lineRule="auto"/>
        <w:jc w:val="both"/>
        <w:rPr>
          <w:rFonts w:cs="Times New Roman"/>
        </w:rPr>
      </w:pPr>
    </w:p>
    <w:p w14:paraId="6E78769C" w14:textId="77777777" w:rsidR="0007533E" w:rsidRPr="00FD5588" w:rsidRDefault="00E67942" w:rsidP="008D078A">
      <w:pPr>
        <w:spacing w:line="360" w:lineRule="auto"/>
        <w:jc w:val="both"/>
        <w:rPr>
          <w:rFonts w:cs="Times New Roman"/>
        </w:rPr>
      </w:pPr>
      <w:r w:rsidRPr="00FD5588">
        <w:rPr>
          <w:rFonts w:cs="Times New Roman"/>
        </w:rPr>
        <w:t>Beyond Nepal, the methodology is expected to generalise to other complex-terrain environments where distance-based graph construct</w:t>
      </w:r>
      <w:r w:rsidR="00986721">
        <w:rPr>
          <w:rFonts w:cs="Times New Roman"/>
        </w:rPr>
        <w:t xml:space="preserve">ion is similarly problematic </w:t>
      </w:r>
      <w:sdt>
        <w:sdtPr>
          <w:rPr>
            <w:rFonts w:cs="Times New Roman"/>
          </w:rPr>
          <w:id w:val="-930965978"/>
          <w:citation/>
        </w:sdtPr>
        <w:sdtEndPr/>
        <w:sdtContent>
          <w:r w:rsidR="00986721">
            <w:rPr>
              <w:rFonts w:cs="Times New Roman"/>
            </w:rPr>
            <w:fldChar w:fldCharType="begin"/>
          </w:r>
          <w:r w:rsidR="00986721">
            <w:rPr>
              <w:rFonts w:cs="Times New Roman"/>
            </w:rPr>
            <w:instrText xml:space="preserve"> CITATION Yat12 \l 4105 </w:instrText>
          </w:r>
          <w:r w:rsidR="00986721">
            <w:rPr>
              <w:rFonts w:cs="Times New Roman"/>
            </w:rPr>
            <w:fldChar w:fldCharType="separate"/>
          </w:r>
          <w:r w:rsidR="00986721" w:rsidRPr="00986721">
            <w:rPr>
              <w:rFonts w:cs="Times New Roman"/>
              <w:noProof/>
            </w:rPr>
            <w:t>[13]</w:t>
          </w:r>
          <w:r w:rsidR="00986721">
            <w:rPr>
              <w:rFonts w:cs="Times New Roman"/>
            </w:rPr>
            <w:fldChar w:fldCharType="end"/>
          </w:r>
        </w:sdtContent>
      </w:sdt>
      <w:r w:rsidR="00986721">
        <w:rPr>
          <w:rFonts w:cs="Times New Roman"/>
        </w:rPr>
        <w:t xml:space="preserve">, </w:t>
      </w:r>
      <w:sdt>
        <w:sdtPr>
          <w:rPr>
            <w:rFonts w:cs="Times New Roman"/>
          </w:rPr>
          <w:id w:val="520370081"/>
          <w:citation/>
        </w:sdtPr>
        <w:sdtEndPr/>
        <w:sdtContent>
          <w:r w:rsidR="00986721">
            <w:rPr>
              <w:rFonts w:cs="Times New Roman"/>
            </w:rPr>
            <w:fldChar w:fldCharType="begin"/>
          </w:r>
          <w:r w:rsidR="00986721">
            <w:rPr>
              <w:rFonts w:cs="Times New Roman"/>
            </w:rPr>
            <w:instrText xml:space="preserve"> CITATION Lam23 \l 4105 </w:instrText>
          </w:r>
          <w:r w:rsidR="00986721">
            <w:rPr>
              <w:rFonts w:cs="Times New Roman"/>
            </w:rPr>
            <w:fldChar w:fldCharType="separate"/>
          </w:r>
          <w:r w:rsidR="00986721" w:rsidRPr="00986721">
            <w:rPr>
              <w:rFonts w:cs="Times New Roman"/>
              <w:noProof/>
            </w:rPr>
            <w:t>[4]</w:t>
          </w:r>
          <w:r w:rsidR="00986721">
            <w:rPr>
              <w:rFonts w:cs="Times New Roman"/>
            </w:rPr>
            <w:fldChar w:fldCharType="end"/>
          </w:r>
        </w:sdtContent>
      </w:sdt>
      <w:r w:rsidRPr="00FD5588">
        <w:rPr>
          <w:rFonts w:cs="Times New Roman"/>
        </w:rPr>
        <w:t>. The Correlation-Adaptive Weather Graph construction pipeline requires only a historical temperature archive of sufficient lengt</w:t>
      </w:r>
      <w:r w:rsidR="009B2B53" w:rsidRPr="00FD5588">
        <w:rPr>
          <w:rFonts w:cs="Times New Roman"/>
        </w:rPr>
        <w:t xml:space="preserve">h and a station coordinate file </w:t>
      </w:r>
      <w:r w:rsidRPr="00FD5588">
        <w:rPr>
          <w:rFonts w:cs="Times New Roman"/>
        </w:rPr>
        <w:t>it does not depend on Nepal-specific features. Researchers working in the Hindu Kush Himalaya, the Andes, the Ethiopian Highlands, or other mountainous agricultural regions should find the approach directly adaptable, particularly as global-scal</w:t>
      </w:r>
      <w:r w:rsidR="00986721">
        <w:rPr>
          <w:rFonts w:cs="Times New Roman"/>
        </w:rPr>
        <w:t xml:space="preserve">e data-driven weather models </w:t>
      </w:r>
      <w:sdt>
        <w:sdtPr>
          <w:rPr>
            <w:rFonts w:cs="Times New Roman"/>
          </w:rPr>
          <w:id w:val="270600974"/>
          <w:citation/>
        </w:sdtPr>
        <w:sdtEndPr/>
        <w:sdtContent>
          <w:r w:rsidR="00986721">
            <w:rPr>
              <w:rFonts w:cs="Times New Roman"/>
            </w:rPr>
            <w:fldChar w:fldCharType="begin"/>
          </w:r>
          <w:r w:rsidR="00986721">
            <w:rPr>
              <w:rFonts w:cs="Times New Roman"/>
            </w:rPr>
            <w:instrText xml:space="preserve"> CITATION Lam23 \l 4105 </w:instrText>
          </w:r>
          <w:r w:rsidR="00986721">
            <w:rPr>
              <w:rFonts w:cs="Times New Roman"/>
            </w:rPr>
            <w:fldChar w:fldCharType="separate"/>
          </w:r>
          <w:r w:rsidR="00986721" w:rsidRPr="00986721">
            <w:rPr>
              <w:rFonts w:cs="Times New Roman"/>
              <w:noProof/>
            </w:rPr>
            <w:t>[4]</w:t>
          </w:r>
          <w:r w:rsidR="00986721">
            <w:rPr>
              <w:rFonts w:cs="Times New Roman"/>
            </w:rPr>
            <w:fldChar w:fldCharType="end"/>
          </w:r>
        </w:sdtContent>
      </w:sdt>
      <w:r w:rsidR="00986721">
        <w:rPr>
          <w:rFonts w:cs="Times New Roman"/>
        </w:rPr>
        <w:t xml:space="preserve">, </w:t>
      </w:r>
      <w:sdt>
        <w:sdtPr>
          <w:rPr>
            <w:rFonts w:cs="Times New Roman"/>
          </w:rPr>
          <w:id w:val="-646283372"/>
          <w:citation/>
        </w:sdtPr>
        <w:sdtEndPr/>
        <w:sdtContent>
          <w:r w:rsidR="00986721">
            <w:rPr>
              <w:rFonts w:cs="Times New Roman"/>
            </w:rPr>
            <w:fldChar w:fldCharType="begin"/>
          </w:r>
          <w:r w:rsidR="00986721">
            <w:rPr>
              <w:rFonts w:cs="Times New Roman"/>
            </w:rPr>
            <w:instrText xml:space="preserve"> CITATION Pri25 \l 4105 </w:instrText>
          </w:r>
          <w:r w:rsidR="00986721">
            <w:rPr>
              <w:rFonts w:cs="Times New Roman"/>
            </w:rPr>
            <w:fldChar w:fldCharType="separate"/>
          </w:r>
          <w:r w:rsidR="00986721" w:rsidRPr="00986721">
            <w:rPr>
              <w:rFonts w:cs="Times New Roman"/>
              <w:noProof/>
            </w:rPr>
            <w:t>[5]</w:t>
          </w:r>
          <w:r w:rsidR="00986721">
            <w:rPr>
              <w:rFonts w:cs="Times New Roman"/>
            </w:rPr>
            <w:fldChar w:fldCharType="end"/>
          </w:r>
        </w:sdtContent>
      </w:sdt>
      <w:r w:rsidR="00986721">
        <w:rPr>
          <w:rFonts w:cs="Times New Roman"/>
        </w:rPr>
        <w:t xml:space="preserve">, </w:t>
      </w:r>
      <w:sdt>
        <w:sdtPr>
          <w:rPr>
            <w:rFonts w:cs="Times New Roman"/>
          </w:rPr>
          <w:id w:val="1368951503"/>
          <w:citation/>
        </w:sdtPr>
        <w:sdtEndPr/>
        <w:sdtContent>
          <w:r w:rsidR="00986721">
            <w:rPr>
              <w:rFonts w:cs="Times New Roman"/>
            </w:rPr>
            <w:fldChar w:fldCharType="begin"/>
          </w:r>
          <w:r w:rsidR="00986721">
            <w:rPr>
              <w:rFonts w:cs="Times New Roman"/>
            </w:rPr>
            <w:instrText xml:space="preserve"> CITATION Pat24 \l 4105 </w:instrText>
          </w:r>
          <w:r w:rsidR="00986721">
            <w:rPr>
              <w:rFonts w:cs="Times New Roman"/>
            </w:rPr>
            <w:fldChar w:fldCharType="separate"/>
          </w:r>
          <w:r w:rsidR="00986721" w:rsidRPr="00986721">
            <w:rPr>
              <w:rFonts w:cs="Times New Roman"/>
              <w:noProof/>
            </w:rPr>
            <w:t>[7]</w:t>
          </w:r>
          <w:r w:rsidR="00986721">
            <w:rPr>
              <w:rFonts w:cs="Times New Roman"/>
            </w:rPr>
            <w:fldChar w:fldCharType="end"/>
          </w:r>
        </w:sdtContent>
      </w:sdt>
      <w:r w:rsidRPr="00FD5588">
        <w:rPr>
          <w:rFonts w:cs="Times New Roman"/>
        </w:rPr>
        <w:t xml:space="preserve"> become increasingly capable and regionally downscaled data products become more accessible.</w:t>
      </w:r>
    </w:p>
    <w:p w14:paraId="1E6B3DE7" w14:textId="77777777" w:rsidR="008D078A" w:rsidRPr="00FD5588" w:rsidRDefault="008D078A">
      <w:pPr>
        <w:rPr>
          <w:rFonts w:cs="Times New Roman"/>
          <w:b/>
          <w:bCs/>
          <w:sz w:val="28"/>
          <w:szCs w:val="28"/>
        </w:rPr>
      </w:pPr>
      <w:r w:rsidRPr="00FD5588">
        <w:rPr>
          <w:rFonts w:cs="Times New Roman"/>
        </w:rPr>
        <w:br w:type="page"/>
      </w:r>
    </w:p>
    <w:p w14:paraId="13328AE2" w14:textId="77777777" w:rsidR="005F6939" w:rsidRDefault="005F6939" w:rsidP="005F6939">
      <w:pPr>
        <w:pStyle w:val="Heading1"/>
        <w:spacing w:after="0" w:line="360" w:lineRule="auto"/>
      </w:pPr>
      <w:bookmarkStart w:id="41" w:name="_Toc227343409"/>
      <w:r>
        <w:t>CHAPTER 5</w:t>
      </w:r>
      <w:bookmarkEnd w:id="41"/>
    </w:p>
    <w:p w14:paraId="1506A9EA" w14:textId="77777777" w:rsidR="0007533E" w:rsidRPr="00FD5588" w:rsidRDefault="00E67942" w:rsidP="005F6939">
      <w:pPr>
        <w:pStyle w:val="Heading1"/>
        <w:spacing w:before="0" w:line="360" w:lineRule="auto"/>
      </w:pPr>
      <w:bookmarkStart w:id="42" w:name="_Toc227343410"/>
      <w:r w:rsidRPr="00FD5588">
        <w:t>THESIS SCHEDULE</w:t>
      </w:r>
      <w:bookmarkEnd w:id="42"/>
    </w:p>
    <w:p w14:paraId="3BB1371F" w14:textId="77777777" w:rsidR="0007533E" w:rsidRPr="00FD5588" w:rsidRDefault="00E67942" w:rsidP="008D078A">
      <w:pPr>
        <w:spacing w:line="360" w:lineRule="auto"/>
        <w:jc w:val="both"/>
        <w:rPr>
          <w:rFonts w:cs="Times New Roman"/>
        </w:rPr>
      </w:pPr>
      <w:r w:rsidRPr="00FD5588">
        <w:rPr>
          <w:rFonts w:cs="Times New Roman"/>
        </w:rPr>
        <w:t>The following schedule outlines the proposed timeline for completing all research activities from initial literature review through final thesis submission. The schedule is designed for a two-year Master's programme and assumes full-time research engagement, organised in monthly blocks with major milestones at the end of each phase.</w:t>
      </w:r>
    </w:p>
    <w:p w14:paraId="189C742F" w14:textId="77777777" w:rsidR="0007533E" w:rsidRPr="00FD5588" w:rsidRDefault="008D078A" w:rsidP="008D078A">
      <w:pPr>
        <w:pStyle w:val="Caption"/>
        <w:jc w:val="center"/>
        <w:rPr>
          <w:rFonts w:cs="Times New Roman"/>
          <w:i w:val="0"/>
          <w:iCs w:val="0"/>
          <w:color w:val="000000" w:themeColor="text1"/>
          <w:sz w:val="24"/>
          <w:szCs w:val="22"/>
        </w:rPr>
      </w:pPr>
      <w:bookmarkStart w:id="43" w:name="_Toc227184904"/>
      <w:r w:rsidRPr="00FD5588">
        <w:rPr>
          <w:rFonts w:cs="Times New Roman"/>
          <w:i w:val="0"/>
          <w:iCs w:val="0"/>
          <w:color w:val="000000" w:themeColor="text1"/>
          <w:sz w:val="24"/>
          <w:szCs w:val="22"/>
        </w:rPr>
        <w:t xml:space="preserve">Table </w:t>
      </w:r>
      <w:r w:rsidRPr="00FD5588">
        <w:rPr>
          <w:rFonts w:cs="Times New Roman"/>
          <w:i w:val="0"/>
          <w:iCs w:val="0"/>
          <w:color w:val="000000" w:themeColor="text1"/>
          <w:sz w:val="24"/>
          <w:szCs w:val="22"/>
        </w:rPr>
        <w:fldChar w:fldCharType="begin"/>
      </w:r>
      <w:r w:rsidRPr="00FD5588">
        <w:rPr>
          <w:rFonts w:cs="Times New Roman"/>
          <w:i w:val="0"/>
          <w:iCs w:val="0"/>
          <w:color w:val="000000" w:themeColor="text1"/>
          <w:sz w:val="24"/>
          <w:szCs w:val="22"/>
        </w:rPr>
        <w:instrText xml:space="preserve"> SEQ Table \* ARABIC </w:instrText>
      </w:r>
      <w:r w:rsidRPr="00FD5588">
        <w:rPr>
          <w:rFonts w:cs="Times New Roman"/>
          <w:i w:val="0"/>
          <w:iCs w:val="0"/>
          <w:color w:val="000000" w:themeColor="text1"/>
          <w:sz w:val="24"/>
          <w:szCs w:val="22"/>
        </w:rPr>
        <w:fldChar w:fldCharType="separate"/>
      </w:r>
      <w:r w:rsidR="00FD5588" w:rsidRPr="00FD5588">
        <w:rPr>
          <w:rFonts w:cs="Times New Roman"/>
          <w:i w:val="0"/>
          <w:iCs w:val="0"/>
          <w:noProof/>
          <w:color w:val="000000" w:themeColor="text1"/>
          <w:sz w:val="24"/>
          <w:szCs w:val="22"/>
        </w:rPr>
        <w:t>5</w:t>
      </w:r>
      <w:r w:rsidRPr="00FD5588">
        <w:rPr>
          <w:rFonts w:cs="Times New Roman"/>
          <w:i w:val="0"/>
          <w:iCs w:val="0"/>
          <w:color w:val="000000" w:themeColor="text1"/>
          <w:sz w:val="24"/>
          <w:szCs w:val="22"/>
        </w:rPr>
        <w:fldChar w:fldCharType="end"/>
      </w:r>
      <w:r w:rsidRPr="00FD5588">
        <w:rPr>
          <w:rFonts w:cs="Times New Roman"/>
          <w:i w:val="0"/>
          <w:iCs w:val="0"/>
          <w:color w:val="000000" w:themeColor="text1"/>
          <w:sz w:val="24"/>
          <w:szCs w:val="22"/>
        </w:rPr>
        <w:t>: Proposed thesis research schedule</w:t>
      </w:r>
      <w:bookmarkEnd w:id="43"/>
    </w:p>
    <w:tbl>
      <w:tblPr>
        <w:tblW w:w="7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4"/>
        <w:gridCol w:w="3320"/>
      </w:tblGrid>
      <w:tr w:rsidR="008D078A" w:rsidRPr="00FD5588" w14:paraId="67812E16" w14:textId="77777777" w:rsidTr="008D078A">
        <w:trPr>
          <w:jc w:val="center"/>
        </w:trPr>
        <w:tc>
          <w:tcPr>
            <w:tcW w:w="405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521F355" w14:textId="77777777" w:rsidR="008D078A" w:rsidRPr="00FD5588" w:rsidRDefault="008D078A" w:rsidP="00BA3DE1">
            <w:pPr>
              <w:spacing w:line="360" w:lineRule="auto"/>
              <w:jc w:val="center"/>
              <w:rPr>
                <w:rFonts w:cs="Times New Roman"/>
                <w:color w:val="000000" w:themeColor="text1"/>
              </w:rPr>
            </w:pPr>
            <w:r w:rsidRPr="00FD5588">
              <w:rPr>
                <w:rFonts w:cs="Times New Roman"/>
                <w:b/>
                <w:bCs/>
                <w:color w:val="000000" w:themeColor="text1"/>
              </w:rPr>
              <w:t xml:space="preserve"> Month</w:t>
            </w:r>
          </w:p>
        </w:tc>
        <w:tc>
          <w:tcPr>
            <w:tcW w:w="33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280EFED" w14:textId="77777777" w:rsidR="008D078A" w:rsidRPr="00FD5588" w:rsidRDefault="008D078A" w:rsidP="00BA3DE1">
            <w:pPr>
              <w:spacing w:line="360" w:lineRule="auto"/>
              <w:jc w:val="center"/>
              <w:rPr>
                <w:rFonts w:cs="Times New Roman"/>
                <w:color w:val="000000" w:themeColor="text1"/>
              </w:rPr>
            </w:pPr>
            <w:r w:rsidRPr="00FD5588">
              <w:rPr>
                <w:rFonts w:cs="Times New Roman"/>
                <w:b/>
                <w:bCs/>
                <w:color w:val="000000" w:themeColor="text1"/>
              </w:rPr>
              <w:t>Activity</w:t>
            </w:r>
          </w:p>
        </w:tc>
      </w:tr>
      <w:tr w:rsidR="008D078A" w:rsidRPr="00FD5588" w14:paraId="626AC895" w14:textId="77777777" w:rsidTr="008D078A">
        <w:trPr>
          <w:jc w:val="center"/>
        </w:trPr>
        <w:tc>
          <w:tcPr>
            <w:tcW w:w="4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D1FDC6" w14:textId="77777777" w:rsidR="008D078A" w:rsidRPr="00FD5588" w:rsidRDefault="008D078A" w:rsidP="008D078A">
            <w:pPr>
              <w:spacing w:line="360" w:lineRule="auto"/>
              <w:rPr>
                <w:rFonts w:cs="Times New Roman"/>
                <w:color w:val="000000" w:themeColor="text1"/>
              </w:rPr>
            </w:pPr>
            <w:r w:rsidRPr="00FD5588">
              <w:rPr>
                <w:rFonts w:cs="Times New Roman"/>
                <w:color w:val="000000" w:themeColor="text1"/>
              </w:rPr>
              <w:t>1-2</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17177" w14:textId="77777777" w:rsidR="008D078A" w:rsidRPr="00FD5588" w:rsidRDefault="008D078A" w:rsidP="00BA3DE1">
            <w:pPr>
              <w:spacing w:line="360" w:lineRule="auto"/>
              <w:rPr>
                <w:rFonts w:cs="Times New Roman"/>
                <w:color w:val="000000" w:themeColor="text1"/>
              </w:rPr>
            </w:pPr>
            <w:r w:rsidRPr="00FD5588">
              <w:rPr>
                <w:rFonts w:cs="Times New Roman"/>
                <w:color w:val="000000" w:themeColor="text1"/>
              </w:rPr>
              <w:t>Data preprocessing and graph construction</w:t>
            </w:r>
          </w:p>
        </w:tc>
      </w:tr>
      <w:tr w:rsidR="008D078A" w:rsidRPr="00FD5588" w14:paraId="26CF49D1" w14:textId="77777777" w:rsidTr="008D078A">
        <w:trPr>
          <w:jc w:val="center"/>
        </w:trPr>
        <w:tc>
          <w:tcPr>
            <w:tcW w:w="4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DDA9D" w14:textId="77777777" w:rsidR="008D078A" w:rsidRPr="00FD5588" w:rsidRDefault="008D078A" w:rsidP="00BA3DE1">
            <w:pPr>
              <w:spacing w:line="360" w:lineRule="auto"/>
              <w:rPr>
                <w:rFonts w:cs="Times New Roman"/>
                <w:color w:val="000000" w:themeColor="text1"/>
              </w:rPr>
            </w:pPr>
            <w:r w:rsidRPr="00FD5588">
              <w:rPr>
                <w:rFonts w:cs="Times New Roman"/>
                <w:color w:val="000000" w:themeColor="text1"/>
              </w:rPr>
              <w:t>3</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D894C0" w14:textId="77777777" w:rsidR="008D078A" w:rsidRPr="00FD5588" w:rsidRDefault="008D078A" w:rsidP="00BA3DE1">
            <w:pPr>
              <w:spacing w:line="360" w:lineRule="auto"/>
              <w:rPr>
                <w:rFonts w:cs="Times New Roman"/>
                <w:color w:val="000000" w:themeColor="text1"/>
              </w:rPr>
            </w:pPr>
            <w:r w:rsidRPr="00FD5588">
              <w:rPr>
                <w:rFonts w:cs="Times New Roman"/>
                <w:color w:val="000000" w:themeColor="text1"/>
              </w:rPr>
              <w:t>Baseline implementation</w:t>
            </w:r>
          </w:p>
        </w:tc>
      </w:tr>
      <w:tr w:rsidR="008D078A" w:rsidRPr="00FD5588" w14:paraId="58F15FDF" w14:textId="77777777" w:rsidTr="008D078A">
        <w:trPr>
          <w:jc w:val="center"/>
        </w:trPr>
        <w:tc>
          <w:tcPr>
            <w:tcW w:w="4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F9603" w14:textId="77777777" w:rsidR="008D078A" w:rsidRPr="00FD5588" w:rsidRDefault="008D078A" w:rsidP="00BA3DE1">
            <w:pPr>
              <w:spacing w:line="360" w:lineRule="auto"/>
              <w:rPr>
                <w:rFonts w:cs="Times New Roman"/>
                <w:color w:val="000000" w:themeColor="text1"/>
              </w:rPr>
            </w:pPr>
            <w:r w:rsidRPr="00FD5588">
              <w:rPr>
                <w:rFonts w:cs="Times New Roman"/>
                <w:color w:val="000000" w:themeColor="text1"/>
              </w:rPr>
              <w:t>4-5</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AEF0A" w14:textId="77777777" w:rsidR="008D078A" w:rsidRPr="00FD5588" w:rsidRDefault="008D078A" w:rsidP="00BA3DE1">
            <w:pPr>
              <w:spacing w:line="360" w:lineRule="auto"/>
              <w:rPr>
                <w:rFonts w:cs="Times New Roman"/>
                <w:color w:val="000000" w:themeColor="text1"/>
              </w:rPr>
            </w:pPr>
            <w:r w:rsidRPr="00FD5588">
              <w:rPr>
                <w:rFonts w:cs="Times New Roman"/>
                <w:color w:val="000000" w:themeColor="text1"/>
              </w:rPr>
              <w:t>Model training and tuning</w:t>
            </w:r>
          </w:p>
        </w:tc>
      </w:tr>
      <w:tr w:rsidR="008D078A" w:rsidRPr="00FD5588" w14:paraId="1621F6F4" w14:textId="77777777" w:rsidTr="008D078A">
        <w:trPr>
          <w:jc w:val="center"/>
        </w:trPr>
        <w:tc>
          <w:tcPr>
            <w:tcW w:w="4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7D6FD" w14:textId="77777777" w:rsidR="008D078A" w:rsidRPr="00FD5588" w:rsidRDefault="008D078A" w:rsidP="00BA3DE1">
            <w:pPr>
              <w:spacing w:line="360" w:lineRule="auto"/>
              <w:rPr>
                <w:rFonts w:cs="Times New Roman"/>
                <w:color w:val="000000" w:themeColor="text1"/>
              </w:rPr>
            </w:pPr>
            <w:r w:rsidRPr="00FD5588">
              <w:rPr>
                <w:rFonts w:cs="Times New Roman"/>
                <w:color w:val="000000" w:themeColor="text1"/>
              </w:rPr>
              <w:t>6</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F6DBE" w14:textId="77777777" w:rsidR="008D078A" w:rsidRPr="00FD5588" w:rsidRDefault="008D078A" w:rsidP="00BA3DE1">
            <w:pPr>
              <w:spacing w:line="360" w:lineRule="auto"/>
              <w:rPr>
                <w:rFonts w:cs="Times New Roman"/>
                <w:color w:val="000000" w:themeColor="text1"/>
              </w:rPr>
            </w:pPr>
            <w:r w:rsidRPr="00FD5588">
              <w:rPr>
                <w:rFonts w:cs="Times New Roman"/>
                <w:color w:val="000000" w:themeColor="text1"/>
              </w:rPr>
              <w:t>Comparative evaluation</w:t>
            </w:r>
          </w:p>
        </w:tc>
      </w:tr>
      <w:tr w:rsidR="008D078A" w:rsidRPr="00FD5588" w14:paraId="7060DCEC" w14:textId="77777777" w:rsidTr="008D078A">
        <w:trPr>
          <w:jc w:val="center"/>
        </w:trPr>
        <w:tc>
          <w:tcPr>
            <w:tcW w:w="40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BBBD1" w14:textId="77777777" w:rsidR="008D078A" w:rsidRPr="00FD5588" w:rsidRDefault="0059053D" w:rsidP="00BA3DE1">
            <w:pPr>
              <w:spacing w:line="360" w:lineRule="auto"/>
              <w:rPr>
                <w:rFonts w:cs="Times New Roman"/>
                <w:color w:val="000000" w:themeColor="text1"/>
              </w:rPr>
            </w:pPr>
            <w:r>
              <w:rPr>
                <w:rFonts w:cs="Times New Roman"/>
                <w:color w:val="000000" w:themeColor="text1"/>
              </w:rPr>
              <w:t>7</w:t>
            </w:r>
          </w:p>
        </w:tc>
        <w:tc>
          <w:tcPr>
            <w:tcW w:w="3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11E36" w14:textId="77777777" w:rsidR="008D078A" w:rsidRPr="00FD5588" w:rsidRDefault="008D078A" w:rsidP="00BA3DE1">
            <w:pPr>
              <w:spacing w:line="360" w:lineRule="auto"/>
              <w:rPr>
                <w:rFonts w:cs="Times New Roman"/>
                <w:color w:val="000000" w:themeColor="text1"/>
              </w:rPr>
            </w:pPr>
            <w:r w:rsidRPr="00FD5588">
              <w:rPr>
                <w:rFonts w:cs="Times New Roman"/>
                <w:color w:val="000000" w:themeColor="text1"/>
              </w:rPr>
              <w:t>Thesis writing and revision</w:t>
            </w:r>
          </w:p>
        </w:tc>
      </w:tr>
    </w:tbl>
    <w:p w14:paraId="4F084BBC" w14:textId="77777777" w:rsidR="00F71AE8" w:rsidRPr="00F71AE8" w:rsidRDefault="008D078A" w:rsidP="00F71AE8">
      <w:pPr>
        <w:rPr>
          <w:rFonts w:cs="Times New Roman"/>
          <w:b/>
          <w:bCs/>
          <w:sz w:val="28"/>
          <w:szCs w:val="28"/>
        </w:rPr>
      </w:pPr>
      <w:r w:rsidRPr="00FD5588">
        <w:rPr>
          <w:rFonts w:cs="Times New Roman"/>
        </w:rPr>
        <w:br w:type="page"/>
      </w:r>
    </w:p>
    <w:bookmarkStart w:id="44" w:name="_Toc227343411" w:displacedByCustomXml="next"/>
    <w:sdt>
      <w:sdtPr>
        <w:rPr>
          <w:rFonts w:cs="Mangal"/>
          <w:b w:val="0"/>
          <w:bCs w:val="0"/>
          <w:sz w:val="24"/>
          <w:szCs w:val="24"/>
        </w:rPr>
        <w:id w:val="-1932112527"/>
        <w:docPartObj>
          <w:docPartGallery w:val="Bibliographies"/>
          <w:docPartUnique/>
        </w:docPartObj>
      </w:sdtPr>
      <w:sdtEndPr/>
      <w:sdtContent>
        <w:p w14:paraId="0C4E4AD5" w14:textId="77777777" w:rsidR="00F71AE8" w:rsidRDefault="00F71AE8">
          <w:pPr>
            <w:pStyle w:val="Heading1"/>
          </w:pPr>
          <w:r>
            <w:t>REFERENCES</w:t>
          </w:r>
          <w:bookmarkEnd w:id="44"/>
        </w:p>
        <w:sdt>
          <w:sdtPr>
            <w:id w:val="-573587230"/>
            <w:bibliography/>
          </w:sdtPr>
          <w:sdtEndPr/>
          <w:sdtContent>
            <w:p w14:paraId="3299978F" w14:textId="77777777" w:rsidR="00986721" w:rsidRDefault="00F71AE8">
              <w:pPr>
                <w:rPr>
                  <w:rFonts w:cs="Times New Roman"/>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986721" w14:paraId="1FABC551" w14:textId="77777777">
                <w:trPr>
                  <w:divId w:val="1538161179"/>
                  <w:tblCellSpacing w:w="15" w:type="dxa"/>
                </w:trPr>
                <w:tc>
                  <w:tcPr>
                    <w:tcW w:w="50" w:type="pct"/>
                    <w:hideMark/>
                  </w:tcPr>
                  <w:p w14:paraId="49581C0B" w14:textId="77777777" w:rsidR="00986721" w:rsidRDefault="00986721">
                    <w:pPr>
                      <w:pStyle w:val="Bibliography"/>
                      <w:rPr>
                        <w:rFonts w:cs="Times New Roman"/>
                        <w:noProof/>
                      </w:rPr>
                    </w:pPr>
                    <w:r>
                      <w:rPr>
                        <w:noProof/>
                      </w:rPr>
                      <w:t xml:space="preserve">[1] </w:t>
                    </w:r>
                  </w:p>
                </w:tc>
                <w:tc>
                  <w:tcPr>
                    <w:tcW w:w="0" w:type="auto"/>
                    <w:hideMark/>
                  </w:tcPr>
                  <w:p w14:paraId="5438BCB1" w14:textId="77777777" w:rsidR="00986721" w:rsidRDefault="00986721">
                    <w:pPr>
                      <w:pStyle w:val="Bibliography"/>
                      <w:rPr>
                        <w:noProof/>
                      </w:rPr>
                    </w:pPr>
                    <w:r>
                      <w:rPr>
                        <w:noProof/>
                      </w:rPr>
                      <w:t xml:space="preserve">B. Yu, H. Yin and Z. Zhu, "Spatio-temporal graph convolutional networks: A deep learning framework for traffic forecasting," in </w:t>
                    </w:r>
                    <w:r>
                      <w:rPr>
                        <w:i/>
                        <w:iCs/>
                        <w:noProof/>
                      </w:rPr>
                      <w:t>Proceedings of the 27th International Joint Conference on Artificial Intelligence</w:t>
                    </w:r>
                    <w:r>
                      <w:rPr>
                        <w:noProof/>
                      </w:rPr>
                      <w:t xml:space="preserve">, 2018. </w:t>
                    </w:r>
                  </w:p>
                </w:tc>
              </w:tr>
              <w:tr w:rsidR="00986721" w14:paraId="78D8FC6E" w14:textId="77777777">
                <w:trPr>
                  <w:divId w:val="1538161179"/>
                  <w:tblCellSpacing w:w="15" w:type="dxa"/>
                </w:trPr>
                <w:tc>
                  <w:tcPr>
                    <w:tcW w:w="50" w:type="pct"/>
                    <w:hideMark/>
                  </w:tcPr>
                  <w:p w14:paraId="1BBD874D" w14:textId="77777777" w:rsidR="00986721" w:rsidRDefault="00986721">
                    <w:pPr>
                      <w:pStyle w:val="Bibliography"/>
                      <w:rPr>
                        <w:noProof/>
                      </w:rPr>
                    </w:pPr>
                    <w:r>
                      <w:rPr>
                        <w:noProof/>
                      </w:rPr>
                      <w:t xml:space="preserve">[2] </w:t>
                    </w:r>
                  </w:p>
                </w:tc>
                <w:tc>
                  <w:tcPr>
                    <w:tcW w:w="0" w:type="auto"/>
                    <w:hideMark/>
                  </w:tcPr>
                  <w:p w14:paraId="50FC4467" w14:textId="77777777" w:rsidR="00986721" w:rsidRDefault="00986721">
                    <w:pPr>
                      <w:pStyle w:val="Bibliography"/>
                      <w:rPr>
                        <w:noProof/>
                      </w:rPr>
                    </w:pPr>
                    <w:r>
                      <w:rPr>
                        <w:noProof/>
                      </w:rPr>
                      <w:t xml:space="preserve">Z. Wu, S. Pan, F. Chen, G. Long, C. Zhang and P. S. Yu, "Connecting the dots: Multivariate time series forecasting with graph neural networks," in </w:t>
                    </w:r>
                    <w:r>
                      <w:rPr>
                        <w:i/>
                        <w:iCs/>
                        <w:noProof/>
                      </w:rPr>
                      <w:t>Proceedings of the 26th ACM SIGKDD International Conference on Knowledge Discovery and Data Mining</w:t>
                    </w:r>
                    <w:r>
                      <w:rPr>
                        <w:noProof/>
                      </w:rPr>
                      <w:t xml:space="preserve">, 2020. </w:t>
                    </w:r>
                  </w:p>
                </w:tc>
              </w:tr>
              <w:tr w:rsidR="00986721" w14:paraId="69672B87" w14:textId="77777777">
                <w:trPr>
                  <w:divId w:val="1538161179"/>
                  <w:tblCellSpacing w:w="15" w:type="dxa"/>
                </w:trPr>
                <w:tc>
                  <w:tcPr>
                    <w:tcW w:w="50" w:type="pct"/>
                    <w:hideMark/>
                  </w:tcPr>
                  <w:p w14:paraId="37590012" w14:textId="77777777" w:rsidR="00986721" w:rsidRDefault="00986721">
                    <w:pPr>
                      <w:pStyle w:val="Bibliography"/>
                      <w:rPr>
                        <w:noProof/>
                      </w:rPr>
                    </w:pPr>
                    <w:r>
                      <w:rPr>
                        <w:noProof/>
                      </w:rPr>
                      <w:t xml:space="preserve">[3] </w:t>
                    </w:r>
                  </w:p>
                </w:tc>
                <w:tc>
                  <w:tcPr>
                    <w:tcW w:w="0" w:type="auto"/>
                    <w:hideMark/>
                  </w:tcPr>
                  <w:p w14:paraId="6C6492F8" w14:textId="77777777" w:rsidR="00986721" w:rsidRDefault="00986721">
                    <w:pPr>
                      <w:pStyle w:val="Bibliography"/>
                      <w:rPr>
                        <w:noProof/>
                      </w:rPr>
                    </w:pPr>
                    <w:r>
                      <w:rPr>
                        <w:noProof/>
                      </w:rPr>
                      <w:t xml:space="preserve">T. N. Kipf and M. Welling, "Semi-supervised classification with graph convolutional networks," in </w:t>
                    </w:r>
                    <w:r>
                      <w:rPr>
                        <w:i/>
                        <w:iCs/>
                        <w:noProof/>
                      </w:rPr>
                      <w:t>International Conference on Learning Representations</w:t>
                    </w:r>
                    <w:r>
                      <w:rPr>
                        <w:noProof/>
                      </w:rPr>
                      <w:t xml:space="preserve">, 2017. </w:t>
                    </w:r>
                  </w:p>
                </w:tc>
              </w:tr>
              <w:tr w:rsidR="00986721" w14:paraId="0B5CCD25" w14:textId="77777777">
                <w:trPr>
                  <w:divId w:val="1538161179"/>
                  <w:tblCellSpacing w:w="15" w:type="dxa"/>
                </w:trPr>
                <w:tc>
                  <w:tcPr>
                    <w:tcW w:w="50" w:type="pct"/>
                    <w:hideMark/>
                  </w:tcPr>
                  <w:p w14:paraId="35FDC890" w14:textId="77777777" w:rsidR="00986721" w:rsidRDefault="00986721">
                    <w:pPr>
                      <w:pStyle w:val="Bibliography"/>
                      <w:rPr>
                        <w:noProof/>
                      </w:rPr>
                    </w:pPr>
                    <w:r>
                      <w:rPr>
                        <w:noProof/>
                      </w:rPr>
                      <w:t xml:space="preserve">[4] </w:t>
                    </w:r>
                  </w:p>
                </w:tc>
                <w:tc>
                  <w:tcPr>
                    <w:tcW w:w="0" w:type="auto"/>
                    <w:hideMark/>
                  </w:tcPr>
                  <w:p w14:paraId="64041314" w14:textId="77777777" w:rsidR="00986721" w:rsidRDefault="00986721">
                    <w:pPr>
                      <w:pStyle w:val="Bibliography"/>
                      <w:rPr>
                        <w:noProof/>
                      </w:rPr>
                    </w:pPr>
                    <w:r>
                      <w:rPr>
                        <w:noProof/>
                      </w:rPr>
                      <w:t xml:space="preserve">R. Lam, A. Sanchez-Gonzalez, M. Willson, P. Wirnsberger, M. Fortunato, F. Alet and P. Battaglia, "Learning skillful medium-range global weather forecasting," </w:t>
                    </w:r>
                    <w:r>
                      <w:rPr>
                        <w:i/>
                        <w:iCs/>
                        <w:noProof/>
                      </w:rPr>
                      <w:t xml:space="preserve">Science, </w:t>
                    </w:r>
                    <w:r>
                      <w:rPr>
                        <w:noProof/>
                      </w:rPr>
                      <w:t xml:space="preserve">vol. 382, no. 6677, pp. 1416-1421, 2023. </w:t>
                    </w:r>
                  </w:p>
                </w:tc>
              </w:tr>
              <w:tr w:rsidR="00986721" w14:paraId="5D319769" w14:textId="77777777">
                <w:trPr>
                  <w:divId w:val="1538161179"/>
                  <w:tblCellSpacing w:w="15" w:type="dxa"/>
                </w:trPr>
                <w:tc>
                  <w:tcPr>
                    <w:tcW w:w="50" w:type="pct"/>
                    <w:hideMark/>
                  </w:tcPr>
                  <w:p w14:paraId="0236C6FB" w14:textId="77777777" w:rsidR="00986721" w:rsidRDefault="00986721">
                    <w:pPr>
                      <w:pStyle w:val="Bibliography"/>
                      <w:rPr>
                        <w:noProof/>
                      </w:rPr>
                    </w:pPr>
                    <w:r>
                      <w:rPr>
                        <w:noProof/>
                      </w:rPr>
                      <w:t xml:space="preserve">[5] </w:t>
                    </w:r>
                  </w:p>
                </w:tc>
                <w:tc>
                  <w:tcPr>
                    <w:tcW w:w="0" w:type="auto"/>
                    <w:hideMark/>
                  </w:tcPr>
                  <w:p w14:paraId="0A7C4A0D" w14:textId="77777777" w:rsidR="00986721" w:rsidRDefault="00986721">
                    <w:pPr>
                      <w:pStyle w:val="Bibliography"/>
                      <w:rPr>
                        <w:noProof/>
                      </w:rPr>
                    </w:pPr>
                    <w:r>
                      <w:rPr>
                        <w:noProof/>
                      </w:rPr>
                      <w:t xml:space="preserve">I. Price, A. Sanchez-Gonzalez, F. Alet, T. R. Andersson, A. El-Kadi and D. Masters, "Probabilistic weather forecasting with machine learning," </w:t>
                    </w:r>
                    <w:r>
                      <w:rPr>
                        <w:i/>
                        <w:iCs/>
                        <w:noProof/>
                      </w:rPr>
                      <w:t xml:space="preserve">Nature, </w:t>
                    </w:r>
                    <w:r>
                      <w:rPr>
                        <w:noProof/>
                      </w:rPr>
                      <w:t xml:space="preserve">vol. 637, pp. 84-90, 2025. </w:t>
                    </w:r>
                  </w:p>
                </w:tc>
              </w:tr>
              <w:tr w:rsidR="00986721" w14:paraId="4EC07101" w14:textId="77777777">
                <w:trPr>
                  <w:divId w:val="1538161179"/>
                  <w:tblCellSpacing w:w="15" w:type="dxa"/>
                </w:trPr>
                <w:tc>
                  <w:tcPr>
                    <w:tcW w:w="50" w:type="pct"/>
                    <w:hideMark/>
                  </w:tcPr>
                  <w:p w14:paraId="528A7AF0" w14:textId="77777777" w:rsidR="00986721" w:rsidRDefault="00986721">
                    <w:pPr>
                      <w:pStyle w:val="Bibliography"/>
                      <w:rPr>
                        <w:noProof/>
                      </w:rPr>
                    </w:pPr>
                    <w:r>
                      <w:rPr>
                        <w:noProof/>
                      </w:rPr>
                      <w:t xml:space="preserve">[6] </w:t>
                    </w:r>
                  </w:p>
                </w:tc>
                <w:tc>
                  <w:tcPr>
                    <w:tcW w:w="0" w:type="auto"/>
                    <w:hideMark/>
                  </w:tcPr>
                  <w:p w14:paraId="259B3802" w14:textId="77777777" w:rsidR="00986721" w:rsidRDefault="00986721">
                    <w:pPr>
                      <w:pStyle w:val="Bibliography"/>
                      <w:rPr>
                        <w:noProof/>
                      </w:rPr>
                    </w:pPr>
                    <w:r>
                      <w:rPr>
                        <w:noProof/>
                      </w:rPr>
                      <w:t xml:space="preserve">A. Kazadi, J. Doss-Gollin, A. Sebastian and A. Silva, "FloodGNN-GRU: a spatio-temporal graph neural network for flood prediction," </w:t>
                    </w:r>
                    <w:r>
                      <w:rPr>
                        <w:i/>
                        <w:iCs/>
                        <w:noProof/>
                      </w:rPr>
                      <w:t xml:space="preserve">Environmental Data Science, </w:t>
                    </w:r>
                    <w:r>
                      <w:rPr>
                        <w:noProof/>
                      </w:rPr>
                      <w:t xml:space="preserve">vol. 3, p. e21, 2024. </w:t>
                    </w:r>
                  </w:p>
                </w:tc>
              </w:tr>
              <w:tr w:rsidR="00986721" w14:paraId="0B5F47BC" w14:textId="77777777">
                <w:trPr>
                  <w:divId w:val="1538161179"/>
                  <w:tblCellSpacing w:w="15" w:type="dxa"/>
                </w:trPr>
                <w:tc>
                  <w:tcPr>
                    <w:tcW w:w="50" w:type="pct"/>
                    <w:hideMark/>
                  </w:tcPr>
                  <w:p w14:paraId="47BC09C1" w14:textId="77777777" w:rsidR="00986721" w:rsidRDefault="00986721">
                    <w:pPr>
                      <w:pStyle w:val="Bibliography"/>
                      <w:rPr>
                        <w:noProof/>
                      </w:rPr>
                    </w:pPr>
                    <w:r>
                      <w:rPr>
                        <w:noProof/>
                      </w:rPr>
                      <w:t xml:space="preserve">[7] </w:t>
                    </w:r>
                  </w:p>
                </w:tc>
                <w:tc>
                  <w:tcPr>
                    <w:tcW w:w="0" w:type="auto"/>
                    <w:hideMark/>
                  </w:tcPr>
                  <w:p w14:paraId="13CF1B84" w14:textId="77777777" w:rsidR="00986721" w:rsidRDefault="00986721">
                    <w:pPr>
                      <w:pStyle w:val="Bibliography"/>
                      <w:rPr>
                        <w:noProof/>
                      </w:rPr>
                    </w:pPr>
                    <w:r>
                      <w:rPr>
                        <w:noProof/>
                      </w:rPr>
                      <w:t>J. Pathak, Y. Cohen, P. Garg, P. Harrington, N. Brenowitz and D. Durran, "Kilometer-Scale Convection Allowing Model Emulation using Generative Diffusion Modeling," arXiv:2408.10958, 2024.</w:t>
                    </w:r>
                  </w:p>
                </w:tc>
              </w:tr>
              <w:tr w:rsidR="00986721" w14:paraId="0B1E5874" w14:textId="77777777">
                <w:trPr>
                  <w:divId w:val="1538161179"/>
                  <w:tblCellSpacing w:w="15" w:type="dxa"/>
                </w:trPr>
                <w:tc>
                  <w:tcPr>
                    <w:tcW w:w="50" w:type="pct"/>
                    <w:hideMark/>
                  </w:tcPr>
                  <w:p w14:paraId="614FB449" w14:textId="77777777" w:rsidR="00986721" w:rsidRDefault="00986721">
                    <w:pPr>
                      <w:pStyle w:val="Bibliography"/>
                      <w:rPr>
                        <w:noProof/>
                      </w:rPr>
                    </w:pPr>
                    <w:r>
                      <w:rPr>
                        <w:noProof/>
                      </w:rPr>
                      <w:t xml:space="preserve">[8] </w:t>
                    </w:r>
                  </w:p>
                </w:tc>
                <w:tc>
                  <w:tcPr>
                    <w:tcW w:w="0" w:type="auto"/>
                    <w:hideMark/>
                  </w:tcPr>
                  <w:p w14:paraId="49C44F2D" w14:textId="77777777" w:rsidR="00986721" w:rsidRDefault="00986721">
                    <w:pPr>
                      <w:pStyle w:val="Bibliography"/>
                      <w:rPr>
                        <w:noProof/>
                      </w:rPr>
                    </w:pPr>
                    <w:r>
                      <w:rPr>
                        <w:noProof/>
                      </w:rPr>
                      <w:t xml:space="preserve">L. Zhao, Y. Song, C. Zhang, Y. Liu, P. Wang, T. Lin, M. Deng and H. Li, "T-GCN: A temporal graph convolutional network for traffic prediction," </w:t>
                    </w:r>
                    <w:r>
                      <w:rPr>
                        <w:i/>
                        <w:iCs/>
                        <w:noProof/>
                      </w:rPr>
                      <w:t xml:space="preserve">IEEE Transactions on Intelligent Transportation Systems, </w:t>
                    </w:r>
                    <w:r>
                      <w:rPr>
                        <w:noProof/>
                      </w:rPr>
                      <w:t xml:space="preserve">vol. 21, no. 9, pp. 3848-3858, 2020. </w:t>
                    </w:r>
                  </w:p>
                </w:tc>
              </w:tr>
              <w:tr w:rsidR="00986721" w14:paraId="38D5A76E" w14:textId="77777777">
                <w:trPr>
                  <w:divId w:val="1538161179"/>
                  <w:tblCellSpacing w:w="15" w:type="dxa"/>
                </w:trPr>
                <w:tc>
                  <w:tcPr>
                    <w:tcW w:w="50" w:type="pct"/>
                    <w:hideMark/>
                  </w:tcPr>
                  <w:p w14:paraId="26340B38" w14:textId="77777777" w:rsidR="00986721" w:rsidRDefault="00986721">
                    <w:pPr>
                      <w:pStyle w:val="Bibliography"/>
                      <w:rPr>
                        <w:noProof/>
                      </w:rPr>
                    </w:pPr>
                    <w:r>
                      <w:rPr>
                        <w:noProof/>
                      </w:rPr>
                      <w:t xml:space="preserve">[9] </w:t>
                    </w:r>
                  </w:p>
                </w:tc>
                <w:tc>
                  <w:tcPr>
                    <w:tcW w:w="0" w:type="auto"/>
                    <w:hideMark/>
                  </w:tcPr>
                  <w:p w14:paraId="359F3C36" w14:textId="77777777" w:rsidR="00986721" w:rsidRDefault="00986721">
                    <w:pPr>
                      <w:pStyle w:val="Bibliography"/>
                      <w:rPr>
                        <w:noProof/>
                      </w:rPr>
                    </w:pPr>
                    <w:r>
                      <w:rPr>
                        <w:noProof/>
                      </w:rPr>
                      <w:t xml:space="preserve">S. Rasp, S. Hoyer, A. Merose, I. Langmore, P. Battaglia and T. Russell, "WeatherBench 2: A benchmark for the next generation of data-driven global weather models," </w:t>
                    </w:r>
                    <w:r>
                      <w:rPr>
                        <w:i/>
                        <w:iCs/>
                        <w:noProof/>
                      </w:rPr>
                      <w:t xml:space="preserve">Journal of Advances in Modeling Earth Systems, </w:t>
                    </w:r>
                    <w:r>
                      <w:rPr>
                        <w:noProof/>
                      </w:rPr>
                      <w:t xml:space="preserve">vol. 16, p. e2023MS004019, 2024. </w:t>
                    </w:r>
                  </w:p>
                </w:tc>
              </w:tr>
              <w:tr w:rsidR="00986721" w14:paraId="48283B59" w14:textId="77777777">
                <w:trPr>
                  <w:divId w:val="1538161179"/>
                  <w:tblCellSpacing w:w="15" w:type="dxa"/>
                </w:trPr>
                <w:tc>
                  <w:tcPr>
                    <w:tcW w:w="50" w:type="pct"/>
                    <w:hideMark/>
                  </w:tcPr>
                  <w:p w14:paraId="7784E932" w14:textId="77777777" w:rsidR="00986721" w:rsidRDefault="00986721">
                    <w:pPr>
                      <w:pStyle w:val="Bibliography"/>
                      <w:rPr>
                        <w:noProof/>
                      </w:rPr>
                    </w:pPr>
                    <w:r>
                      <w:rPr>
                        <w:noProof/>
                      </w:rPr>
                      <w:t xml:space="preserve">[10] </w:t>
                    </w:r>
                  </w:p>
                </w:tc>
                <w:tc>
                  <w:tcPr>
                    <w:tcW w:w="0" w:type="auto"/>
                    <w:hideMark/>
                  </w:tcPr>
                  <w:p w14:paraId="40F312E2" w14:textId="77777777" w:rsidR="00986721" w:rsidRDefault="00986721">
                    <w:pPr>
                      <w:pStyle w:val="Bibliography"/>
                      <w:rPr>
                        <w:noProof/>
                      </w:rPr>
                    </w:pPr>
                    <w:r>
                      <w:rPr>
                        <w:noProof/>
                      </w:rPr>
                      <w:t xml:space="preserve">Y. Lin, N. Feng, C. Song and H. Wan, "Attention based spatial-temporal graph convolutional networks for traffic flow forecasting," in </w:t>
                    </w:r>
                    <w:r>
                      <w:rPr>
                        <w:i/>
                        <w:iCs/>
                        <w:noProof/>
                      </w:rPr>
                      <w:t>Proceedings of the AAAI Conference on Artificial Intelligence</w:t>
                    </w:r>
                    <w:r>
                      <w:rPr>
                        <w:noProof/>
                      </w:rPr>
                      <w:t xml:space="preserve">, 2019. </w:t>
                    </w:r>
                  </w:p>
                </w:tc>
              </w:tr>
              <w:tr w:rsidR="00986721" w14:paraId="35E23B77" w14:textId="77777777">
                <w:trPr>
                  <w:divId w:val="1538161179"/>
                  <w:tblCellSpacing w:w="15" w:type="dxa"/>
                </w:trPr>
                <w:tc>
                  <w:tcPr>
                    <w:tcW w:w="50" w:type="pct"/>
                    <w:hideMark/>
                  </w:tcPr>
                  <w:p w14:paraId="4A79979A" w14:textId="77777777" w:rsidR="00986721" w:rsidRDefault="00986721">
                    <w:pPr>
                      <w:pStyle w:val="Bibliography"/>
                      <w:rPr>
                        <w:noProof/>
                      </w:rPr>
                    </w:pPr>
                    <w:r>
                      <w:rPr>
                        <w:noProof/>
                      </w:rPr>
                      <w:t xml:space="preserve">[11] </w:t>
                    </w:r>
                  </w:p>
                </w:tc>
                <w:tc>
                  <w:tcPr>
                    <w:tcW w:w="0" w:type="auto"/>
                    <w:hideMark/>
                  </w:tcPr>
                  <w:p w14:paraId="35B9D9B8" w14:textId="77777777" w:rsidR="00986721" w:rsidRDefault="00986721">
                    <w:pPr>
                      <w:pStyle w:val="Bibliography"/>
                      <w:rPr>
                        <w:noProof/>
                      </w:rPr>
                    </w:pPr>
                    <w:r>
                      <w:rPr>
                        <w:noProof/>
                      </w:rPr>
                      <w:t xml:space="preserve">M. Defferrard, X. Bresson and P. Vandergheynst, "Convolutional neural networks on graphs with fast localized spectral filtering," in </w:t>
                    </w:r>
                    <w:r>
                      <w:rPr>
                        <w:i/>
                        <w:iCs/>
                        <w:noProof/>
                      </w:rPr>
                      <w:t>Advances in Neural Information Processing Systems</w:t>
                    </w:r>
                    <w:r>
                      <w:rPr>
                        <w:noProof/>
                      </w:rPr>
                      <w:t xml:space="preserve">, 2016. </w:t>
                    </w:r>
                  </w:p>
                </w:tc>
              </w:tr>
              <w:tr w:rsidR="00986721" w14:paraId="6C683B30" w14:textId="77777777">
                <w:trPr>
                  <w:divId w:val="1538161179"/>
                  <w:tblCellSpacing w:w="15" w:type="dxa"/>
                </w:trPr>
                <w:tc>
                  <w:tcPr>
                    <w:tcW w:w="50" w:type="pct"/>
                    <w:hideMark/>
                  </w:tcPr>
                  <w:p w14:paraId="431012FB" w14:textId="77777777" w:rsidR="00986721" w:rsidRDefault="00986721">
                    <w:pPr>
                      <w:pStyle w:val="Bibliography"/>
                      <w:rPr>
                        <w:noProof/>
                      </w:rPr>
                    </w:pPr>
                    <w:r>
                      <w:rPr>
                        <w:noProof/>
                      </w:rPr>
                      <w:t xml:space="preserve">[12] </w:t>
                    </w:r>
                  </w:p>
                </w:tc>
                <w:tc>
                  <w:tcPr>
                    <w:tcW w:w="0" w:type="auto"/>
                    <w:hideMark/>
                  </w:tcPr>
                  <w:p w14:paraId="5AB4FD5A" w14:textId="77777777" w:rsidR="00986721" w:rsidRDefault="00986721">
                    <w:pPr>
                      <w:pStyle w:val="Bibliography"/>
                      <w:rPr>
                        <w:noProof/>
                      </w:rPr>
                    </w:pPr>
                    <w:r>
                      <w:rPr>
                        <w:noProof/>
                      </w:rPr>
                      <w:t xml:space="preserve">X. Sun, J. Li, Z. Zhao, G. Jing, B. Chen, J. Hu, F. Wang and Y. Zhang, "Utility of Graph Neural Networks in Short-to Medium-Range Weather Forecasting," </w:t>
                    </w:r>
                    <w:r>
                      <w:rPr>
                        <w:i/>
                        <w:iCs/>
                        <w:noProof/>
                      </w:rPr>
                      <w:t xml:space="preserve">Computers, Materials and Continua, </w:t>
                    </w:r>
                    <w:r>
                      <w:rPr>
                        <w:noProof/>
                      </w:rPr>
                      <w:t xml:space="preserve">vol. 84, no. 2, pp. 2121-2149, 2025. </w:t>
                    </w:r>
                  </w:p>
                </w:tc>
              </w:tr>
              <w:tr w:rsidR="00986721" w14:paraId="707A5596" w14:textId="77777777">
                <w:trPr>
                  <w:divId w:val="1538161179"/>
                  <w:tblCellSpacing w:w="15" w:type="dxa"/>
                </w:trPr>
                <w:tc>
                  <w:tcPr>
                    <w:tcW w:w="50" w:type="pct"/>
                    <w:hideMark/>
                  </w:tcPr>
                  <w:p w14:paraId="75B383F0" w14:textId="77777777" w:rsidR="00986721" w:rsidRDefault="00986721">
                    <w:pPr>
                      <w:pStyle w:val="Bibliography"/>
                      <w:rPr>
                        <w:noProof/>
                      </w:rPr>
                    </w:pPr>
                    <w:r>
                      <w:rPr>
                        <w:noProof/>
                      </w:rPr>
                      <w:t xml:space="preserve">[13] </w:t>
                    </w:r>
                  </w:p>
                </w:tc>
                <w:tc>
                  <w:tcPr>
                    <w:tcW w:w="0" w:type="auto"/>
                    <w:hideMark/>
                  </w:tcPr>
                  <w:p w14:paraId="02D996C9" w14:textId="77777777" w:rsidR="00986721" w:rsidRDefault="00986721">
                    <w:pPr>
                      <w:pStyle w:val="Bibliography"/>
                      <w:rPr>
                        <w:noProof/>
                      </w:rPr>
                    </w:pPr>
                    <w:r>
                      <w:rPr>
                        <w:noProof/>
                      </w:rPr>
                      <w:t xml:space="preserve">A. Yatagai, K. Kamiguchi, O. Arakawa, A. Hamada, N. Yasutomi and A. Kitoh, "APHRODITE: Constructing a long-term daily gridded precipitation dataset for Asia based on a dense network of rain gauges," </w:t>
                    </w:r>
                    <w:r>
                      <w:rPr>
                        <w:i/>
                        <w:iCs/>
                        <w:noProof/>
                      </w:rPr>
                      <w:t xml:space="preserve">Bulletin of the American Meteorological Society, </w:t>
                    </w:r>
                    <w:r>
                      <w:rPr>
                        <w:noProof/>
                      </w:rPr>
                      <w:t xml:space="preserve">vol. 93, no. 9, pp. 1401-1415, 2012. </w:t>
                    </w:r>
                  </w:p>
                </w:tc>
              </w:tr>
              <w:tr w:rsidR="00986721" w14:paraId="47DBAC09" w14:textId="77777777">
                <w:trPr>
                  <w:divId w:val="1538161179"/>
                  <w:tblCellSpacing w:w="15" w:type="dxa"/>
                </w:trPr>
                <w:tc>
                  <w:tcPr>
                    <w:tcW w:w="50" w:type="pct"/>
                    <w:hideMark/>
                  </w:tcPr>
                  <w:p w14:paraId="20326105" w14:textId="77777777" w:rsidR="00986721" w:rsidRDefault="00986721">
                    <w:pPr>
                      <w:pStyle w:val="Bibliography"/>
                      <w:rPr>
                        <w:noProof/>
                      </w:rPr>
                    </w:pPr>
                    <w:r>
                      <w:rPr>
                        <w:noProof/>
                      </w:rPr>
                      <w:t xml:space="preserve">[14] </w:t>
                    </w:r>
                  </w:p>
                </w:tc>
                <w:tc>
                  <w:tcPr>
                    <w:tcW w:w="0" w:type="auto"/>
                    <w:hideMark/>
                  </w:tcPr>
                  <w:p w14:paraId="47C0BB3B" w14:textId="77777777" w:rsidR="00986721" w:rsidRDefault="00986721">
                    <w:pPr>
                      <w:pStyle w:val="Bibliography"/>
                      <w:rPr>
                        <w:noProof/>
                      </w:rPr>
                    </w:pPr>
                    <w:r>
                      <w:rPr>
                        <w:noProof/>
                      </w:rPr>
                      <w:t xml:space="preserve">S. Hochreiter and J. Schmidhuber, "Long short-term memory," </w:t>
                    </w:r>
                    <w:r>
                      <w:rPr>
                        <w:i/>
                        <w:iCs/>
                        <w:noProof/>
                      </w:rPr>
                      <w:t xml:space="preserve">Neural Computation, </w:t>
                    </w:r>
                    <w:r>
                      <w:rPr>
                        <w:noProof/>
                      </w:rPr>
                      <w:t xml:space="preserve">vol. 9, no. 8, pp. 1735-1780, 1997. </w:t>
                    </w:r>
                  </w:p>
                </w:tc>
              </w:tr>
              <w:tr w:rsidR="00986721" w14:paraId="3A2D3CCD" w14:textId="77777777">
                <w:trPr>
                  <w:divId w:val="1538161179"/>
                  <w:tblCellSpacing w:w="15" w:type="dxa"/>
                </w:trPr>
                <w:tc>
                  <w:tcPr>
                    <w:tcW w:w="50" w:type="pct"/>
                    <w:hideMark/>
                  </w:tcPr>
                  <w:p w14:paraId="5163BACC" w14:textId="77777777" w:rsidR="00986721" w:rsidRDefault="00986721">
                    <w:pPr>
                      <w:pStyle w:val="Bibliography"/>
                      <w:rPr>
                        <w:noProof/>
                      </w:rPr>
                    </w:pPr>
                    <w:r>
                      <w:rPr>
                        <w:noProof/>
                      </w:rPr>
                      <w:t xml:space="preserve">[15] </w:t>
                    </w:r>
                  </w:p>
                </w:tc>
                <w:tc>
                  <w:tcPr>
                    <w:tcW w:w="0" w:type="auto"/>
                    <w:hideMark/>
                  </w:tcPr>
                  <w:p w14:paraId="7A0202AA" w14:textId="77777777" w:rsidR="00986721" w:rsidRDefault="00986721">
                    <w:pPr>
                      <w:pStyle w:val="Bibliography"/>
                      <w:rPr>
                        <w:noProof/>
                      </w:rPr>
                    </w:pPr>
                    <w:r>
                      <w:rPr>
                        <w:noProof/>
                      </w:rPr>
                      <w:t xml:space="preserve">X. Shi, Z. Chen, H. Wang, D.-Y. Yeung, W.-K. Wong and W.-C. Woo, "Convolutional LSTM network: A machine learning approach for precipitation nowcasting," in </w:t>
                    </w:r>
                    <w:r>
                      <w:rPr>
                        <w:i/>
                        <w:iCs/>
                        <w:noProof/>
                      </w:rPr>
                      <w:t>Advances in Neural Information Processing Systems</w:t>
                    </w:r>
                    <w:r>
                      <w:rPr>
                        <w:noProof/>
                      </w:rPr>
                      <w:t xml:space="preserve">, 2015. </w:t>
                    </w:r>
                  </w:p>
                </w:tc>
              </w:tr>
              <w:tr w:rsidR="00986721" w14:paraId="18DCD13A" w14:textId="77777777">
                <w:trPr>
                  <w:divId w:val="1538161179"/>
                  <w:tblCellSpacing w:w="15" w:type="dxa"/>
                </w:trPr>
                <w:tc>
                  <w:tcPr>
                    <w:tcW w:w="50" w:type="pct"/>
                    <w:hideMark/>
                  </w:tcPr>
                  <w:p w14:paraId="748266DA" w14:textId="77777777" w:rsidR="00986721" w:rsidRDefault="00986721">
                    <w:pPr>
                      <w:pStyle w:val="Bibliography"/>
                      <w:rPr>
                        <w:noProof/>
                      </w:rPr>
                    </w:pPr>
                    <w:r>
                      <w:rPr>
                        <w:noProof/>
                      </w:rPr>
                      <w:t xml:space="preserve">[16] </w:t>
                    </w:r>
                  </w:p>
                </w:tc>
                <w:tc>
                  <w:tcPr>
                    <w:tcW w:w="0" w:type="auto"/>
                    <w:hideMark/>
                  </w:tcPr>
                  <w:p w14:paraId="49B0A5FE" w14:textId="77777777" w:rsidR="00986721" w:rsidRDefault="00986721">
                    <w:pPr>
                      <w:pStyle w:val="Bibliography"/>
                      <w:rPr>
                        <w:noProof/>
                      </w:rPr>
                    </w:pPr>
                    <w:r>
                      <w:rPr>
                        <w:noProof/>
                      </w:rPr>
                      <w:t>NASA POWER Project, "NASA POWER," April 2023. [Online]. Available: https://power.larc.nasa.gov/. [Accessed 2026].</w:t>
                    </w:r>
                  </w:p>
                </w:tc>
              </w:tr>
              <w:tr w:rsidR="00986721" w14:paraId="1F39D067" w14:textId="77777777">
                <w:trPr>
                  <w:divId w:val="1538161179"/>
                  <w:tblCellSpacing w:w="15" w:type="dxa"/>
                </w:trPr>
                <w:tc>
                  <w:tcPr>
                    <w:tcW w:w="50" w:type="pct"/>
                    <w:hideMark/>
                  </w:tcPr>
                  <w:p w14:paraId="6A534A47" w14:textId="77777777" w:rsidR="00986721" w:rsidRDefault="00986721">
                    <w:pPr>
                      <w:pStyle w:val="Bibliography"/>
                      <w:rPr>
                        <w:noProof/>
                      </w:rPr>
                    </w:pPr>
                    <w:r>
                      <w:rPr>
                        <w:noProof/>
                      </w:rPr>
                      <w:t xml:space="preserve">[17] </w:t>
                    </w:r>
                  </w:p>
                </w:tc>
                <w:tc>
                  <w:tcPr>
                    <w:tcW w:w="0" w:type="auto"/>
                    <w:hideMark/>
                  </w:tcPr>
                  <w:p w14:paraId="18556614" w14:textId="77777777" w:rsidR="00986721" w:rsidRDefault="00986721">
                    <w:pPr>
                      <w:pStyle w:val="Bibliography"/>
                      <w:rPr>
                        <w:noProof/>
                      </w:rPr>
                    </w:pPr>
                    <w:r>
                      <w:rPr>
                        <w:noProof/>
                      </w:rPr>
                      <w:t xml:space="preserve">D. Kochkov, J. Yuval, I. Langmore, P. Norgaard, J. Smith and G. Mooers, "Neural general circulation models for weather and climate," </w:t>
                    </w:r>
                    <w:r>
                      <w:rPr>
                        <w:i/>
                        <w:iCs/>
                        <w:noProof/>
                      </w:rPr>
                      <w:t xml:space="preserve">Nature, </w:t>
                    </w:r>
                    <w:r>
                      <w:rPr>
                        <w:noProof/>
                      </w:rPr>
                      <w:t xml:space="preserve">vol. 632, pp. 1060-1066, 2024. </w:t>
                    </w:r>
                  </w:p>
                </w:tc>
              </w:tr>
            </w:tbl>
            <w:p w14:paraId="07FCCFAB" w14:textId="77777777" w:rsidR="00986721" w:rsidRDefault="00986721">
              <w:pPr>
                <w:divId w:val="1538161179"/>
                <w:rPr>
                  <w:noProof/>
                </w:rPr>
              </w:pPr>
            </w:p>
            <w:p w14:paraId="08B79B35" w14:textId="77777777" w:rsidR="00F71AE8" w:rsidRDefault="00F71AE8">
              <w:r>
                <w:rPr>
                  <w:b/>
                  <w:bCs/>
                  <w:noProof/>
                </w:rPr>
                <w:fldChar w:fldCharType="end"/>
              </w:r>
            </w:p>
          </w:sdtContent>
        </w:sdt>
      </w:sdtContent>
    </w:sdt>
    <w:p w14:paraId="06C9E9B1" w14:textId="77777777" w:rsidR="0007533E" w:rsidRDefault="0007533E" w:rsidP="00996E17">
      <w:pPr>
        <w:spacing w:line="360" w:lineRule="auto"/>
        <w:jc w:val="both"/>
        <w:rPr>
          <w:rFonts w:cs="Times New Roman"/>
        </w:rPr>
      </w:pPr>
    </w:p>
    <w:p w14:paraId="0B16EFF0" w14:textId="77777777" w:rsidR="00554EA0" w:rsidRDefault="00554EA0" w:rsidP="00996E17">
      <w:pPr>
        <w:spacing w:line="360" w:lineRule="auto"/>
        <w:jc w:val="both"/>
        <w:rPr>
          <w:rFonts w:cs="Times New Roman"/>
        </w:rPr>
      </w:pPr>
    </w:p>
    <w:p w14:paraId="09FF8C5A" w14:textId="77777777" w:rsidR="001C3D07" w:rsidRDefault="001C3D07" w:rsidP="00996E17">
      <w:pPr>
        <w:spacing w:line="360" w:lineRule="auto"/>
        <w:jc w:val="both"/>
        <w:rPr>
          <w:rFonts w:cs="Times New Roman"/>
        </w:rPr>
      </w:pPr>
    </w:p>
    <w:p w14:paraId="2BB81B15" w14:textId="77777777" w:rsidR="001C3D07" w:rsidRPr="00FD5588" w:rsidRDefault="001C3D07" w:rsidP="00996E17">
      <w:pPr>
        <w:spacing w:line="360" w:lineRule="auto"/>
        <w:jc w:val="both"/>
        <w:rPr>
          <w:rFonts w:cs="Times New Roman"/>
        </w:rPr>
      </w:pPr>
    </w:p>
    <w:sectPr w:rsidR="001C3D07" w:rsidRPr="00FD5588" w:rsidSect="00AB781E">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7803" w14:textId="77777777" w:rsidR="00A014A4" w:rsidRDefault="00A014A4" w:rsidP="00861289">
      <w:r>
        <w:separator/>
      </w:r>
    </w:p>
  </w:endnote>
  <w:endnote w:type="continuationSeparator" w:id="0">
    <w:p w14:paraId="5DE0F2CA" w14:textId="77777777" w:rsidR="00A014A4" w:rsidRDefault="00A014A4" w:rsidP="00861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251801"/>
      <w:docPartObj>
        <w:docPartGallery w:val="Page Numbers (Bottom of Page)"/>
        <w:docPartUnique/>
      </w:docPartObj>
    </w:sdtPr>
    <w:sdtEndPr>
      <w:rPr>
        <w:noProof/>
      </w:rPr>
    </w:sdtEndPr>
    <w:sdtContent>
      <w:p w14:paraId="11CEF86C" w14:textId="77777777" w:rsidR="001F76D5" w:rsidRDefault="001F76D5">
        <w:pPr>
          <w:pStyle w:val="Footer"/>
          <w:jc w:val="center"/>
        </w:pPr>
        <w:r>
          <w:fldChar w:fldCharType="begin"/>
        </w:r>
        <w:r>
          <w:instrText xml:space="preserve"> PAGE   \* MERGEFORMAT </w:instrText>
        </w:r>
        <w:r>
          <w:fldChar w:fldCharType="separate"/>
        </w:r>
        <w:r w:rsidR="00752F35">
          <w:rPr>
            <w:noProof/>
          </w:rPr>
          <w:t>7</w:t>
        </w:r>
        <w:r>
          <w:rPr>
            <w:noProof/>
          </w:rPr>
          <w:fldChar w:fldCharType="end"/>
        </w:r>
      </w:p>
    </w:sdtContent>
  </w:sdt>
  <w:p w14:paraId="4C1D0666" w14:textId="77777777" w:rsidR="001F76D5" w:rsidRDefault="001F76D5" w:rsidP="00861289">
    <w:pPr>
      <w:pStyle w:val="Footer"/>
      <w:tabs>
        <w:tab w:val="clear" w:pos="4680"/>
        <w:tab w:val="clear" w:pos="9360"/>
        <w:tab w:val="left" w:pos="229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A131" w14:textId="77777777" w:rsidR="00A014A4" w:rsidRDefault="00A014A4" w:rsidP="00861289">
      <w:r>
        <w:separator/>
      </w:r>
    </w:p>
  </w:footnote>
  <w:footnote w:type="continuationSeparator" w:id="0">
    <w:p w14:paraId="63C2F65A" w14:textId="77777777" w:rsidR="00A014A4" w:rsidRDefault="00A014A4" w:rsidP="00861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5DF1"/>
    <w:multiLevelType w:val="hybridMultilevel"/>
    <w:tmpl w:val="60BA2AC6"/>
    <w:lvl w:ilvl="0" w:tplc="69543B8E">
      <w:start w:val="1"/>
      <w:numFmt w:val="bullet"/>
      <w:lvlText w:val="•"/>
      <w:lvlJc w:val="left"/>
      <w:pPr>
        <w:ind w:left="720" w:hanging="360"/>
      </w:pPr>
    </w:lvl>
    <w:lvl w:ilvl="1" w:tplc="12C09430">
      <w:numFmt w:val="decimal"/>
      <w:lvlText w:val=""/>
      <w:lvlJc w:val="left"/>
    </w:lvl>
    <w:lvl w:ilvl="2" w:tplc="81288394">
      <w:numFmt w:val="decimal"/>
      <w:lvlText w:val=""/>
      <w:lvlJc w:val="left"/>
    </w:lvl>
    <w:lvl w:ilvl="3" w:tplc="6D502420">
      <w:numFmt w:val="decimal"/>
      <w:lvlText w:val=""/>
      <w:lvlJc w:val="left"/>
    </w:lvl>
    <w:lvl w:ilvl="4" w:tplc="5B0E8A10">
      <w:numFmt w:val="decimal"/>
      <w:lvlText w:val=""/>
      <w:lvlJc w:val="left"/>
    </w:lvl>
    <w:lvl w:ilvl="5" w:tplc="1F380298">
      <w:numFmt w:val="decimal"/>
      <w:lvlText w:val=""/>
      <w:lvlJc w:val="left"/>
    </w:lvl>
    <w:lvl w:ilvl="6" w:tplc="D482F66A">
      <w:numFmt w:val="decimal"/>
      <w:lvlText w:val=""/>
      <w:lvlJc w:val="left"/>
    </w:lvl>
    <w:lvl w:ilvl="7" w:tplc="E63C3EE8">
      <w:numFmt w:val="decimal"/>
      <w:lvlText w:val=""/>
      <w:lvlJc w:val="left"/>
    </w:lvl>
    <w:lvl w:ilvl="8" w:tplc="CF64AD22">
      <w:numFmt w:val="decimal"/>
      <w:lvlText w:val=""/>
      <w:lvlJc w:val="left"/>
    </w:lvl>
  </w:abstractNum>
  <w:abstractNum w:abstractNumId="1" w15:restartNumberingAfterBreak="0">
    <w:nsid w:val="53F77B99"/>
    <w:multiLevelType w:val="hybridMultilevel"/>
    <w:tmpl w:val="F8D224D4"/>
    <w:lvl w:ilvl="0" w:tplc="235CF5EA">
      <w:start w:val="1"/>
      <w:numFmt w:val="bullet"/>
      <w:lvlText w:val="●"/>
      <w:lvlJc w:val="left"/>
      <w:pPr>
        <w:ind w:left="720" w:hanging="360"/>
      </w:pPr>
    </w:lvl>
    <w:lvl w:ilvl="1" w:tplc="9F0409FC">
      <w:start w:val="1"/>
      <w:numFmt w:val="bullet"/>
      <w:lvlText w:val="○"/>
      <w:lvlJc w:val="left"/>
      <w:pPr>
        <w:ind w:left="1440" w:hanging="360"/>
      </w:pPr>
    </w:lvl>
    <w:lvl w:ilvl="2" w:tplc="74B26ED6">
      <w:start w:val="1"/>
      <w:numFmt w:val="bullet"/>
      <w:lvlText w:val="■"/>
      <w:lvlJc w:val="left"/>
      <w:pPr>
        <w:ind w:left="2160" w:hanging="360"/>
      </w:pPr>
    </w:lvl>
    <w:lvl w:ilvl="3" w:tplc="7464C1FE">
      <w:start w:val="1"/>
      <w:numFmt w:val="bullet"/>
      <w:lvlText w:val="●"/>
      <w:lvlJc w:val="left"/>
      <w:pPr>
        <w:ind w:left="2880" w:hanging="360"/>
      </w:pPr>
    </w:lvl>
    <w:lvl w:ilvl="4" w:tplc="A9DCF4BA">
      <w:start w:val="1"/>
      <w:numFmt w:val="bullet"/>
      <w:lvlText w:val="○"/>
      <w:lvlJc w:val="left"/>
      <w:pPr>
        <w:ind w:left="3600" w:hanging="360"/>
      </w:pPr>
    </w:lvl>
    <w:lvl w:ilvl="5" w:tplc="4860EF66">
      <w:start w:val="1"/>
      <w:numFmt w:val="bullet"/>
      <w:lvlText w:val="■"/>
      <w:lvlJc w:val="left"/>
      <w:pPr>
        <w:ind w:left="4320" w:hanging="360"/>
      </w:pPr>
    </w:lvl>
    <w:lvl w:ilvl="6" w:tplc="D1C85F16">
      <w:start w:val="1"/>
      <w:numFmt w:val="bullet"/>
      <w:lvlText w:val="●"/>
      <w:lvlJc w:val="left"/>
      <w:pPr>
        <w:ind w:left="5040" w:hanging="360"/>
      </w:pPr>
    </w:lvl>
    <w:lvl w:ilvl="7" w:tplc="47669660">
      <w:start w:val="1"/>
      <w:numFmt w:val="bullet"/>
      <w:lvlText w:val="●"/>
      <w:lvlJc w:val="left"/>
      <w:pPr>
        <w:ind w:left="5760" w:hanging="360"/>
      </w:pPr>
    </w:lvl>
    <w:lvl w:ilvl="8" w:tplc="8A1E472E">
      <w:start w:val="1"/>
      <w:numFmt w:val="bullet"/>
      <w:lvlText w:val="●"/>
      <w:lvlJc w:val="left"/>
      <w:pPr>
        <w:ind w:left="6480" w:hanging="360"/>
      </w:pPr>
    </w:lvl>
  </w:abstractNum>
  <w:abstractNum w:abstractNumId="2" w15:restartNumberingAfterBreak="0">
    <w:nsid w:val="6AD3788C"/>
    <w:multiLevelType w:val="hybridMultilevel"/>
    <w:tmpl w:val="C812D9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59041468">
    <w:abstractNumId w:val="1"/>
    <w:lvlOverride w:ilvl="0">
      <w:startOverride w:val="1"/>
    </w:lvlOverride>
  </w:num>
  <w:num w:numId="2" w16cid:durableId="1537621128">
    <w:abstractNumId w:val="0"/>
    <w:lvlOverride w:ilvl="0">
      <w:startOverride w:val="1"/>
    </w:lvlOverride>
  </w:num>
  <w:num w:numId="3" w16cid:durableId="1073577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091"/>
    <w:rsid w:val="00022BB6"/>
    <w:rsid w:val="000536C1"/>
    <w:rsid w:val="00065B60"/>
    <w:rsid w:val="00066091"/>
    <w:rsid w:val="0007533E"/>
    <w:rsid w:val="000B12E5"/>
    <w:rsid w:val="00106AD4"/>
    <w:rsid w:val="00175C63"/>
    <w:rsid w:val="001B2A41"/>
    <w:rsid w:val="001C3D07"/>
    <w:rsid w:val="001D1D77"/>
    <w:rsid w:val="001D5A80"/>
    <w:rsid w:val="001E102C"/>
    <w:rsid w:val="001F76D5"/>
    <w:rsid w:val="002B38D9"/>
    <w:rsid w:val="003E1D5B"/>
    <w:rsid w:val="0053020A"/>
    <w:rsid w:val="00554EA0"/>
    <w:rsid w:val="0059053D"/>
    <w:rsid w:val="005F6939"/>
    <w:rsid w:val="006B5A22"/>
    <w:rsid w:val="00752F35"/>
    <w:rsid w:val="007C7E51"/>
    <w:rsid w:val="008425FB"/>
    <w:rsid w:val="00861289"/>
    <w:rsid w:val="008736F9"/>
    <w:rsid w:val="008D078A"/>
    <w:rsid w:val="008F7E28"/>
    <w:rsid w:val="00931444"/>
    <w:rsid w:val="00965481"/>
    <w:rsid w:val="00986721"/>
    <w:rsid w:val="00996A1B"/>
    <w:rsid w:val="00996E17"/>
    <w:rsid w:val="009B2B53"/>
    <w:rsid w:val="009C4F78"/>
    <w:rsid w:val="009F0459"/>
    <w:rsid w:val="00A014A4"/>
    <w:rsid w:val="00A529B9"/>
    <w:rsid w:val="00A65180"/>
    <w:rsid w:val="00AB781E"/>
    <w:rsid w:val="00AD46DA"/>
    <w:rsid w:val="00B63A74"/>
    <w:rsid w:val="00BA3DE1"/>
    <w:rsid w:val="00C3409D"/>
    <w:rsid w:val="00C7134B"/>
    <w:rsid w:val="00C7517D"/>
    <w:rsid w:val="00CF5075"/>
    <w:rsid w:val="00D04A66"/>
    <w:rsid w:val="00D21192"/>
    <w:rsid w:val="00DD54DE"/>
    <w:rsid w:val="00E24711"/>
    <w:rsid w:val="00E321E5"/>
    <w:rsid w:val="00E360D9"/>
    <w:rsid w:val="00E67942"/>
    <w:rsid w:val="00E917A1"/>
    <w:rsid w:val="00EA4066"/>
    <w:rsid w:val="00ED1D85"/>
    <w:rsid w:val="00F5503D"/>
    <w:rsid w:val="00F71AE8"/>
    <w:rsid w:val="00F83D4E"/>
    <w:rsid w:val="00F859F0"/>
    <w:rsid w:val="00FD36E2"/>
    <w:rsid w:val="00FD5588"/>
  </w:rsids>
  <m:mathPr>
    <m:mathFont m:val="Cambria Math"/>
    <m:brkBin m:val="before"/>
    <m:brkBinSub m:val="--"/>
    <m:smallFrac m:val="0"/>
    <m:dispDef/>
    <m:lMargin m:val="0"/>
    <m:rMargin m:val="0"/>
    <m:defJc m:val="centerGroup"/>
    <m:wrapIndent m:val="1440"/>
    <m:intLim m:val="subSup"/>
    <m:naryLim m:val="undOvr"/>
  </m:mathPr>
  <w:themeFontLang w:val="en-CA"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74D9"/>
  <w15:docId w15:val="{D401B78E-5203-4D11-AED0-59E6AF67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78A"/>
    <w:rPr>
      <w:rFonts w:cs="Mangal"/>
    </w:rPr>
  </w:style>
  <w:style w:type="paragraph" w:styleId="Heading1">
    <w:name w:val="heading 1"/>
    <w:link w:val="Heading1Char"/>
    <w:uiPriority w:val="9"/>
    <w:qFormat/>
    <w:pPr>
      <w:spacing w:before="480" w:after="240"/>
      <w:outlineLvl w:val="0"/>
    </w:pPr>
    <w:rPr>
      <w:b/>
      <w:bCs/>
      <w:sz w:val="28"/>
      <w:szCs w:val="28"/>
    </w:rPr>
  </w:style>
  <w:style w:type="paragraph" w:styleId="Heading2">
    <w:name w:val="heading 2"/>
    <w:qFormat/>
    <w:pPr>
      <w:spacing w:before="360" w:after="160"/>
      <w:outlineLvl w:val="1"/>
    </w:pPr>
    <w:rPr>
      <w:b/>
      <w:bCs/>
      <w:sz w:val="26"/>
      <w:szCs w:val="26"/>
    </w:rPr>
  </w:style>
  <w:style w:type="paragraph" w:styleId="Heading3">
    <w:name w:val="heading 3"/>
    <w:qFormat/>
    <w:pPr>
      <w:spacing w:before="280" w:after="12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9C4F78"/>
    <w:pPr>
      <w:spacing w:after="200"/>
    </w:pPr>
    <w:rPr>
      <w:i/>
      <w:iCs/>
      <w:color w:val="44546A" w:themeColor="text2"/>
      <w:sz w:val="18"/>
      <w:szCs w:val="16"/>
    </w:rPr>
  </w:style>
  <w:style w:type="paragraph" w:styleId="TableofFigures">
    <w:name w:val="table of figures"/>
    <w:basedOn w:val="Normal"/>
    <w:next w:val="Normal"/>
    <w:uiPriority w:val="99"/>
    <w:unhideWhenUsed/>
    <w:rsid w:val="009C4F78"/>
    <w:rPr>
      <w:szCs w:val="21"/>
    </w:rPr>
  </w:style>
  <w:style w:type="character" w:styleId="PlaceholderText">
    <w:name w:val="Placeholder Text"/>
    <w:basedOn w:val="DefaultParagraphFont"/>
    <w:uiPriority w:val="99"/>
    <w:semiHidden/>
    <w:rsid w:val="00DD54DE"/>
    <w:rPr>
      <w:color w:val="808080"/>
    </w:rPr>
  </w:style>
  <w:style w:type="character" w:customStyle="1" w:styleId="mord">
    <w:name w:val="mord"/>
    <w:basedOn w:val="DefaultParagraphFont"/>
    <w:rsid w:val="002B38D9"/>
  </w:style>
  <w:style w:type="character" w:customStyle="1" w:styleId="vlist-s">
    <w:name w:val="vlist-s"/>
    <w:basedOn w:val="DefaultParagraphFont"/>
    <w:rsid w:val="002B38D9"/>
  </w:style>
  <w:style w:type="character" w:customStyle="1" w:styleId="mrel">
    <w:name w:val="mrel"/>
    <w:basedOn w:val="DefaultParagraphFont"/>
    <w:rsid w:val="002B38D9"/>
  </w:style>
  <w:style w:type="character" w:customStyle="1" w:styleId="delimsizing">
    <w:name w:val="delimsizing"/>
    <w:basedOn w:val="DefaultParagraphFont"/>
    <w:rsid w:val="002B38D9"/>
  </w:style>
  <w:style w:type="paragraph" w:styleId="TOCHeading">
    <w:name w:val="TOC Heading"/>
    <w:basedOn w:val="Heading1"/>
    <w:next w:val="Normal"/>
    <w:uiPriority w:val="39"/>
    <w:unhideWhenUsed/>
    <w:qFormat/>
    <w:rsid w:val="00F859F0"/>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eastAsia="en-US" w:bidi="ar-SA"/>
    </w:rPr>
  </w:style>
  <w:style w:type="paragraph" w:styleId="TOC1">
    <w:name w:val="toc 1"/>
    <w:basedOn w:val="Normal"/>
    <w:next w:val="Normal"/>
    <w:autoRedefine/>
    <w:uiPriority w:val="39"/>
    <w:unhideWhenUsed/>
    <w:rsid w:val="00EA4066"/>
    <w:pPr>
      <w:tabs>
        <w:tab w:val="right" w:leader="dot" w:pos="9350"/>
      </w:tabs>
      <w:spacing w:after="100"/>
    </w:pPr>
    <w:rPr>
      <w:b/>
      <w:bCs/>
      <w:caps/>
      <w:noProof/>
      <w:szCs w:val="21"/>
    </w:rPr>
  </w:style>
  <w:style w:type="paragraph" w:styleId="TOC2">
    <w:name w:val="toc 2"/>
    <w:basedOn w:val="Normal"/>
    <w:next w:val="Normal"/>
    <w:autoRedefine/>
    <w:uiPriority w:val="39"/>
    <w:unhideWhenUsed/>
    <w:rsid w:val="00F859F0"/>
    <w:pPr>
      <w:spacing w:after="100"/>
      <w:ind w:left="240"/>
    </w:pPr>
    <w:rPr>
      <w:szCs w:val="21"/>
    </w:rPr>
  </w:style>
  <w:style w:type="paragraph" w:styleId="TOC3">
    <w:name w:val="toc 3"/>
    <w:basedOn w:val="Normal"/>
    <w:next w:val="Normal"/>
    <w:autoRedefine/>
    <w:uiPriority w:val="39"/>
    <w:unhideWhenUsed/>
    <w:rsid w:val="00F859F0"/>
    <w:pPr>
      <w:spacing w:after="100"/>
      <w:ind w:left="480"/>
    </w:pPr>
    <w:rPr>
      <w:szCs w:val="21"/>
    </w:rPr>
  </w:style>
  <w:style w:type="paragraph" w:styleId="Header">
    <w:name w:val="header"/>
    <w:basedOn w:val="Normal"/>
    <w:link w:val="HeaderChar"/>
    <w:uiPriority w:val="99"/>
    <w:unhideWhenUsed/>
    <w:rsid w:val="00861289"/>
    <w:pPr>
      <w:tabs>
        <w:tab w:val="center" w:pos="4680"/>
        <w:tab w:val="right" w:pos="9360"/>
      </w:tabs>
    </w:pPr>
    <w:rPr>
      <w:szCs w:val="21"/>
    </w:rPr>
  </w:style>
  <w:style w:type="character" w:customStyle="1" w:styleId="HeaderChar">
    <w:name w:val="Header Char"/>
    <w:basedOn w:val="DefaultParagraphFont"/>
    <w:link w:val="Header"/>
    <w:uiPriority w:val="99"/>
    <w:rsid w:val="00861289"/>
    <w:rPr>
      <w:rFonts w:cs="Mangal"/>
      <w:szCs w:val="21"/>
    </w:rPr>
  </w:style>
  <w:style w:type="paragraph" w:styleId="Footer">
    <w:name w:val="footer"/>
    <w:basedOn w:val="Normal"/>
    <w:link w:val="FooterChar"/>
    <w:uiPriority w:val="99"/>
    <w:unhideWhenUsed/>
    <w:rsid w:val="00861289"/>
    <w:pPr>
      <w:tabs>
        <w:tab w:val="center" w:pos="4680"/>
        <w:tab w:val="right" w:pos="9360"/>
      </w:tabs>
    </w:pPr>
    <w:rPr>
      <w:szCs w:val="21"/>
    </w:rPr>
  </w:style>
  <w:style w:type="character" w:customStyle="1" w:styleId="FooterChar">
    <w:name w:val="Footer Char"/>
    <w:basedOn w:val="DefaultParagraphFont"/>
    <w:link w:val="Footer"/>
    <w:uiPriority w:val="99"/>
    <w:rsid w:val="00861289"/>
    <w:rPr>
      <w:rFonts w:cs="Mangal"/>
      <w:szCs w:val="21"/>
    </w:rPr>
  </w:style>
  <w:style w:type="character" w:customStyle="1" w:styleId="Heading1Char">
    <w:name w:val="Heading 1 Char"/>
    <w:basedOn w:val="DefaultParagraphFont"/>
    <w:link w:val="Heading1"/>
    <w:uiPriority w:val="9"/>
    <w:rsid w:val="00A529B9"/>
    <w:rPr>
      <w:b/>
      <w:bCs/>
      <w:sz w:val="28"/>
      <w:szCs w:val="28"/>
    </w:rPr>
  </w:style>
  <w:style w:type="paragraph" w:styleId="Bibliography">
    <w:name w:val="Bibliography"/>
    <w:basedOn w:val="Normal"/>
    <w:next w:val="Normal"/>
    <w:uiPriority w:val="37"/>
    <w:unhideWhenUsed/>
    <w:rsid w:val="00F71AE8"/>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9991">
      <w:bodyDiv w:val="1"/>
      <w:marLeft w:val="0"/>
      <w:marRight w:val="0"/>
      <w:marTop w:val="0"/>
      <w:marBottom w:val="0"/>
      <w:divBdr>
        <w:top w:val="none" w:sz="0" w:space="0" w:color="auto"/>
        <w:left w:val="none" w:sz="0" w:space="0" w:color="auto"/>
        <w:bottom w:val="none" w:sz="0" w:space="0" w:color="auto"/>
        <w:right w:val="none" w:sz="0" w:space="0" w:color="auto"/>
      </w:divBdr>
    </w:div>
    <w:div w:id="11032206">
      <w:bodyDiv w:val="1"/>
      <w:marLeft w:val="0"/>
      <w:marRight w:val="0"/>
      <w:marTop w:val="0"/>
      <w:marBottom w:val="0"/>
      <w:divBdr>
        <w:top w:val="none" w:sz="0" w:space="0" w:color="auto"/>
        <w:left w:val="none" w:sz="0" w:space="0" w:color="auto"/>
        <w:bottom w:val="none" w:sz="0" w:space="0" w:color="auto"/>
        <w:right w:val="none" w:sz="0" w:space="0" w:color="auto"/>
      </w:divBdr>
    </w:div>
    <w:div w:id="12460911">
      <w:bodyDiv w:val="1"/>
      <w:marLeft w:val="0"/>
      <w:marRight w:val="0"/>
      <w:marTop w:val="0"/>
      <w:marBottom w:val="0"/>
      <w:divBdr>
        <w:top w:val="none" w:sz="0" w:space="0" w:color="auto"/>
        <w:left w:val="none" w:sz="0" w:space="0" w:color="auto"/>
        <w:bottom w:val="none" w:sz="0" w:space="0" w:color="auto"/>
        <w:right w:val="none" w:sz="0" w:space="0" w:color="auto"/>
      </w:divBdr>
    </w:div>
    <w:div w:id="14313639">
      <w:bodyDiv w:val="1"/>
      <w:marLeft w:val="0"/>
      <w:marRight w:val="0"/>
      <w:marTop w:val="0"/>
      <w:marBottom w:val="0"/>
      <w:divBdr>
        <w:top w:val="none" w:sz="0" w:space="0" w:color="auto"/>
        <w:left w:val="none" w:sz="0" w:space="0" w:color="auto"/>
        <w:bottom w:val="none" w:sz="0" w:space="0" w:color="auto"/>
        <w:right w:val="none" w:sz="0" w:space="0" w:color="auto"/>
      </w:divBdr>
    </w:div>
    <w:div w:id="21133475">
      <w:bodyDiv w:val="1"/>
      <w:marLeft w:val="0"/>
      <w:marRight w:val="0"/>
      <w:marTop w:val="0"/>
      <w:marBottom w:val="0"/>
      <w:divBdr>
        <w:top w:val="none" w:sz="0" w:space="0" w:color="auto"/>
        <w:left w:val="none" w:sz="0" w:space="0" w:color="auto"/>
        <w:bottom w:val="none" w:sz="0" w:space="0" w:color="auto"/>
        <w:right w:val="none" w:sz="0" w:space="0" w:color="auto"/>
      </w:divBdr>
    </w:div>
    <w:div w:id="28117011">
      <w:bodyDiv w:val="1"/>
      <w:marLeft w:val="0"/>
      <w:marRight w:val="0"/>
      <w:marTop w:val="0"/>
      <w:marBottom w:val="0"/>
      <w:divBdr>
        <w:top w:val="none" w:sz="0" w:space="0" w:color="auto"/>
        <w:left w:val="none" w:sz="0" w:space="0" w:color="auto"/>
        <w:bottom w:val="none" w:sz="0" w:space="0" w:color="auto"/>
        <w:right w:val="none" w:sz="0" w:space="0" w:color="auto"/>
      </w:divBdr>
    </w:div>
    <w:div w:id="29110744">
      <w:bodyDiv w:val="1"/>
      <w:marLeft w:val="0"/>
      <w:marRight w:val="0"/>
      <w:marTop w:val="0"/>
      <w:marBottom w:val="0"/>
      <w:divBdr>
        <w:top w:val="none" w:sz="0" w:space="0" w:color="auto"/>
        <w:left w:val="none" w:sz="0" w:space="0" w:color="auto"/>
        <w:bottom w:val="none" w:sz="0" w:space="0" w:color="auto"/>
        <w:right w:val="none" w:sz="0" w:space="0" w:color="auto"/>
      </w:divBdr>
    </w:div>
    <w:div w:id="37819602">
      <w:bodyDiv w:val="1"/>
      <w:marLeft w:val="0"/>
      <w:marRight w:val="0"/>
      <w:marTop w:val="0"/>
      <w:marBottom w:val="0"/>
      <w:divBdr>
        <w:top w:val="none" w:sz="0" w:space="0" w:color="auto"/>
        <w:left w:val="none" w:sz="0" w:space="0" w:color="auto"/>
        <w:bottom w:val="none" w:sz="0" w:space="0" w:color="auto"/>
        <w:right w:val="none" w:sz="0" w:space="0" w:color="auto"/>
      </w:divBdr>
    </w:div>
    <w:div w:id="44569399">
      <w:bodyDiv w:val="1"/>
      <w:marLeft w:val="0"/>
      <w:marRight w:val="0"/>
      <w:marTop w:val="0"/>
      <w:marBottom w:val="0"/>
      <w:divBdr>
        <w:top w:val="none" w:sz="0" w:space="0" w:color="auto"/>
        <w:left w:val="none" w:sz="0" w:space="0" w:color="auto"/>
        <w:bottom w:val="none" w:sz="0" w:space="0" w:color="auto"/>
        <w:right w:val="none" w:sz="0" w:space="0" w:color="auto"/>
      </w:divBdr>
    </w:div>
    <w:div w:id="46152185">
      <w:bodyDiv w:val="1"/>
      <w:marLeft w:val="0"/>
      <w:marRight w:val="0"/>
      <w:marTop w:val="0"/>
      <w:marBottom w:val="0"/>
      <w:divBdr>
        <w:top w:val="none" w:sz="0" w:space="0" w:color="auto"/>
        <w:left w:val="none" w:sz="0" w:space="0" w:color="auto"/>
        <w:bottom w:val="none" w:sz="0" w:space="0" w:color="auto"/>
        <w:right w:val="none" w:sz="0" w:space="0" w:color="auto"/>
      </w:divBdr>
    </w:div>
    <w:div w:id="52242471">
      <w:bodyDiv w:val="1"/>
      <w:marLeft w:val="0"/>
      <w:marRight w:val="0"/>
      <w:marTop w:val="0"/>
      <w:marBottom w:val="0"/>
      <w:divBdr>
        <w:top w:val="none" w:sz="0" w:space="0" w:color="auto"/>
        <w:left w:val="none" w:sz="0" w:space="0" w:color="auto"/>
        <w:bottom w:val="none" w:sz="0" w:space="0" w:color="auto"/>
        <w:right w:val="none" w:sz="0" w:space="0" w:color="auto"/>
      </w:divBdr>
    </w:div>
    <w:div w:id="63139939">
      <w:bodyDiv w:val="1"/>
      <w:marLeft w:val="0"/>
      <w:marRight w:val="0"/>
      <w:marTop w:val="0"/>
      <w:marBottom w:val="0"/>
      <w:divBdr>
        <w:top w:val="none" w:sz="0" w:space="0" w:color="auto"/>
        <w:left w:val="none" w:sz="0" w:space="0" w:color="auto"/>
        <w:bottom w:val="none" w:sz="0" w:space="0" w:color="auto"/>
        <w:right w:val="none" w:sz="0" w:space="0" w:color="auto"/>
      </w:divBdr>
    </w:div>
    <w:div w:id="73938805">
      <w:bodyDiv w:val="1"/>
      <w:marLeft w:val="0"/>
      <w:marRight w:val="0"/>
      <w:marTop w:val="0"/>
      <w:marBottom w:val="0"/>
      <w:divBdr>
        <w:top w:val="none" w:sz="0" w:space="0" w:color="auto"/>
        <w:left w:val="none" w:sz="0" w:space="0" w:color="auto"/>
        <w:bottom w:val="none" w:sz="0" w:space="0" w:color="auto"/>
        <w:right w:val="none" w:sz="0" w:space="0" w:color="auto"/>
      </w:divBdr>
    </w:div>
    <w:div w:id="74522005">
      <w:bodyDiv w:val="1"/>
      <w:marLeft w:val="0"/>
      <w:marRight w:val="0"/>
      <w:marTop w:val="0"/>
      <w:marBottom w:val="0"/>
      <w:divBdr>
        <w:top w:val="none" w:sz="0" w:space="0" w:color="auto"/>
        <w:left w:val="none" w:sz="0" w:space="0" w:color="auto"/>
        <w:bottom w:val="none" w:sz="0" w:space="0" w:color="auto"/>
        <w:right w:val="none" w:sz="0" w:space="0" w:color="auto"/>
      </w:divBdr>
    </w:div>
    <w:div w:id="75130986">
      <w:bodyDiv w:val="1"/>
      <w:marLeft w:val="0"/>
      <w:marRight w:val="0"/>
      <w:marTop w:val="0"/>
      <w:marBottom w:val="0"/>
      <w:divBdr>
        <w:top w:val="none" w:sz="0" w:space="0" w:color="auto"/>
        <w:left w:val="none" w:sz="0" w:space="0" w:color="auto"/>
        <w:bottom w:val="none" w:sz="0" w:space="0" w:color="auto"/>
        <w:right w:val="none" w:sz="0" w:space="0" w:color="auto"/>
      </w:divBdr>
    </w:div>
    <w:div w:id="79330033">
      <w:bodyDiv w:val="1"/>
      <w:marLeft w:val="0"/>
      <w:marRight w:val="0"/>
      <w:marTop w:val="0"/>
      <w:marBottom w:val="0"/>
      <w:divBdr>
        <w:top w:val="none" w:sz="0" w:space="0" w:color="auto"/>
        <w:left w:val="none" w:sz="0" w:space="0" w:color="auto"/>
        <w:bottom w:val="none" w:sz="0" w:space="0" w:color="auto"/>
        <w:right w:val="none" w:sz="0" w:space="0" w:color="auto"/>
      </w:divBdr>
    </w:div>
    <w:div w:id="80806186">
      <w:bodyDiv w:val="1"/>
      <w:marLeft w:val="0"/>
      <w:marRight w:val="0"/>
      <w:marTop w:val="0"/>
      <w:marBottom w:val="0"/>
      <w:divBdr>
        <w:top w:val="none" w:sz="0" w:space="0" w:color="auto"/>
        <w:left w:val="none" w:sz="0" w:space="0" w:color="auto"/>
        <w:bottom w:val="none" w:sz="0" w:space="0" w:color="auto"/>
        <w:right w:val="none" w:sz="0" w:space="0" w:color="auto"/>
      </w:divBdr>
    </w:div>
    <w:div w:id="95444061">
      <w:bodyDiv w:val="1"/>
      <w:marLeft w:val="0"/>
      <w:marRight w:val="0"/>
      <w:marTop w:val="0"/>
      <w:marBottom w:val="0"/>
      <w:divBdr>
        <w:top w:val="none" w:sz="0" w:space="0" w:color="auto"/>
        <w:left w:val="none" w:sz="0" w:space="0" w:color="auto"/>
        <w:bottom w:val="none" w:sz="0" w:space="0" w:color="auto"/>
        <w:right w:val="none" w:sz="0" w:space="0" w:color="auto"/>
      </w:divBdr>
    </w:div>
    <w:div w:id="130177773">
      <w:bodyDiv w:val="1"/>
      <w:marLeft w:val="0"/>
      <w:marRight w:val="0"/>
      <w:marTop w:val="0"/>
      <w:marBottom w:val="0"/>
      <w:divBdr>
        <w:top w:val="none" w:sz="0" w:space="0" w:color="auto"/>
        <w:left w:val="none" w:sz="0" w:space="0" w:color="auto"/>
        <w:bottom w:val="none" w:sz="0" w:space="0" w:color="auto"/>
        <w:right w:val="none" w:sz="0" w:space="0" w:color="auto"/>
      </w:divBdr>
    </w:div>
    <w:div w:id="130296202">
      <w:bodyDiv w:val="1"/>
      <w:marLeft w:val="0"/>
      <w:marRight w:val="0"/>
      <w:marTop w:val="0"/>
      <w:marBottom w:val="0"/>
      <w:divBdr>
        <w:top w:val="none" w:sz="0" w:space="0" w:color="auto"/>
        <w:left w:val="none" w:sz="0" w:space="0" w:color="auto"/>
        <w:bottom w:val="none" w:sz="0" w:space="0" w:color="auto"/>
        <w:right w:val="none" w:sz="0" w:space="0" w:color="auto"/>
      </w:divBdr>
    </w:div>
    <w:div w:id="139620356">
      <w:bodyDiv w:val="1"/>
      <w:marLeft w:val="0"/>
      <w:marRight w:val="0"/>
      <w:marTop w:val="0"/>
      <w:marBottom w:val="0"/>
      <w:divBdr>
        <w:top w:val="none" w:sz="0" w:space="0" w:color="auto"/>
        <w:left w:val="none" w:sz="0" w:space="0" w:color="auto"/>
        <w:bottom w:val="none" w:sz="0" w:space="0" w:color="auto"/>
        <w:right w:val="none" w:sz="0" w:space="0" w:color="auto"/>
      </w:divBdr>
    </w:div>
    <w:div w:id="141508294">
      <w:bodyDiv w:val="1"/>
      <w:marLeft w:val="0"/>
      <w:marRight w:val="0"/>
      <w:marTop w:val="0"/>
      <w:marBottom w:val="0"/>
      <w:divBdr>
        <w:top w:val="none" w:sz="0" w:space="0" w:color="auto"/>
        <w:left w:val="none" w:sz="0" w:space="0" w:color="auto"/>
        <w:bottom w:val="none" w:sz="0" w:space="0" w:color="auto"/>
        <w:right w:val="none" w:sz="0" w:space="0" w:color="auto"/>
      </w:divBdr>
    </w:div>
    <w:div w:id="146362761">
      <w:bodyDiv w:val="1"/>
      <w:marLeft w:val="0"/>
      <w:marRight w:val="0"/>
      <w:marTop w:val="0"/>
      <w:marBottom w:val="0"/>
      <w:divBdr>
        <w:top w:val="none" w:sz="0" w:space="0" w:color="auto"/>
        <w:left w:val="none" w:sz="0" w:space="0" w:color="auto"/>
        <w:bottom w:val="none" w:sz="0" w:space="0" w:color="auto"/>
        <w:right w:val="none" w:sz="0" w:space="0" w:color="auto"/>
      </w:divBdr>
    </w:div>
    <w:div w:id="151799588">
      <w:bodyDiv w:val="1"/>
      <w:marLeft w:val="0"/>
      <w:marRight w:val="0"/>
      <w:marTop w:val="0"/>
      <w:marBottom w:val="0"/>
      <w:divBdr>
        <w:top w:val="none" w:sz="0" w:space="0" w:color="auto"/>
        <w:left w:val="none" w:sz="0" w:space="0" w:color="auto"/>
        <w:bottom w:val="none" w:sz="0" w:space="0" w:color="auto"/>
        <w:right w:val="none" w:sz="0" w:space="0" w:color="auto"/>
      </w:divBdr>
    </w:div>
    <w:div w:id="154419681">
      <w:bodyDiv w:val="1"/>
      <w:marLeft w:val="0"/>
      <w:marRight w:val="0"/>
      <w:marTop w:val="0"/>
      <w:marBottom w:val="0"/>
      <w:divBdr>
        <w:top w:val="none" w:sz="0" w:space="0" w:color="auto"/>
        <w:left w:val="none" w:sz="0" w:space="0" w:color="auto"/>
        <w:bottom w:val="none" w:sz="0" w:space="0" w:color="auto"/>
        <w:right w:val="none" w:sz="0" w:space="0" w:color="auto"/>
      </w:divBdr>
    </w:div>
    <w:div w:id="155996867">
      <w:bodyDiv w:val="1"/>
      <w:marLeft w:val="0"/>
      <w:marRight w:val="0"/>
      <w:marTop w:val="0"/>
      <w:marBottom w:val="0"/>
      <w:divBdr>
        <w:top w:val="none" w:sz="0" w:space="0" w:color="auto"/>
        <w:left w:val="none" w:sz="0" w:space="0" w:color="auto"/>
        <w:bottom w:val="none" w:sz="0" w:space="0" w:color="auto"/>
        <w:right w:val="none" w:sz="0" w:space="0" w:color="auto"/>
      </w:divBdr>
    </w:div>
    <w:div w:id="158204413">
      <w:bodyDiv w:val="1"/>
      <w:marLeft w:val="0"/>
      <w:marRight w:val="0"/>
      <w:marTop w:val="0"/>
      <w:marBottom w:val="0"/>
      <w:divBdr>
        <w:top w:val="none" w:sz="0" w:space="0" w:color="auto"/>
        <w:left w:val="none" w:sz="0" w:space="0" w:color="auto"/>
        <w:bottom w:val="none" w:sz="0" w:space="0" w:color="auto"/>
        <w:right w:val="none" w:sz="0" w:space="0" w:color="auto"/>
      </w:divBdr>
    </w:div>
    <w:div w:id="166867156">
      <w:bodyDiv w:val="1"/>
      <w:marLeft w:val="0"/>
      <w:marRight w:val="0"/>
      <w:marTop w:val="0"/>
      <w:marBottom w:val="0"/>
      <w:divBdr>
        <w:top w:val="none" w:sz="0" w:space="0" w:color="auto"/>
        <w:left w:val="none" w:sz="0" w:space="0" w:color="auto"/>
        <w:bottom w:val="none" w:sz="0" w:space="0" w:color="auto"/>
        <w:right w:val="none" w:sz="0" w:space="0" w:color="auto"/>
      </w:divBdr>
    </w:div>
    <w:div w:id="168180788">
      <w:bodyDiv w:val="1"/>
      <w:marLeft w:val="0"/>
      <w:marRight w:val="0"/>
      <w:marTop w:val="0"/>
      <w:marBottom w:val="0"/>
      <w:divBdr>
        <w:top w:val="none" w:sz="0" w:space="0" w:color="auto"/>
        <w:left w:val="none" w:sz="0" w:space="0" w:color="auto"/>
        <w:bottom w:val="none" w:sz="0" w:space="0" w:color="auto"/>
        <w:right w:val="none" w:sz="0" w:space="0" w:color="auto"/>
      </w:divBdr>
    </w:div>
    <w:div w:id="194781269">
      <w:bodyDiv w:val="1"/>
      <w:marLeft w:val="0"/>
      <w:marRight w:val="0"/>
      <w:marTop w:val="0"/>
      <w:marBottom w:val="0"/>
      <w:divBdr>
        <w:top w:val="none" w:sz="0" w:space="0" w:color="auto"/>
        <w:left w:val="none" w:sz="0" w:space="0" w:color="auto"/>
        <w:bottom w:val="none" w:sz="0" w:space="0" w:color="auto"/>
        <w:right w:val="none" w:sz="0" w:space="0" w:color="auto"/>
      </w:divBdr>
    </w:div>
    <w:div w:id="202451645">
      <w:bodyDiv w:val="1"/>
      <w:marLeft w:val="0"/>
      <w:marRight w:val="0"/>
      <w:marTop w:val="0"/>
      <w:marBottom w:val="0"/>
      <w:divBdr>
        <w:top w:val="none" w:sz="0" w:space="0" w:color="auto"/>
        <w:left w:val="none" w:sz="0" w:space="0" w:color="auto"/>
        <w:bottom w:val="none" w:sz="0" w:space="0" w:color="auto"/>
        <w:right w:val="none" w:sz="0" w:space="0" w:color="auto"/>
      </w:divBdr>
    </w:div>
    <w:div w:id="205139393">
      <w:bodyDiv w:val="1"/>
      <w:marLeft w:val="0"/>
      <w:marRight w:val="0"/>
      <w:marTop w:val="0"/>
      <w:marBottom w:val="0"/>
      <w:divBdr>
        <w:top w:val="none" w:sz="0" w:space="0" w:color="auto"/>
        <w:left w:val="none" w:sz="0" w:space="0" w:color="auto"/>
        <w:bottom w:val="none" w:sz="0" w:space="0" w:color="auto"/>
        <w:right w:val="none" w:sz="0" w:space="0" w:color="auto"/>
      </w:divBdr>
    </w:div>
    <w:div w:id="212035999">
      <w:bodyDiv w:val="1"/>
      <w:marLeft w:val="0"/>
      <w:marRight w:val="0"/>
      <w:marTop w:val="0"/>
      <w:marBottom w:val="0"/>
      <w:divBdr>
        <w:top w:val="none" w:sz="0" w:space="0" w:color="auto"/>
        <w:left w:val="none" w:sz="0" w:space="0" w:color="auto"/>
        <w:bottom w:val="none" w:sz="0" w:space="0" w:color="auto"/>
        <w:right w:val="none" w:sz="0" w:space="0" w:color="auto"/>
      </w:divBdr>
    </w:div>
    <w:div w:id="223175960">
      <w:bodyDiv w:val="1"/>
      <w:marLeft w:val="0"/>
      <w:marRight w:val="0"/>
      <w:marTop w:val="0"/>
      <w:marBottom w:val="0"/>
      <w:divBdr>
        <w:top w:val="none" w:sz="0" w:space="0" w:color="auto"/>
        <w:left w:val="none" w:sz="0" w:space="0" w:color="auto"/>
        <w:bottom w:val="none" w:sz="0" w:space="0" w:color="auto"/>
        <w:right w:val="none" w:sz="0" w:space="0" w:color="auto"/>
      </w:divBdr>
    </w:div>
    <w:div w:id="226110878">
      <w:bodyDiv w:val="1"/>
      <w:marLeft w:val="0"/>
      <w:marRight w:val="0"/>
      <w:marTop w:val="0"/>
      <w:marBottom w:val="0"/>
      <w:divBdr>
        <w:top w:val="none" w:sz="0" w:space="0" w:color="auto"/>
        <w:left w:val="none" w:sz="0" w:space="0" w:color="auto"/>
        <w:bottom w:val="none" w:sz="0" w:space="0" w:color="auto"/>
        <w:right w:val="none" w:sz="0" w:space="0" w:color="auto"/>
      </w:divBdr>
    </w:div>
    <w:div w:id="229270665">
      <w:bodyDiv w:val="1"/>
      <w:marLeft w:val="0"/>
      <w:marRight w:val="0"/>
      <w:marTop w:val="0"/>
      <w:marBottom w:val="0"/>
      <w:divBdr>
        <w:top w:val="none" w:sz="0" w:space="0" w:color="auto"/>
        <w:left w:val="none" w:sz="0" w:space="0" w:color="auto"/>
        <w:bottom w:val="none" w:sz="0" w:space="0" w:color="auto"/>
        <w:right w:val="none" w:sz="0" w:space="0" w:color="auto"/>
      </w:divBdr>
    </w:div>
    <w:div w:id="232934896">
      <w:bodyDiv w:val="1"/>
      <w:marLeft w:val="0"/>
      <w:marRight w:val="0"/>
      <w:marTop w:val="0"/>
      <w:marBottom w:val="0"/>
      <w:divBdr>
        <w:top w:val="none" w:sz="0" w:space="0" w:color="auto"/>
        <w:left w:val="none" w:sz="0" w:space="0" w:color="auto"/>
        <w:bottom w:val="none" w:sz="0" w:space="0" w:color="auto"/>
        <w:right w:val="none" w:sz="0" w:space="0" w:color="auto"/>
      </w:divBdr>
    </w:div>
    <w:div w:id="236862685">
      <w:bodyDiv w:val="1"/>
      <w:marLeft w:val="0"/>
      <w:marRight w:val="0"/>
      <w:marTop w:val="0"/>
      <w:marBottom w:val="0"/>
      <w:divBdr>
        <w:top w:val="none" w:sz="0" w:space="0" w:color="auto"/>
        <w:left w:val="none" w:sz="0" w:space="0" w:color="auto"/>
        <w:bottom w:val="none" w:sz="0" w:space="0" w:color="auto"/>
        <w:right w:val="none" w:sz="0" w:space="0" w:color="auto"/>
      </w:divBdr>
    </w:div>
    <w:div w:id="238290690">
      <w:bodyDiv w:val="1"/>
      <w:marLeft w:val="0"/>
      <w:marRight w:val="0"/>
      <w:marTop w:val="0"/>
      <w:marBottom w:val="0"/>
      <w:divBdr>
        <w:top w:val="none" w:sz="0" w:space="0" w:color="auto"/>
        <w:left w:val="none" w:sz="0" w:space="0" w:color="auto"/>
        <w:bottom w:val="none" w:sz="0" w:space="0" w:color="auto"/>
        <w:right w:val="none" w:sz="0" w:space="0" w:color="auto"/>
      </w:divBdr>
    </w:div>
    <w:div w:id="241725574">
      <w:bodyDiv w:val="1"/>
      <w:marLeft w:val="0"/>
      <w:marRight w:val="0"/>
      <w:marTop w:val="0"/>
      <w:marBottom w:val="0"/>
      <w:divBdr>
        <w:top w:val="none" w:sz="0" w:space="0" w:color="auto"/>
        <w:left w:val="none" w:sz="0" w:space="0" w:color="auto"/>
        <w:bottom w:val="none" w:sz="0" w:space="0" w:color="auto"/>
        <w:right w:val="none" w:sz="0" w:space="0" w:color="auto"/>
      </w:divBdr>
    </w:div>
    <w:div w:id="243884138">
      <w:bodyDiv w:val="1"/>
      <w:marLeft w:val="0"/>
      <w:marRight w:val="0"/>
      <w:marTop w:val="0"/>
      <w:marBottom w:val="0"/>
      <w:divBdr>
        <w:top w:val="none" w:sz="0" w:space="0" w:color="auto"/>
        <w:left w:val="none" w:sz="0" w:space="0" w:color="auto"/>
        <w:bottom w:val="none" w:sz="0" w:space="0" w:color="auto"/>
        <w:right w:val="none" w:sz="0" w:space="0" w:color="auto"/>
      </w:divBdr>
    </w:div>
    <w:div w:id="249002004">
      <w:bodyDiv w:val="1"/>
      <w:marLeft w:val="0"/>
      <w:marRight w:val="0"/>
      <w:marTop w:val="0"/>
      <w:marBottom w:val="0"/>
      <w:divBdr>
        <w:top w:val="none" w:sz="0" w:space="0" w:color="auto"/>
        <w:left w:val="none" w:sz="0" w:space="0" w:color="auto"/>
        <w:bottom w:val="none" w:sz="0" w:space="0" w:color="auto"/>
        <w:right w:val="none" w:sz="0" w:space="0" w:color="auto"/>
      </w:divBdr>
    </w:div>
    <w:div w:id="252595321">
      <w:bodyDiv w:val="1"/>
      <w:marLeft w:val="0"/>
      <w:marRight w:val="0"/>
      <w:marTop w:val="0"/>
      <w:marBottom w:val="0"/>
      <w:divBdr>
        <w:top w:val="none" w:sz="0" w:space="0" w:color="auto"/>
        <w:left w:val="none" w:sz="0" w:space="0" w:color="auto"/>
        <w:bottom w:val="none" w:sz="0" w:space="0" w:color="auto"/>
        <w:right w:val="none" w:sz="0" w:space="0" w:color="auto"/>
      </w:divBdr>
    </w:div>
    <w:div w:id="258372618">
      <w:bodyDiv w:val="1"/>
      <w:marLeft w:val="0"/>
      <w:marRight w:val="0"/>
      <w:marTop w:val="0"/>
      <w:marBottom w:val="0"/>
      <w:divBdr>
        <w:top w:val="none" w:sz="0" w:space="0" w:color="auto"/>
        <w:left w:val="none" w:sz="0" w:space="0" w:color="auto"/>
        <w:bottom w:val="none" w:sz="0" w:space="0" w:color="auto"/>
        <w:right w:val="none" w:sz="0" w:space="0" w:color="auto"/>
      </w:divBdr>
    </w:div>
    <w:div w:id="268707388">
      <w:bodyDiv w:val="1"/>
      <w:marLeft w:val="0"/>
      <w:marRight w:val="0"/>
      <w:marTop w:val="0"/>
      <w:marBottom w:val="0"/>
      <w:divBdr>
        <w:top w:val="none" w:sz="0" w:space="0" w:color="auto"/>
        <w:left w:val="none" w:sz="0" w:space="0" w:color="auto"/>
        <w:bottom w:val="none" w:sz="0" w:space="0" w:color="auto"/>
        <w:right w:val="none" w:sz="0" w:space="0" w:color="auto"/>
      </w:divBdr>
    </w:div>
    <w:div w:id="270280426">
      <w:bodyDiv w:val="1"/>
      <w:marLeft w:val="0"/>
      <w:marRight w:val="0"/>
      <w:marTop w:val="0"/>
      <w:marBottom w:val="0"/>
      <w:divBdr>
        <w:top w:val="none" w:sz="0" w:space="0" w:color="auto"/>
        <w:left w:val="none" w:sz="0" w:space="0" w:color="auto"/>
        <w:bottom w:val="none" w:sz="0" w:space="0" w:color="auto"/>
        <w:right w:val="none" w:sz="0" w:space="0" w:color="auto"/>
      </w:divBdr>
    </w:div>
    <w:div w:id="275139607">
      <w:bodyDiv w:val="1"/>
      <w:marLeft w:val="0"/>
      <w:marRight w:val="0"/>
      <w:marTop w:val="0"/>
      <w:marBottom w:val="0"/>
      <w:divBdr>
        <w:top w:val="none" w:sz="0" w:space="0" w:color="auto"/>
        <w:left w:val="none" w:sz="0" w:space="0" w:color="auto"/>
        <w:bottom w:val="none" w:sz="0" w:space="0" w:color="auto"/>
        <w:right w:val="none" w:sz="0" w:space="0" w:color="auto"/>
      </w:divBdr>
    </w:div>
    <w:div w:id="292053824">
      <w:bodyDiv w:val="1"/>
      <w:marLeft w:val="0"/>
      <w:marRight w:val="0"/>
      <w:marTop w:val="0"/>
      <w:marBottom w:val="0"/>
      <w:divBdr>
        <w:top w:val="none" w:sz="0" w:space="0" w:color="auto"/>
        <w:left w:val="none" w:sz="0" w:space="0" w:color="auto"/>
        <w:bottom w:val="none" w:sz="0" w:space="0" w:color="auto"/>
        <w:right w:val="none" w:sz="0" w:space="0" w:color="auto"/>
      </w:divBdr>
    </w:div>
    <w:div w:id="300886978">
      <w:bodyDiv w:val="1"/>
      <w:marLeft w:val="0"/>
      <w:marRight w:val="0"/>
      <w:marTop w:val="0"/>
      <w:marBottom w:val="0"/>
      <w:divBdr>
        <w:top w:val="none" w:sz="0" w:space="0" w:color="auto"/>
        <w:left w:val="none" w:sz="0" w:space="0" w:color="auto"/>
        <w:bottom w:val="none" w:sz="0" w:space="0" w:color="auto"/>
        <w:right w:val="none" w:sz="0" w:space="0" w:color="auto"/>
      </w:divBdr>
    </w:div>
    <w:div w:id="304236104">
      <w:bodyDiv w:val="1"/>
      <w:marLeft w:val="0"/>
      <w:marRight w:val="0"/>
      <w:marTop w:val="0"/>
      <w:marBottom w:val="0"/>
      <w:divBdr>
        <w:top w:val="none" w:sz="0" w:space="0" w:color="auto"/>
        <w:left w:val="none" w:sz="0" w:space="0" w:color="auto"/>
        <w:bottom w:val="none" w:sz="0" w:space="0" w:color="auto"/>
        <w:right w:val="none" w:sz="0" w:space="0" w:color="auto"/>
      </w:divBdr>
    </w:div>
    <w:div w:id="314146125">
      <w:bodyDiv w:val="1"/>
      <w:marLeft w:val="0"/>
      <w:marRight w:val="0"/>
      <w:marTop w:val="0"/>
      <w:marBottom w:val="0"/>
      <w:divBdr>
        <w:top w:val="none" w:sz="0" w:space="0" w:color="auto"/>
        <w:left w:val="none" w:sz="0" w:space="0" w:color="auto"/>
        <w:bottom w:val="none" w:sz="0" w:space="0" w:color="auto"/>
        <w:right w:val="none" w:sz="0" w:space="0" w:color="auto"/>
      </w:divBdr>
    </w:div>
    <w:div w:id="316957649">
      <w:bodyDiv w:val="1"/>
      <w:marLeft w:val="0"/>
      <w:marRight w:val="0"/>
      <w:marTop w:val="0"/>
      <w:marBottom w:val="0"/>
      <w:divBdr>
        <w:top w:val="none" w:sz="0" w:space="0" w:color="auto"/>
        <w:left w:val="none" w:sz="0" w:space="0" w:color="auto"/>
        <w:bottom w:val="none" w:sz="0" w:space="0" w:color="auto"/>
        <w:right w:val="none" w:sz="0" w:space="0" w:color="auto"/>
      </w:divBdr>
    </w:div>
    <w:div w:id="326178381">
      <w:bodyDiv w:val="1"/>
      <w:marLeft w:val="0"/>
      <w:marRight w:val="0"/>
      <w:marTop w:val="0"/>
      <w:marBottom w:val="0"/>
      <w:divBdr>
        <w:top w:val="none" w:sz="0" w:space="0" w:color="auto"/>
        <w:left w:val="none" w:sz="0" w:space="0" w:color="auto"/>
        <w:bottom w:val="none" w:sz="0" w:space="0" w:color="auto"/>
        <w:right w:val="none" w:sz="0" w:space="0" w:color="auto"/>
      </w:divBdr>
    </w:div>
    <w:div w:id="327754975">
      <w:bodyDiv w:val="1"/>
      <w:marLeft w:val="0"/>
      <w:marRight w:val="0"/>
      <w:marTop w:val="0"/>
      <w:marBottom w:val="0"/>
      <w:divBdr>
        <w:top w:val="none" w:sz="0" w:space="0" w:color="auto"/>
        <w:left w:val="none" w:sz="0" w:space="0" w:color="auto"/>
        <w:bottom w:val="none" w:sz="0" w:space="0" w:color="auto"/>
        <w:right w:val="none" w:sz="0" w:space="0" w:color="auto"/>
      </w:divBdr>
    </w:div>
    <w:div w:id="333920855">
      <w:bodyDiv w:val="1"/>
      <w:marLeft w:val="0"/>
      <w:marRight w:val="0"/>
      <w:marTop w:val="0"/>
      <w:marBottom w:val="0"/>
      <w:divBdr>
        <w:top w:val="none" w:sz="0" w:space="0" w:color="auto"/>
        <w:left w:val="none" w:sz="0" w:space="0" w:color="auto"/>
        <w:bottom w:val="none" w:sz="0" w:space="0" w:color="auto"/>
        <w:right w:val="none" w:sz="0" w:space="0" w:color="auto"/>
      </w:divBdr>
    </w:div>
    <w:div w:id="338431254">
      <w:bodyDiv w:val="1"/>
      <w:marLeft w:val="0"/>
      <w:marRight w:val="0"/>
      <w:marTop w:val="0"/>
      <w:marBottom w:val="0"/>
      <w:divBdr>
        <w:top w:val="none" w:sz="0" w:space="0" w:color="auto"/>
        <w:left w:val="none" w:sz="0" w:space="0" w:color="auto"/>
        <w:bottom w:val="none" w:sz="0" w:space="0" w:color="auto"/>
        <w:right w:val="none" w:sz="0" w:space="0" w:color="auto"/>
      </w:divBdr>
    </w:div>
    <w:div w:id="341710621">
      <w:bodyDiv w:val="1"/>
      <w:marLeft w:val="0"/>
      <w:marRight w:val="0"/>
      <w:marTop w:val="0"/>
      <w:marBottom w:val="0"/>
      <w:divBdr>
        <w:top w:val="none" w:sz="0" w:space="0" w:color="auto"/>
        <w:left w:val="none" w:sz="0" w:space="0" w:color="auto"/>
        <w:bottom w:val="none" w:sz="0" w:space="0" w:color="auto"/>
        <w:right w:val="none" w:sz="0" w:space="0" w:color="auto"/>
      </w:divBdr>
    </w:div>
    <w:div w:id="342632500">
      <w:bodyDiv w:val="1"/>
      <w:marLeft w:val="0"/>
      <w:marRight w:val="0"/>
      <w:marTop w:val="0"/>
      <w:marBottom w:val="0"/>
      <w:divBdr>
        <w:top w:val="none" w:sz="0" w:space="0" w:color="auto"/>
        <w:left w:val="none" w:sz="0" w:space="0" w:color="auto"/>
        <w:bottom w:val="none" w:sz="0" w:space="0" w:color="auto"/>
        <w:right w:val="none" w:sz="0" w:space="0" w:color="auto"/>
      </w:divBdr>
    </w:div>
    <w:div w:id="347485678">
      <w:bodyDiv w:val="1"/>
      <w:marLeft w:val="0"/>
      <w:marRight w:val="0"/>
      <w:marTop w:val="0"/>
      <w:marBottom w:val="0"/>
      <w:divBdr>
        <w:top w:val="none" w:sz="0" w:space="0" w:color="auto"/>
        <w:left w:val="none" w:sz="0" w:space="0" w:color="auto"/>
        <w:bottom w:val="none" w:sz="0" w:space="0" w:color="auto"/>
        <w:right w:val="none" w:sz="0" w:space="0" w:color="auto"/>
      </w:divBdr>
    </w:div>
    <w:div w:id="356465853">
      <w:bodyDiv w:val="1"/>
      <w:marLeft w:val="0"/>
      <w:marRight w:val="0"/>
      <w:marTop w:val="0"/>
      <w:marBottom w:val="0"/>
      <w:divBdr>
        <w:top w:val="none" w:sz="0" w:space="0" w:color="auto"/>
        <w:left w:val="none" w:sz="0" w:space="0" w:color="auto"/>
        <w:bottom w:val="none" w:sz="0" w:space="0" w:color="auto"/>
        <w:right w:val="none" w:sz="0" w:space="0" w:color="auto"/>
      </w:divBdr>
    </w:div>
    <w:div w:id="367340971">
      <w:bodyDiv w:val="1"/>
      <w:marLeft w:val="0"/>
      <w:marRight w:val="0"/>
      <w:marTop w:val="0"/>
      <w:marBottom w:val="0"/>
      <w:divBdr>
        <w:top w:val="none" w:sz="0" w:space="0" w:color="auto"/>
        <w:left w:val="none" w:sz="0" w:space="0" w:color="auto"/>
        <w:bottom w:val="none" w:sz="0" w:space="0" w:color="auto"/>
        <w:right w:val="none" w:sz="0" w:space="0" w:color="auto"/>
      </w:divBdr>
    </w:div>
    <w:div w:id="367995651">
      <w:bodyDiv w:val="1"/>
      <w:marLeft w:val="0"/>
      <w:marRight w:val="0"/>
      <w:marTop w:val="0"/>
      <w:marBottom w:val="0"/>
      <w:divBdr>
        <w:top w:val="none" w:sz="0" w:space="0" w:color="auto"/>
        <w:left w:val="none" w:sz="0" w:space="0" w:color="auto"/>
        <w:bottom w:val="none" w:sz="0" w:space="0" w:color="auto"/>
        <w:right w:val="none" w:sz="0" w:space="0" w:color="auto"/>
      </w:divBdr>
    </w:div>
    <w:div w:id="373044894">
      <w:bodyDiv w:val="1"/>
      <w:marLeft w:val="0"/>
      <w:marRight w:val="0"/>
      <w:marTop w:val="0"/>
      <w:marBottom w:val="0"/>
      <w:divBdr>
        <w:top w:val="none" w:sz="0" w:space="0" w:color="auto"/>
        <w:left w:val="none" w:sz="0" w:space="0" w:color="auto"/>
        <w:bottom w:val="none" w:sz="0" w:space="0" w:color="auto"/>
        <w:right w:val="none" w:sz="0" w:space="0" w:color="auto"/>
      </w:divBdr>
    </w:div>
    <w:div w:id="376318258">
      <w:bodyDiv w:val="1"/>
      <w:marLeft w:val="0"/>
      <w:marRight w:val="0"/>
      <w:marTop w:val="0"/>
      <w:marBottom w:val="0"/>
      <w:divBdr>
        <w:top w:val="none" w:sz="0" w:space="0" w:color="auto"/>
        <w:left w:val="none" w:sz="0" w:space="0" w:color="auto"/>
        <w:bottom w:val="none" w:sz="0" w:space="0" w:color="auto"/>
        <w:right w:val="none" w:sz="0" w:space="0" w:color="auto"/>
      </w:divBdr>
    </w:div>
    <w:div w:id="376900296">
      <w:bodyDiv w:val="1"/>
      <w:marLeft w:val="0"/>
      <w:marRight w:val="0"/>
      <w:marTop w:val="0"/>
      <w:marBottom w:val="0"/>
      <w:divBdr>
        <w:top w:val="none" w:sz="0" w:space="0" w:color="auto"/>
        <w:left w:val="none" w:sz="0" w:space="0" w:color="auto"/>
        <w:bottom w:val="none" w:sz="0" w:space="0" w:color="auto"/>
        <w:right w:val="none" w:sz="0" w:space="0" w:color="auto"/>
      </w:divBdr>
    </w:div>
    <w:div w:id="390273528">
      <w:bodyDiv w:val="1"/>
      <w:marLeft w:val="0"/>
      <w:marRight w:val="0"/>
      <w:marTop w:val="0"/>
      <w:marBottom w:val="0"/>
      <w:divBdr>
        <w:top w:val="none" w:sz="0" w:space="0" w:color="auto"/>
        <w:left w:val="none" w:sz="0" w:space="0" w:color="auto"/>
        <w:bottom w:val="none" w:sz="0" w:space="0" w:color="auto"/>
        <w:right w:val="none" w:sz="0" w:space="0" w:color="auto"/>
      </w:divBdr>
    </w:div>
    <w:div w:id="390661049">
      <w:bodyDiv w:val="1"/>
      <w:marLeft w:val="0"/>
      <w:marRight w:val="0"/>
      <w:marTop w:val="0"/>
      <w:marBottom w:val="0"/>
      <w:divBdr>
        <w:top w:val="none" w:sz="0" w:space="0" w:color="auto"/>
        <w:left w:val="none" w:sz="0" w:space="0" w:color="auto"/>
        <w:bottom w:val="none" w:sz="0" w:space="0" w:color="auto"/>
        <w:right w:val="none" w:sz="0" w:space="0" w:color="auto"/>
      </w:divBdr>
    </w:div>
    <w:div w:id="405494247">
      <w:bodyDiv w:val="1"/>
      <w:marLeft w:val="0"/>
      <w:marRight w:val="0"/>
      <w:marTop w:val="0"/>
      <w:marBottom w:val="0"/>
      <w:divBdr>
        <w:top w:val="none" w:sz="0" w:space="0" w:color="auto"/>
        <w:left w:val="none" w:sz="0" w:space="0" w:color="auto"/>
        <w:bottom w:val="none" w:sz="0" w:space="0" w:color="auto"/>
        <w:right w:val="none" w:sz="0" w:space="0" w:color="auto"/>
      </w:divBdr>
    </w:div>
    <w:div w:id="420418909">
      <w:bodyDiv w:val="1"/>
      <w:marLeft w:val="0"/>
      <w:marRight w:val="0"/>
      <w:marTop w:val="0"/>
      <w:marBottom w:val="0"/>
      <w:divBdr>
        <w:top w:val="none" w:sz="0" w:space="0" w:color="auto"/>
        <w:left w:val="none" w:sz="0" w:space="0" w:color="auto"/>
        <w:bottom w:val="none" w:sz="0" w:space="0" w:color="auto"/>
        <w:right w:val="none" w:sz="0" w:space="0" w:color="auto"/>
      </w:divBdr>
    </w:div>
    <w:div w:id="425345181">
      <w:bodyDiv w:val="1"/>
      <w:marLeft w:val="0"/>
      <w:marRight w:val="0"/>
      <w:marTop w:val="0"/>
      <w:marBottom w:val="0"/>
      <w:divBdr>
        <w:top w:val="none" w:sz="0" w:space="0" w:color="auto"/>
        <w:left w:val="none" w:sz="0" w:space="0" w:color="auto"/>
        <w:bottom w:val="none" w:sz="0" w:space="0" w:color="auto"/>
        <w:right w:val="none" w:sz="0" w:space="0" w:color="auto"/>
      </w:divBdr>
    </w:div>
    <w:div w:id="437717755">
      <w:bodyDiv w:val="1"/>
      <w:marLeft w:val="0"/>
      <w:marRight w:val="0"/>
      <w:marTop w:val="0"/>
      <w:marBottom w:val="0"/>
      <w:divBdr>
        <w:top w:val="none" w:sz="0" w:space="0" w:color="auto"/>
        <w:left w:val="none" w:sz="0" w:space="0" w:color="auto"/>
        <w:bottom w:val="none" w:sz="0" w:space="0" w:color="auto"/>
        <w:right w:val="none" w:sz="0" w:space="0" w:color="auto"/>
      </w:divBdr>
    </w:div>
    <w:div w:id="438256396">
      <w:bodyDiv w:val="1"/>
      <w:marLeft w:val="0"/>
      <w:marRight w:val="0"/>
      <w:marTop w:val="0"/>
      <w:marBottom w:val="0"/>
      <w:divBdr>
        <w:top w:val="none" w:sz="0" w:space="0" w:color="auto"/>
        <w:left w:val="none" w:sz="0" w:space="0" w:color="auto"/>
        <w:bottom w:val="none" w:sz="0" w:space="0" w:color="auto"/>
        <w:right w:val="none" w:sz="0" w:space="0" w:color="auto"/>
      </w:divBdr>
    </w:div>
    <w:div w:id="447431004">
      <w:bodyDiv w:val="1"/>
      <w:marLeft w:val="0"/>
      <w:marRight w:val="0"/>
      <w:marTop w:val="0"/>
      <w:marBottom w:val="0"/>
      <w:divBdr>
        <w:top w:val="none" w:sz="0" w:space="0" w:color="auto"/>
        <w:left w:val="none" w:sz="0" w:space="0" w:color="auto"/>
        <w:bottom w:val="none" w:sz="0" w:space="0" w:color="auto"/>
        <w:right w:val="none" w:sz="0" w:space="0" w:color="auto"/>
      </w:divBdr>
    </w:div>
    <w:div w:id="495848872">
      <w:bodyDiv w:val="1"/>
      <w:marLeft w:val="0"/>
      <w:marRight w:val="0"/>
      <w:marTop w:val="0"/>
      <w:marBottom w:val="0"/>
      <w:divBdr>
        <w:top w:val="none" w:sz="0" w:space="0" w:color="auto"/>
        <w:left w:val="none" w:sz="0" w:space="0" w:color="auto"/>
        <w:bottom w:val="none" w:sz="0" w:space="0" w:color="auto"/>
        <w:right w:val="none" w:sz="0" w:space="0" w:color="auto"/>
      </w:divBdr>
    </w:div>
    <w:div w:id="495924727">
      <w:bodyDiv w:val="1"/>
      <w:marLeft w:val="0"/>
      <w:marRight w:val="0"/>
      <w:marTop w:val="0"/>
      <w:marBottom w:val="0"/>
      <w:divBdr>
        <w:top w:val="none" w:sz="0" w:space="0" w:color="auto"/>
        <w:left w:val="none" w:sz="0" w:space="0" w:color="auto"/>
        <w:bottom w:val="none" w:sz="0" w:space="0" w:color="auto"/>
        <w:right w:val="none" w:sz="0" w:space="0" w:color="auto"/>
      </w:divBdr>
    </w:div>
    <w:div w:id="502741397">
      <w:bodyDiv w:val="1"/>
      <w:marLeft w:val="0"/>
      <w:marRight w:val="0"/>
      <w:marTop w:val="0"/>
      <w:marBottom w:val="0"/>
      <w:divBdr>
        <w:top w:val="none" w:sz="0" w:space="0" w:color="auto"/>
        <w:left w:val="none" w:sz="0" w:space="0" w:color="auto"/>
        <w:bottom w:val="none" w:sz="0" w:space="0" w:color="auto"/>
        <w:right w:val="none" w:sz="0" w:space="0" w:color="auto"/>
      </w:divBdr>
    </w:div>
    <w:div w:id="503010438">
      <w:bodyDiv w:val="1"/>
      <w:marLeft w:val="0"/>
      <w:marRight w:val="0"/>
      <w:marTop w:val="0"/>
      <w:marBottom w:val="0"/>
      <w:divBdr>
        <w:top w:val="none" w:sz="0" w:space="0" w:color="auto"/>
        <w:left w:val="none" w:sz="0" w:space="0" w:color="auto"/>
        <w:bottom w:val="none" w:sz="0" w:space="0" w:color="auto"/>
        <w:right w:val="none" w:sz="0" w:space="0" w:color="auto"/>
      </w:divBdr>
    </w:div>
    <w:div w:id="503932504">
      <w:bodyDiv w:val="1"/>
      <w:marLeft w:val="0"/>
      <w:marRight w:val="0"/>
      <w:marTop w:val="0"/>
      <w:marBottom w:val="0"/>
      <w:divBdr>
        <w:top w:val="none" w:sz="0" w:space="0" w:color="auto"/>
        <w:left w:val="none" w:sz="0" w:space="0" w:color="auto"/>
        <w:bottom w:val="none" w:sz="0" w:space="0" w:color="auto"/>
        <w:right w:val="none" w:sz="0" w:space="0" w:color="auto"/>
      </w:divBdr>
    </w:div>
    <w:div w:id="511457401">
      <w:bodyDiv w:val="1"/>
      <w:marLeft w:val="0"/>
      <w:marRight w:val="0"/>
      <w:marTop w:val="0"/>
      <w:marBottom w:val="0"/>
      <w:divBdr>
        <w:top w:val="none" w:sz="0" w:space="0" w:color="auto"/>
        <w:left w:val="none" w:sz="0" w:space="0" w:color="auto"/>
        <w:bottom w:val="none" w:sz="0" w:space="0" w:color="auto"/>
        <w:right w:val="none" w:sz="0" w:space="0" w:color="auto"/>
      </w:divBdr>
    </w:div>
    <w:div w:id="511650417">
      <w:bodyDiv w:val="1"/>
      <w:marLeft w:val="0"/>
      <w:marRight w:val="0"/>
      <w:marTop w:val="0"/>
      <w:marBottom w:val="0"/>
      <w:divBdr>
        <w:top w:val="none" w:sz="0" w:space="0" w:color="auto"/>
        <w:left w:val="none" w:sz="0" w:space="0" w:color="auto"/>
        <w:bottom w:val="none" w:sz="0" w:space="0" w:color="auto"/>
        <w:right w:val="none" w:sz="0" w:space="0" w:color="auto"/>
      </w:divBdr>
    </w:div>
    <w:div w:id="512645903">
      <w:bodyDiv w:val="1"/>
      <w:marLeft w:val="0"/>
      <w:marRight w:val="0"/>
      <w:marTop w:val="0"/>
      <w:marBottom w:val="0"/>
      <w:divBdr>
        <w:top w:val="none" w:sz="0" w:space="0" w:color="auto"/>
        <w:left w:val="none" w:sz="0" w:space="0" w:color="auto"/>
        <w:bottom w:val="none" w:sz="0" w:space="0" w:color="auto"/>
        <w:right w:val="none" w:sz="0" w:space="0" w:color="auto"/>
      </w:divBdr>
    </w:div>
    <w:div w:id="515853408">
      <w:bodyDiv w:val="1"/>
      <w:marLeft w:val="0"/>
      <w:marRight w:val="0"/>
      <w:marTop w:val="0"/>
      <w:marBottom w:val="0"/>
      <w:divBdr>
        <w:top w:val="none" w:sz="0" w:space="0" w:color="auto"/>
        <w:left w:val="none" w:sz="0" w:space="0" w:color="auto"/>
        <w:bottom w:val="none" w:sz="0" w:space="0" w:color="auto"/>
        <w:right w:val="none" w:sz="0" w:space="0" w:color="auto"/>
      </w:divBdr>
    </w:div>
    <w:div w:id="519708190">
      <w:bodyDiv w:val="1"/>
      <w:marLeft w:val="0"/>
      <w:marRight w:val="0"/>
      <w:marTop w:val="0"/>
      <w:marBottom w:val="0"/>
      <w:divBdr>
        <w:top w:val="none" w:sz="0" w:space="0" w:color="auto"/>
        <w:left w:val="none" w:sz="0" w:space="0" w:color="auto"/>
        <w:bottom w:val="none" w:sz="0" w:space="0" w:color="auto"/>
        <w:right w:val="none" w:sz="0" w:space="0" w:color="auto"/>
      </w:divBdr>
    </w:div>
    <w:div w:id="525213269">
      <w:bodyDiv w:val="1"/>
      <w:marLeft w:val="0"/>
      <w:marRight w:val="0"/>
      <w:marTop w:val="0"/>
      <w:marBottom w:val="0"/>
      <w:divBdr>
        <w:top w:val="none" w:sz="0" w:space="0" w:color="auto"/>
        <w:left w:val="none" w:sz="0" w:space="0" w:color="auto"/>
        <w:bottom w:val="none" w:sz="0" w:space="0" w:color="auto"/>
        <w:right w:val="none" w:sz="0" w:space="0" w:color="auto"/>
      </w:divBdr>
    </w:div>
    <w:div w:id="528689406">
      <w:bodyDiv w:val="1"/>
      <w:marLeft w:val="0"/>
      <w:marRight w:val="0"/>
      <w:marTop w:val="0"/>
      <w:marBottom w:val="0"/>
      <w:divBdr>
        <w:top w:val="none" w:sz="0" w:space="0" w:color="auto"/>
        <w:left w:val="none" w:sz="0" w:space="0" w:color="auto"/>
        <w:bottom w:val="none" w:sz="0" w:space="0" w:color="auto"/>
        <w:right w:val="none" w:sz="0" w:space="0" w:color="auto"/>
      </w:divBdr>
    </w:div>
    <w:div w:id="556935424">
      <w:bodyDiv w:val="1"/>
      <w:marLeft w:val="0"/>
      <w:marRight w:val="0"/>
      <w:marTop w:val="0"/>
      <w:marBottom w:val="0"/>
      <w:divBdr>
        <w:top w:val="none" w:sz="0" w:space="0" w:color="auto"/>
        <w:left w:val="none" w:sz="0" w:space="0" w:color="auto"/>
        <w:bottom w:val="none" w:sz="0" w:space="0" w:color="auto"/>
        <w:right w:val="none" w:sz="0" w:space="0" w:color="auto"/>
      </w:divBdr>
    </w:div>
    <w:div w:id="557135484">
      <w:bodyDiv w:val="1"/>
      <w:marLeft w:val="0"/>
      <w:marRight w:val="0"/>
      <w:marTop w:val="0"/>
      <w:marBottom w:val="0"/>
      <w:divBdr>
        <w:top w:val="none" w:sz="0" w:space="0" w:color="auto"/>
        <w:left w:val="none" w:sz="0" w:space="0" w:color="auto"/>
        <w:bottom w:val="none" w:sz="0" w:space="0" w:color="auto"/>
        <w:right w:val="none" w:sz="0" w:space="0" w:color="auto"/>
      </w:divBdr>
    </w:div>
    <w:div w:id="557207838">
      <w:bodyDiv w:val="1"/>
      <w:marLeft w:val="0"/>
      <w:marRight w:val="0"/>
      <w:marTop w:val="0"/>
      <w:marBottom w:val="0"/>
      <w:divBdr>
        <w:top w:val="none" w:sz="0" w:space="0" w:color="auto"/>
        <w:left w:val="none" w:sz="0" w:space="0" w:color="auto"/>
        <w:bottom w:val="none" w:sz="0" w:space="0" w:color="auto"/>
        <w:right w:val="none" w:sz="0" w:space="0" w:color="auto"/>
      </w:divBdr>
    </w:div>
    <w:div w:id="561643608">
      <w:bodyDiv w:val="1"/>
      <w:marLeft w:val="0"/>
      <w:marRight w:val="0"/>
      <w:marTop w:val="0"/>
      <w:marBottom w:val="0"/>
      <w:divBdr>
        <w:top w:val="none" w:sz="0" w:space="0" w:color="auto"/>
        <w:left w:val="none" w:sz="0" w:space="0" w:color="auto"/>
        <w:bottom w:val="none" w:sz="0" w:space="0" w:color="auto"/>
        <w:right w:val="none" w:sz="0" w:space="0" w:color="auto"/>
      </w:divBdr>
    </w:div>
    <w:div w:id="580676747">
      <w:bodyDiv w:val="1"/>
      <w:marLeft w:val="0"/>
      <w:marRight w:val="0"/>
      <w:marTop w:val="0"/>
      <w:marBottom w:val="0"/>
      <w:divBdr>
        <w:top w:val="none" w:sz="0" w:space="0" w:color="auto"/>
        <w:left w:val="none" w:sz="0" w:space="0" w:color="auto"/>
        <w:bottom w:val="none" w:sz="0" w:space="0" w:color="auto"/>
        <w:right w:val="none" w:sz="0" w:space="0" w:color="auto"/>
      </w:divBdr>
    </w:div>
    <w:div w:id="584921286">
      <w:bodyDiv w:val="1"/>
      <w:marLeft w:val="0"/>
      <w:marRight w:val="0"/>
      <w:marTop w:val="0"/>
      <w:marBottom w:val="0"/>
      <w:divBdr>
        <w:top w:val="none" w:sz="0" w:space="0" w:color="auto"/>
        <w:left w:val="none" w:sz="0" w:space="0" w:color="auto"/>
        <w:bottom w:val="none" w:sz="0" w:space="0" w:color="auto"/>
        <w:right w:val="none" w:sz="0" w:space="0" w:color="auto"/>
      </w:divBdr>
    </w:div>
    <w:div w:id="589779166">
      <w:bodyDiv w:val="1"/>
      <w:marLeft w:val="0"/>
      <w:marRight w:val="0"/>
      <w:marTop w:val="0"/>
      <w:marBottom w:val="0"/>
      <w:divBdr>
        <w:top w:val="none" w:sz="0" w:space="0" w:color="auto"/>
        <w:left w:val="none" w:sz="0" w:space="0" w:color="auto"/>
        <w:bottom w:val="none" w:sz="0" w:space="0" w:color="auto"/>
        <w:right w:val="none" w:sz="0" w:space="0" w:color="auto"/>
      </w:divBdr>
    </w:div>
    <w:div w:id="595944827">
      <w:bodyDiv w:val="1"/>
      <w:marLeft w:val="0"/>
      <w:marRight w:val="0"/>
      <w:marTop w:val="0"/>
      <w:marBottom w:val="0"/>
      <w:divBdr>
        <w:top w:val="none" w:sz="0" w:space="0" w:color="auto"/>
        <w:left w:val="none" w:sz="0" w:space="0" w:color="auto"/>
        <w:bottom w:val="none" w:sz="0" w:space="0" w:color="auto"/>
        <w:right w:val="none" w:sz="0" w:space="0" w:color="auto"/>
      </w:divBdr>
    </w:div>
    <w:div w:id="600603695">
      <w:bodyDiv w:val="1"/>
      <w:marLeft w:val="0"/>
      <w:marRight w:val="0"/>
      <w:marTop w:val="0"/>
      <w:marBottom w:val="0"/>
      <w:divBdr>
        <w:top w:val="none" w:sz="0" w:space="0" w:color="auto"/>
        <w:left w:val="none" w:sz="0" w:space="0" w:color="auto"/>
        <w:bottom w:val="none" w:sz="0" w:space="0" w:color="auto"/>
        <w:right w:val="none" w:sz="0" w:space="0" w:color="auto"/>
      </w:divBdr>
    </w:div>
    <w:div w:id="601648325">
      <w:bodyDiv w:val="1"/>
      <w:marLeft w:val="0"/>
      <w:marRight w:val="0"/>
      <w:marTop w:val="0"/>
      <w:marBottom w:val="0"/>
      <w:divBdr>
        <w:top w:val="none" w:sz="0" w:space="0" w:color="auto"/>
        <w:left w:val="none" w:sz="0" w:space="0" w:color="auto"/>
        <w:bottom w:val="none" w:sz="0" w:space="0" w:color="auto"/>
        <w:right w:val="none" w:sz="0" w:space="0" w:color="auto"/>
      </w:divBdr>
    </w:div>
    <w:div w:id="633174902">
      <w:bodyDiv w:val="1"/>
      <w:marLeft w:val="0"/>
      <w:marRight w:val="0"/>
      <w:marTop w:val="0"/>
      <w:marBottom w:val="0"/>
      <w:divBdr>
        <w:top w:val="none" w:sz="0" w:space="0" w:color="auto"/>
        <w:left w:val="none" w:sz="0" w:space="0" w:color="auto"/>
        <w:bottom w:val="none" w:sz="0" w:space="0" w:color="auto"/>
        <w:right w:val="none" w:sz="0" w:space="0" w:color="auto"/>
      </w:divBdr>
    </w:div>
    <w:div w:id="634530585">
      <w:bodyDiv w:val="1"/>
      <w:marLeft w:val="0"/>
      <w:marRight w:val="0"/>
      <w:marTop w:val="0"/>
      <w:marBottom w:val="0"/>
      <w:divBdr>
        <w:top w:val="none" w:sz="0" w:space="0" w:color="auto"/>
        <w:left w:val="none" w:sz="0" w:space="0" w:color="auto"/>
        <w:bottom w:val="none" w:sz="0" w:space="0" w:color="auto"/>
        <w:right w:val="none" w:sz="0" w:space="0" w:color="auto"/>
      </w:divBdr>
    </w:div>
    <w:div w:id="647905632">
      <w:bodyDiv w:val="1"/>
      <w:marLeft w:val="0"/>
      <w:marRight w:val="0"/>
      <w:marTop w:val="0"/>
      <w:marBottom w:val="0"/>
      <w:divBdr>
        <w:top w:val="none" w:sz="0" w:space="0" w:color="auto"/>
        <w:left w:val="none" w:sz="0" w:space="0" w:color="auto"/>
        <w:bottom w:val="none" w:sz="0" w:space="0" w:color="auto"/>
        <w:right w:val="none" w:sz="0" w:space="0" w:color="auto"/>
      </w:divBdr>
    </w:div>
    <w:div w:id="656804236">
      <w:bodyDiv w:val="1"/>
      <w:marLeft w:val="0"/>
      <w:marRight w:val="0"/>
      <w:marTop w:val="0"/>
      <w:marBottom w:val="0"/>
      <w:divBdr>
        <w:top w:val="none" w:sz="0" w:space="0" w:color="auto"/>
        <w:left w:val="none" w:sz="0" w:space="0" w:color="auto"/>
        <w:bottom w:val="none" w:sz="0" w:space="0" w:color="auto"/>
        <w:right w:val="none" w:sz="0" w:space="0" w:color="auto"/>
      </w:divBdr>
    </w:div>
    <w:div w:id="659961692">
      <w:bodyDiv w:val="1"/>
      <w:marLeft w:val="0"/>
      <w:marRight w:val="0"/>
      <w:marTop w:val="0"/>
      <w:marBottom w:val="0"/>
      <w:divBdr>
        <w:top w:val="none" w:sz="0" w:space="0" w:color="auto"/>
        <w:left w:val="none" w:sz="0" w:space="0" w:color="auto"/>
        <w:bottom w:val="none" w:sz="0" w:space="0" w:color="auto"/>
        <w:right w:val="none" w:sz="0" w:space="0" w:color="auto"/>
      </w:divBdr>
    </w:div>
    <w:div w:id="685251668">
      <w:bodyDiv w:val="1"/>
      <w:marLeft w:val="0"/>
      <w:marRight w:val="0"/>
      <w:marTop w:val="0"/>
      <w:marBottom w:val="0"/>
      <w:divBdr>
        <w:top w:val="none" w:sz="0" w:space="0" w:color="auto"/>
        <w:left w:val="none" w:sz="0" w:space="0" w:color="auto"/>
        <w:bottom w:val="none" w:sz="0" w:space="0" w:color="auto"/>
        <w:right w:val="none" w:sz="0" w:space="0" w:color="auto"/>
      </w:divBdr>
    </w:div>
    <w:div w:id="692074359">
      <w:bodyDiv w:val="1"/>
      <w:marLeft w:val="0"/>
      <w:marRight w:val="0"/>
      <w:marTop w:val="0"/>
      <w:marBottom w:val="0"/>
      <w:divBdr>
        <w:top w:val="none" w:sz="0" w:space="0" w:color="auto"/>
        <w:left w:val="none" w:sz="0" w:space="0" w:color="auto"/>
        <w:bottom w:val="none" w:sz="0" w:space="0" w:color="auto"/>
        <w:right w:val="none" w:sz="0" w:space="0" w:color="auto"/>
      </w:divBdr>
    </w:div>
    <w:div w:id="700859508">
      <w:bodyDiv w:val="1"/>
      <w:marLeft w:val="0"/>
      <w:marRight w:val="0"/>
      <w:marTop w:val="0"/>
      <w:marBottom w:val="0"/>
      <w:divBdr>
        <w:top w:val="none" w:sz="0" w:space="0" w:color="auto"/>
        <w:left w:val="none" w:sz="0" w:space="0" w:color="auto"/>
        <w:bottom w:val="none" w:sz="0" w:space="0" w:color="auto"/>
        <w:right w:val="none" w:sz="0" w:space="0" w:color="auto"/>
      </w:divBdr>
    </w:div>
    <w:div w:id="709375764">
      <w:bodyDiv w:val="1"/>
      <w:marLeft w:val="0"/>
      <w:marRight w:val="0"/>
      <w:marTop w:val="0"/>
      <w:marBottom w:val="0"/>
      <w:divBdr>
        <w:top w:val="none" w:sz="0" w:space="0" w:color="auto"/>
        <w:left w:val="none" w:sz="0" w:space="0" w:color="auto"/>
        <w:bottom w:val="none" w:sz="0" w:space="0" w:color="auto"/>
        <w:right w:val="none" w:sz="0" w:space="0" w:color="auto"/>
      </w:divBdr>
    </w:div>
    <w:div w:id="710543066">
      <w:bodyDiv w:val="1"/>
      <w:marLeft w:val="0"/>
      <w:marRight w:val="0"/>
      <w:marTop w:val="0"/>
      <w:marBottom w:val="0"/>
      <w:divBdr>
        <w:top w:val="none" w:sz="0" w:space="0" w:color="auto"/>
        <w:left w:val="none" w:sz="0" w:space="0" w:color="auto"/>
        <w:bottom w:val="none" w:sz="0" w:space="0" w:color="auto"/>
        <w:right w:val="none" w:sz="0" w:space="0" w:color="auto"/>
      </w:divBdr>
    </w:div>
    <w:div w:id="716123629">
      <w:bodyDiv w:val="1"/>
      <w:marLeft w:val="0"/>
      <w:marRight w:val="0"/>
      <w:marTop w:val="0"/>
      <w:marBottom w:val="0"/>
      <w:divBdr>
        <w:top w:val="none" w:sz="0" w:space="0" w:color="auto"/>
        <w:left w:val="none" w:sz="0" w:space="0" w:color="auto"/>
        <w:bottom w:val="none" w:sz="0" w:space="0" w:color="auto"/>
        <w:right w:val="none" w:sz="0" w:space="0" w:color="auto"/>
      </w:divBdr>
    </w:div>
    <w:div w:id="725907820">
      <w:bodyDiv w:val="1"/>
      <w:marLeft w:val="0"/>
      <w:marRight w:val="0"/>
      <w:marTop w:val="0"/>
      <w:marBottom w:val="0"/>
      <w:divBdr>
        <w:top w:val="none" w:sz="0" w:space="0" w:color="auto"/>
        <w:left w:val="none" w:sz="0" w:space="0" w:color="auto"/>
        <w:bottom w:val="none" w:sz="0" w:space="0" w:color="auto"/>
        <w:right w:val="none" w:sz="0" w:space="0" w:color="auto"/>
      </w:divBdr>
    </w:div>
    <w:div w:id="743069820">
      <w:bodyDiv w:val="1"/>
      <w:marLeft w:val="0"/>
      <w:marRight w:val="0"/>
      <w:marTop w:val="0"/>
      <w:marBottom w:val="0"/>
      <w:divBdr>
        <w:top w:val="none" w:sz="0" w:space="0" w:color="auto"/>
        <w:left w:val="none" w:sz="0" w:space="0" w:color="auto"/>
        <w:bottom w:val="none" w:sz="0" w:space="0" w:color="auto"/>
        <w:right w:val="none" w:sz="0" w:space="0" w:color="auto"/>
      </w:divBdr>
    </w:div>
    <w:div w:id="753665441">
      <w:bodyDiv w:val="1"/>
      <w:marLeft w:val="0"/>
      <w:marRight w:val="0"/>
      <w:marTop w:val="0"/>
      <w:marBottom w:val="0"/>
      <w:divBdr>
        <w:top w:val="none" w:sz="0" w:space="0" w:color="auto"/>
        <w:left w:val="none" w:sz="0" w:space="0" w:color="auto"/>
        <w:bottom w:val="none" w:sz="0" w:space="0" w:color="auto"/>
        <w:right w:val="none" w:sz="0" w:space="0" w:color="auto"/>
      </w:divBdr>
    </w:div>
    <w:div w:id="753825040">
      <w:bodyDiv w:val="1"/>
      <w:marLeft w:val="0"/>
      <w:marRight w:val="0"/>
      <w:marTop w:val="0"/>
      <w:marBottom w:val="0"/>
      <w:divBdr>
        <w:top w:val="none" w:sz="0" w:space="0" w:color="auto"/>
        <w:left w:val="none" w:sz="0" w:space="0" w:color="auto"/>
        <w:bottom w:val="none" w:sz="0" w:space="0" w:color="auto"/>
        <w:right w:val="none" w:sz="0" w:space="0" w:color="auto"/>
      </w:divBdr>
    </w:div>
    <w:div w:id="754597993">
      <w:bodyDiv w:val="1"/>
      <w:marLeft w:val="0"/>
      <w:marRight w:val="0"/>
      <w:marTop w:val="0"/>
      <w:marBottom w:val="0"/>
      <w:divBdr>
        <w:top w:val="none" w:sz="0" w:space="0" w:color="auto"/>
        <w:left w:val="none" w:sz="0" w:space="0" w:color="auto"/>
        <w:bottom w:val="none" w:sz="0" w:space="0" w:color="auto"/>
        <w:right w:val="none" w:sz="0" w:space="0" w:color="auto"/>
      </w:divBdr>
    </w:div>
    <w:div w:id="784159197">
      <w:bodyDiv w:val="1"/>
      <w:marLeft w:val="0"/>
      <w:marRight w:val="0"/>
      <w:marTop w:val="0"/>
      <w:marBottom w:val="0"/>
      <w:divBdr>
        <w:top w:val="none" w:sz="0" w:space="0" w:color="auto"/>
        <w:left w:val="none" w:sz="0" w:space="0" w:color="auto"/>
        <w:bottom w:val="none" w:sz="0" w:space="0" w:color="auto"/>
        <w:right w:val="none" w:sz="0" w:space="0" w:color="auto"/>
      </w:divBdr>
    </w:div>
    <w:div w:id="786118085">
      <w:bodyDiv w:val="1"/>
      <w:marLeft w:val="0"/>
      <w:marRight w:val="0"/>
      <w:marTop w:val="0"/>
      <w:marBottom w:val="0"/>
      <w:divBdr>
        <w:top w:val="none" w:sz="0" w:space="0" w:color="auto"/>
        <w:left w:val="none" w:sz="0" w:space="0" w:color="auto"/>
        <w:bottom w:val="none" w:sz="0" w:space="0" w:color="auto"/>
        <w:right w:val="none" w:sz="0" w:space="0" w:color="auto"/>
      </w:divBdr>
    </w:div>
    <w:div w:id="794493021">
      <w:bodyDiv w:val="1"/>
      <w:marLeft w:val="0"/>
      <w:marRight w:val="0"/>
      <w:marTop w:val="0"/>
      <w:marBottom w:val="0"/>
      <w:divBdr>
        <w:top w:val="none" w:sz="0" w:space="0" w:color="auto"/>
        <w:left w:val="none" w:sz="0" w:space="0" w:color="auto"/>
        <w:bottom w:val="none" w:sz="0" w:space="0" w:color="auto"/>
        <w:right w:val="none" w:sz="0" w:space="0" w:color="auto"/>
      </w:divBdr>
    </w:div>
    <w:div w:id="828641843">
      <w:bodyDiv w:val="1"/>
      <w:marLeft w:val="0"/>
      <w:marRight w:val="0"/>
      <w:marTop w:val="0"/>
      <w:marBottom w:val="0"/>
      <w:divBdr>
        <w:top w:val="none" w:sz="0" w:space="0" w:color="auto"/>
        <w:left w:val="none" w:sz="0" w:space="0" w:color="auto"/>
        <w:bottom w:val="none" w:sz="0" w:space="0" w:color="auto"/>
        <w:right w:val="none" w:sz="0" w:space="0" w:color="auto"/>
      </w:divBdr>
    </w:div>
    <w:div w:id="835998155">
      <w:bodyDiv w:val="1"/>
      <w:marLeft w:val="0"/>
      <w:marRight w:val="0"/>
      <w:marTop w:val="0"/>
      <w:marBottom w:val="0"/>
      <w:divBdr>
        <w:top w:val="none" w:sz="0" w:space="0" w:color="auto"/>
        <w:left w:val="none" w:sz="0" w:space="0" w:color="auto"/>
        <w:bottom w:val="none" w:sz="0" w:space="0" w:color="auto"/>
        <w:right w:val="none" w:sz="0" w:space="0" w:color="auto"/>
      </w:divBdr>
    </w:div>
    <w:div w:id="848985161">
      <w:bodyDiv w:val="1"/>
      <w:marLeft w:val="0"/>
      <w:marRight w:val="0"/>
      <w:marTop w:val="0"/>
      <w:marBottom w:val="0"/>
      <w:divBdr>
        <w:top w:val="none" w:sz="0" w:space="0" w:color="auto"/>
        <w:left w:val="none" w:sz="0" w:space="0" w:color="auto"/>
        <w:bottom w:val="none" w:sz="0" w:space="0" w:color="auto"/>
        <w:right w:val="none" w:sz="0" w:space="0" w:color="auto"/>
      </w:divBdr>
    </w:div>
    <w:div w:id="854003694">
      <w:bodyDiv w:val="1"/>
      <w:marLeft w:val="0"/>
      <w:marRight w:val="0"/>
      <w:marTop w:val="0"/>
      <w:marBottom w:val="0"/>
      <w:divBdr>
        <w:top w:val="none" w:sz="0" w:space="0" w:color="auto"/>
        <w:left w:val="none" w:sz="0" w:space="0" w:color="auto"/>
        <w:bottom w:val="none" w:sz="0" w:space="0" w:color="auto"/>
        <w:right w:val="none" w:sz="0" w:space="0" w:color="auto"/>
      </w:divBdr>
    </w:div>
    <w:div w:id="855075657">
      <w:bodyDiv w:val="1"/>
      <w:marLeft w:val="0"/>
      <w:marRight w:val="0"/>
      <w:marTop w:val="0"/>
      <w:marBottom w:val="0"/>
      <w:divBdr>
        <w:top w:val="none" w:sz="0" w:space="0" w:color="auto"/>
        <w:left w:val="none" w:sz="0" w:space="0" w:color="auto"/>
        <w:bottom w:val="none" w:sz="0" w:space="0" w:color="auto"/>
        <w:right w:val="none" w:sz="0" w:space="0" w:color="auto"/>
      </w:divBdr>
    </w:div>
    <w:div w:id="855576253">
      <w:bodyDiv w:val="1"/>
      <w:marLeft w:val="0"/>
      <w:marRight w:val="0"/>
      <w:marTop w:val="0"/>
      <w:marBottom w:val="0"/>
      <w:divBdr>
        <w:top w:val="none" w:sz="0" w:space="0" w:color="auto"/>
        <w:left w:val="none" w:sz="0" w:space="0" w:color="auto"/>
        <w:bottom w:val="none" w:sz="0" w:space="0" w:color="auto"/>
        <w:right w:val="none" w:sz="0" w:space="0" w:color="auto"/>
      </w:divBdr>
    </w:div>
    <w:div w:id="856039981">
      <w:bodyDiv w:val="1"/>
      <w:marLeft w:val="0"/>
      <w:marRight w:val="0"/>
      <w:marTop w:val="0"/>
      <w:marBottom w:val="0"/>
      <w:divBdr>
        <w:top w:val="none" w:sz="0" w:space="0" w:color="auto"/>
        <w:left w:val="none" w:sz="0" w:space="0" w:color="auto"/>
        <w:bottom w:val="none" w:sz="0" w:space="0" w:color="auto"/>
        <w:right w:val="none" w:sz="0" w:space="0" w:color="auto"/>
      </w:divBdr>
    </w:div>
    <w:div w:id="856895237">
      <w:bodyDiv w:val="1"/>
      <w:marLeft w:val="0"/>
      <w:marRight w:val="0"/>
      <w:marTop w:val="0"/>
      <w:marBottom w:val="0"/>
      <w:divBdr>
        <w:top w:val="none" w:sz="0" w:space="0" w:color="auto"/>
        <w:left w:val="none" w:sz="0" w:space="0" w:color="auto"/>
        <w:bottom w:val="none" w:sz="0" w:space="0" w:color="auto"/>
        <w:right w:val="none" w:sz="0" w:space="0" w:color="auto"/>
      </w:divBdr>
    </w:div>
    <w:div w:id="862791882">
      <w:bodyDiv w:val="1"/>
      <w:marLeft w:val="0"/>
      <w:marRight w:val="0"/>
      <w:marTop w:val="0"/>
      <w:marBottom w:val="0"/>
      <w:divBdr>
        <w:top w:val="none" w:sz="0" w:space="0" w:color="auto"/>
        <w:left w:val="none" w:sz="0" w:space="0" w:color="auto"/>
        <w:bottom w:val="none" w:sz="0" w:space="0" w:color="auto"/>
        <w:right w:val="none" w:sz="0" w:space="0" w:color="auto"/>
      </w:divBdr>
    </w:div>
    <w:div w:id="863708021">
      <w:bodyDiv w:val="1"/>
      <w:marLeft w:val="0"/>
      <w:marRight w:val="0"/>
      <w:marTop w:val="0"/>
      <w:marBottom w:val="0"/>
      <w:divBdr>
        <w:top w:val="none" w:sz="0" w:space="0" w:color="auto"/>
        <w:left w:val="none" w:sz="0" w:space="0" w:color="auto"/>
        <w:bottom w:val="none" w:sz="0" w:space="0" w:color="auto"/>
        <w:right w:val="none" w:sz="0" w:space="0" w:color="auto"/>
      </w:divBdr>
    </w:div>
    <w:div w:id="869219792">
      <w:bodyDiv w:val="1"/>
      <w:marLeft w:val="0"/>
      <w:marRight w:val="0"/>
      <w:marTop w:val="0"/>
      <w:marBottom w:val="0"/>
      <w:divBdr>
        <w:top w:val="none" w:sz="0" w:space="0" w:color="auto"/>
        <w:left w:val="none" w:sz="0" w:space="0" w:color="auto"/>
        <w:bottom w:val="none" w:sz="0" w:space="0" w:color="auto"/>
        <w:right w:val="none" w:sz="0" w:space="0" w:color="auto"/>
      </w:divBdr>
    </w:div>
    <w:div w:id="879317167">
      <w:bodyDiv w:val="1"/>
      <w:marLeft w:val="0"/>
      <w:marRight w:val="0"/>
      <w:marTop w:val="0"/>
      <w:marBottom w:val="0"/>
      <w:divBdr>
        <w:top w:val="none" w:sz="0" w:space="0" w:color="auto"/>
        <w:left w:val="none" w:sz="0" w:space="0" w:color="auto"/>
        <w:bottom w:val="none" w:sz="0" w:space="0" w:color="auto"/>
        <w:right w:val="none" w:sz="0" w:space="0" w:color="auto"/>
      </w:divBdr>
    </w:div>
    <w:div w:id="895970577">
      <w:bodyDiv w:val="1"/>
      <w:marLeft w:val="0"/>
      <w:marRight w:val="0"/>
      <w:marTop w:val="0"/>
      <w:marBottom w:val="0"/>
      <w:divBdr>
        <w:top w:val="none" w:sz="0" w:space="0" w:color="auto"/>
        <w:left w:val="none" w:sz="0" w:space="0" w:color="auto"/>
        <w:bottom w:val="none" w:sz="0" w:space="0" w:color="auto"/>
        <w:right w:val="none" w:sz="0" w:space="0" w:color="auto"/>
      </w:divBdr>
    </w:div>
    <w:div w:id="908928853">
      <w:bodyDiv w:val="1"/>
      <w:marLeft w:val="0"/>
      <w:marRight w:val="0"/>
      <w:marTop w:val="0"/>
      <w:marBottom w:val="0"/>
      <w:divBdr>
        <w:top w:val="none" w:sz="0" w:space="0" w:color="auto"/>
        <w:left w:val="none" w:sz="0" w:space="0" w:color="auto"/>
        <w:bottom w:val="none" w:sz="0" w:space="0" w:color="auto"/>
        <w:right w:val="none" w:sz="0" w:space="0" w:color="auto"/>
      </w:divBdr>
    </w:div>
    <w:div w:id="914163531">
      <w:bodyDiv w:val="1"/>
      <w:marLeft w:val="0"/>
      <w:marRight w:val="0"/>
      <w:marTop w:val="0"/>
      <w:marBottom w:val="0"/>
      <w:divBdr>
        <w:top w:val="none" w:sz="0" w:space="0" w:color="auto"/>
        <w:left w:val="none" w:sz="0" w:space="0" w:color="auto"/>
        <w:bottom w:val="none" w:sz="0" w:space="0" w:color="auto"/>
        <w:right w:val="none" w:sz="0" w:space="0" w:color="auto"/>
      </w:divBdr>
    </w:div>
    <w:div w:id="920020245">
      <w:bodyDiv w:val="1"/>
      <w:marLeft w:val="0"/>
      <w:marRight w:val="0"/>
      <w:marTop w:val="0"/>
      <w:marBottom w:val="0"/>
      <w:divBdr>
        <w:top w:val="none" w:sz="0" w:space="0" w:color="auto"/>
        <w:left w:val="none" w:sz="0" w:space="0" w:color="auto"/>
        <w:bottom w:val="none" w:sz="0" w:space="0" w:color="auto"/>
        <w:right w:val="none" w:sz="0" w:space="0" w:color="auto"/>
      </w:divBdr>
    </w:div>
    <w:div w:id="925499458">
      <w:bodyDiv w:val="1"/>
      <w:marLeft w:val="0"/>
      <w:marRight w:val="0"/>
      <w:marTop w:val="0"/>
      <w:marBottom w:val="0"/>
      <w:divBdr>
        <w:top w:val="none" w:sz="0" w:space="0" w:color="auto"/>
        <w:left w:val="none" w:sz="0" w:space="0" w:color="auto"/>
        <w:bottom w:val="none" w:sz="0" w:space="0" w:color="auto"/>
        <w:right w:val="none" w:sz="0" w:space="0" w:color="auto"/>
      </w:divBdr>
    </w:div>
    <w:div w:id="928347714">
      <w:bodyDiv w:val="1"/>
      <w:marLeft w:val="0"/>
      <w:marRight w:val="0"/>
      <w:marTop w:val="0"/>
      <w:marBottom w:val="0"/>
      <w:divBdr>
        <w:top w:val="none" w:sz="0" w:space="0" w:color="auto"/>
        <w:left w:val="none" w:sz="0" w:space="0" w:color="auto"/>
        <w:bottom w:val="none" w:sz="0" w:space="0" w:color="auto"/>
        <w:right w:val="none" w:sz="0" w:space="0" w:color="auto"/>
      </w:divBdr>
    </w:div>
    <w:div w:id="930090077">
      <w:bodyDiv w:val="1"/>
      <w:marLeft w:val="0"/>
      <w:marRight w:val="0"/>
      <w:marTop w:val="0"/>
      <w:marBottom w:val="0"/>
      <w:divBdr>
        <w:top w:val="none" w:sz="0" w:space="0" w:color="auto"/>
        <w:left w:val="none" w:sz="0" w:space="0" w:color="auto"/>
        <w:bottom w:val="none" w:sz="0" w:space="0" w:color="auto"/>
        <w:right w:val="none" w:sz="0" w:space="0" w:color="auto"/>
      </w:divBdr>
    </w:div>
    <w:div w:id="943390731">
      <w:bodyDiv w:val="1"/>
      <w:marLeft w:val="0"/>
      <w:marRight w:val="0"/>
      <w:marTop w:val="0"/>
      <w:marBottom w:val="0"/>
      <w:divBdr>
        <w:top w:val="none" w:sz="0" w:space="0" w:color="auto"/>
        <w:left w:val="none" w:sz="0" w:space="0" w:color="auto"/>
        <w:bottom w:val="none" w:sz="0" w:space="0" w:color="auto"/>
        <w:right w:val="none" w:sz="0" w:space="0" w:color="auto"/>
      </w:divBdr>
    </w:div>
    <w:div w:id="954942624">
      <w:bodyDiv w:val="1"/>
      <w:marLeft w:val="0"/>
      <w:marRight w:val="0"/>
      <w:marTop w:val="0"/>
      <w:marBottom w:val="0"/>
      <w:divBdr>
        <w:top w:val="none" w:sz="0" w:space="0" w:color="auto"/>
        <w:left w:val="none" w:sz="0" w:space="0" w:color="auto"/>
        <w:bottom w:val="none" w:sz="0" w:space="0" w:color="auto"/>
        <w:right w:val="none" w:sz="0" w:space="0" w:color="auto"/>
      </w:divBdr>
    </w:div>
    <w:div w:id="957830898">
      <w:bodyDiv w:val="1"/>
      <w:marLeft w:val="0"/>
      <w:marRight w:val="0"/>
      <w:marTop w:val="0"/>
      <w:marBottom w:val="0"/>
      <w:divBdr>
        <w:top w:val="none" w:sz="0" w:space="0" w:color="auto"/>
        <w:left w:val="none" w:sz="0" w:space="0" w:color="auto"/>
        <w:bottom w:val="none" w:sz="0" w:space="0" w:color="auto"/>
        <w:right w:val="none" w:sz="0" w:space="0" w:color="auto"/>
      </w:divBdr>
    </w:div>
    <w:div w:id="957954280">
      <w:bodyDiv w:val="1"/>
      <w:marLeft w:val="0"/>
      <w:marRight w:val="0"/>
      <w:marTop w:val="0"/>
      <w:marBottom w:val="0"/>
      <w:divBdr>
        <w:top w:val="none" w:sz="0" w:space="0" w:color="auto"/>
        <w:left w:val="none" w:sz="0" w:space="0" w:color="auto"/>
        <w:bottom w:val="none" w:sz="0" w:space="0" w:color="auto"/>
        <w:right w:val="none" w:sz="0" w:space="0" w:color="auto"/>
      </w:divBdr>
    </w:div>
    <w:div w:id="961155882">
      <w:bodyDiv w:val="1"/>
      <w:marLeft w:val="0"/>
      <w:marRight w:val="0"/>
      <w:marTop w:val="0"/>
      <w:marBottom w:val="0"/>
      <w:divBdr>
        <w:top w:val="none" w:sz="0" w:space="0" w:color="auto"/>
        <w:left w:val="none" w:sz="0" w:space="0" w:color="auto"/>
        <w:bottom w:val="none" w:sz="0" w:space="0" w:color="auto"/>
        <w:right w:val="none" w:sz="0" w:space="0" w:color="auto"/>
      </w:divBdr>
    </w:div>
    <w:div w:id="962728536">
      <w:bodyDiv w:val="1"/>
      <w:marLeft w:val="0"/>
      <w:marRight w:val="0"/>
      <w:marTop w:val="0"/>
      <w:marBottom w:val="0"/>
      <w:divBdr>
        <w:top w:val="none" w:sz="0" w:space="0" w:color="auto"/>
        <w:left w:val="none" w:sz="0" w:space="0" w:color="auto"/>
        <w:bottom w:val="none" w:sz="0" w:space="0" w:color="auto"/>
        <w:right w:val="none" w:sz="0" w:space="0" w:color="auto"/>
      </w:divBdr>
    </w:div>
    <w:div w:id="990057809">
      <w:bodyDiv w:val="1"/>
      <w:marLeft w:val="0"/>
      <w:marRight w:val="0"/>
      <w:marTop w:val="0"/>
      <w:marBottom w:val="0"/>
      <w:divBdr>
        <w:top w:val="none" w:sz="0" w:space="0" w:color="auto"/>
        <w:left w:val="none" w:sz="0" w:space="0" w:color="auto"/>
        <w:bottom w:val="none" w:sz="0" w:space="0" w:color="auto"/>
        <w:right w:val="none" w:sz="0" w:space="0" w:color="auto"/>
      </w:divBdr>
    </w:div>
    <w:div w:id="992221354">
      <w:bodyDiv w:val="1"/>
      <w:marLeft w:val="0"/>
      <w:marRight w:val="0"/>
      <w:marTop w:val="0"/>
      <w:marBottom w:val="0"/>
      <w:divBdr>
        <w:top w:val="none" w:sz="0" w:space="0" w:color="auto"/>
        <w:left w:val="none" w:sz="0" w:space="0" w:color="auto"/>
        <w:bottom w:val="none" w:sz="0" w:space="0" w:color="auto"/>
        <w:right w:val="none" w:sz="0" w:space="0" w:color="auto"/>
      </w:divBdr>
    </w:div>
    <w:div w:id="1004821628">
      <w:bodyDiv w:val="1"/>
      <w:marLeft w:val="0"/>
      <w:marRight w:val="0"/>
      <w:marTop w:val="0"/>
      <w:marBottom w:val="0"/>
      <w:divBdr>
        <w:top w:val="none" w:sz="0" w:space="0" w:color="auto"/>
        <w:left w:val="none" w:sz="0" w:space="0" w:color="auto"/>
        <w:bottom w:val="none" w:sz="0" w:space="0" w:color="auto"/>
        <w:right w:val="none" w:sz="0" w:space="0" w:color="auto"/>
      </w:divBdr>
    </w:div>
    <w:div w:id="1017852471">
      <w:bodyDiv w:val="1"/>
      <w:marLeft w:val="0"/>
      <w:marRight w:val="0"/>
      <w:marTop w:val="0"/>
      <w:marBottom w:val="0"/>
      <w:divBdr>
        <w:top w:val="none" w:sz="0" w:space="0" w:color="auto"/>
        <w:left w:val="none" w:sz="0" w:space="0" w:color="auto"/>
        <w:bottom w:val="none" w:sz="0" w:space="0" w:color="auto"/>
        <w:right w:val="none" w:sz="0" w:space="0" w:color="auto"/>
      </w:divBdr>
    </w:div>
    <w:div w:id="1025011859">
      <w:bodyDiv w:val="1"/>
      <w:marLeft w:val="0"/>
      <w:marRight w:val="0"/>
      <w:marTop w:val="0"/>
      <w:marBottom w:val="0"/>
      <w:divBdr>
        <w:top w:val="none" w:sz="0" w:space="0" w:color="auto"/>
        <w:left w:val="none" w:sz="0" w:space="0" w:color="auto"/>
        <w:bottom w:val="none" w:sz="0" w:space="0" w:color="auto"/>
        <w:right w:val="none" w:sz="0" w:space="0" w:color="auto"/>
      </w:divBdr>
    </w:div>
    <w:div w:id="1038899060">
      <w:bodyDiv w:val="1"/>
      <w:marLeft w:val="0"/>
      <w:marRight w:val="0"/>
      <w:marTop w:val="0"/>
      <w:marBottom w:val="0"/>
      <w:divBdr>
        <w:top w:val="none" w:sz="0" w:space="0" w:color="auto"/>
        <w:left w:val="none" w:sz="0" w:space="0" w:color="auto"/>
        <w:bottom w:val="none" w:sz="0" w:space="0" w:color="auto"/>
        <w:right w:val="none" w:sz="0" w:space="0" w:color="auto"/>
      </w:divBdr>
    </w:div>
    <w:div w:id="1040395979">
      <w:bodyDiv w:val="1"/>
      <w:marLeft w:val="0"/>
      <w:marRight w:val="0"/>
      <w:marTop w:val="0"/>
      <w:marBottom w:val="0"/>
      <w:divBdr>
        <w:top w:val="none" w:sz="0" w:space="0" w:color="auto"/>
        <w:left w:val="none" w:sz="0" w:space="0" w:color="auto"/>
        <w:bottom w:val="none" w:sz="0" w:space="0" w:color="auto"/>
        <w:right w:val="none" w:sz="0" w:space="0" w:color="auto"/>
      </w:divBdr>
    </w:div>
    <w:div w:id="1047870700">
      <w:bodyDiv w:val="1"/>
      <w:marLeft w:val="0"/>
      <w:marRight w:val="0"/>
      <w:marTop w:val="0"/>
      <w:marBottom w:val="0"/>
      <w:divBdr>
        <w:top w:val="none" w:sz="0" w:space="0" w:color="auto"/>
        <w:left w:val="none" w:sz="0" w:space="0" w:color="auto"/>
        <w:bottom w:val="none" w:sz="0" w:space="0" w:color="auto"/>
        <w:right w:val="none" w:sz="0" w:space="0" w:color="auto"/>
      </w:divBdr>
    </w:div>
    <w:div w:id="1060716776">
      <w:bodyDiv w:val="1"/>
      <w:marLeft w:val="0"/>
      <w:marRight w:val="0"/>
      <w:marTop w:val="0"/>
      <w:marBottom w:val="0"/>
      <w:divBdr>
        <w:top w:val="none" w:sz="0" w:space="0" w:color="auto"/>
        <w:left w:val="none" w:sz="0" w:space="0" w:color="auto"/>
        <w:bottom w:val="none" w:sz="0" w:space="0" w:color="auto"/>
        <w:right w:val="none" w:sz="0" w:space="0" w:color="auto"/>
      </w:divBdr>
    </w:div>
    <w:div w:id="1089815516">
      <w:bodyDiv w:val="1"/>
      <w:marLeft w:val="0"/>
      <w:marRight w:val="0"/>
      <w:marTop w:val="0"/>
      <w:marBottom w:val="0"/>
      <w:divBdr>
        <w:top w:val="none" w:sz="0" w:space="0" w:color="auto"/>
        <w:left w:val="none" w:sz="0" w:space="0" w:color="auto"/>
        <w:bottom w:val="none" w:sz="0" w:space="0" w:color="auto"/>
        <w:right w:val="none" w:sz="0" w:space="0" w:color="auto"/>
      </w:divBdr>
    </w:div>
    <w:div w:id="1095328260">
      <w:bodyDiv w:val="1"/>
      <w:marLeft w:val="0"/>
      <w:marRight w:val="0"/>
      <w:marTop w:val="0"/>
      <w:marBottom w:val="0"/>
      <w:divBdr>
        <w:top w:val="none" w:sz="0" w:space="0" w:color="auto"/>
        <w:left w:val="none" w:sz="0" w:space="0" w:color="auto"/>
        <w:bottom w:val="none" w:sz="0" w:space="0" w:color="auto"/>
        <w:right w:val="none" w:sz="0" w:space="0" w:color="auto"/>
      </w:divBdr>
    </w:div>
    <w:div w:id="1111164638">
      <w:bodyDiv w:val="1"/>
      <w:marLeft w:val="0"/>
      <w:marRight w:val="0"/>
      <w:marTop w:val="0"/>
      <w:marBottom w:val="0"/>
      <w:divBdr>
        <w:top w:val="none" w:sz="0" w:space="0" w:color="auto"/>
        <w:left w:val="none" w:sz="0" w:space="0" w:color="auto"/>
        <w:bottom w:val="none" w:sz="0" w:space="0" w:color="auto"/>
        <w:right w:val="none" w:sz="0" w:space="0" w:color="auto"/>
      </w:divBdr>
    </w:div>
    <w:div w:id="1112895764">
      <w:bodyDiv w:val="1"/>
      <w:marLeft w:val="0"/>
      <w:marRight w:val="0"/>
      <w:marTop w:val="0"/>
      <w:marBottom w:val="0"/>
      <w:divBdr>
        <w:top w:val="none" w:sz="0" w:space="0" w:color="auto"/>
        <w:left w:val="none" w:sz="0" w:space="0" w:color="auto"/>
        <w:bottom w:val="none" w:sz="0" w:space="0" w:color="auto"/>
        <w:right w:val="none" w:sz="0" w:space="0" w:color="auto"/>
      </w:divBdr>
    </w:div>
    <w:div w:id="1113013411">
      <w:bodyDiv w:val="1"/>
      <w:marLeft w:val="0"/>
      <w:marRight w:val="0"/>
      <w:marTop w:val="0"/>
      <w:marBottom w:val="0"/>
      <w:divBdr>
        <w:top w:val="none" w:sz="0" w:space="0" w:color="auto"/>
        <w:left w:val="none" w:sz="0" w:space="0" w:color="auto"/>
        <w:bottom w:val="none" w:sz="0" w:space="0" w:color="auto"/>
        <w:right w:val="none" w:sz="0" w:space="0" w:color="auto"/>
      </w:divBdr>
    </w:div>
    <w:div w:id="1114402324">
      <w:bodyDiv w:val="1"/>
      <w:marLeft w:val="0"/>
      <w:marRight w:val="0"/>
      <w:marTop w:val="0"/>
      <w:marBottom w:val="0"/>
      <w:divBdr>
        <w:top w:val="none" w:sz="0" w:space="0" w:color="auto"/>
        <w:left w:val="none" w:sz="0" w:space="0" w:color="auto"/>
        <w:bottom w:val="none" w:sz="0" w:space="0" w:color="auto"/>
        <w:right w:val="none" w:sz="0" w:space="0" w:color="auto"/>
      </w:divBdr>
    </w:div>
    <w:div w:id="1119565839">
      <w:bodyDiv w:val="1"/>
      <w:marLeft w:val="0"/>
      <w:marRight w:val="0"/>
      <w:marTop w:val="0"/>
      <w:marBottom w:val="0"/>
      <w:divBdr>
        <w:top w:val="none" w:sz="0" w:space="0" w:color="auto"/>
        <w:left w:val="none" w:sz="0" w:space="0" w:color="auto"/>
        <w:bottom w:val="none" w:sz="0" w:space="0" w:color="auto"/>
        <w:right w:val="none" w:sz="0" w:space="0" w:color="auto"/>
      </w:divBdr>
    </w:div>
    <w:div w:id="1160577308">
      <w:bodyDiv w:val="1"/>
      <w:marLeft w:val="0"/>
      <w:marRight w:val="0"/>
      <w:marTop w:val="0"/>
      <w:marBottom w:val="0"/>
      <w:divBdr>
        <w:top w:val="none" w:sz="0" w:space="0" w:color="auto"/>
        <w:left w:val="none" w:sz="0" w:space="0" w:color="auto"/>
        <w:bottom w:val="none" w:sz="0" w:space="0" w:color="auto"/>
        <w:right w:val="none" w:sz="0" w:space="0" w:color="auto"/>
      </w:divBdr>
    </w:div>
    <w:div w:id="1166824392">
      <w:bodyDiv w:val="1"/>
      <w:marLeft w:val="0"/>
      <w:marRight w:val="0"/>
      <w:marTop w:val="0"/>
      <w:marBottom w:val="0"/>
      <w:divBdr>
        <w:top w:val="none" w:sz="0" w:space="0" w:color="auto"/>
        <w:left w:val="none" w:sz="0" w:space="0" w:color="auto"/>
        <w:bottom w:val="none" w:sz="0" w:space="0" w:color="auto"/>
        <w:right w:val="none" w:sz="0" w:space="0" w:color="auto"/>
      </w:divBdr>
    </w:div>
    <w:div w:id="1180587561">
      <w:bodyDiv w:val="1"/>
      <w:marLeft w:val="0"/>
      <w:marRight w:val="0"/>
      <w:marTop w:val="0"/>
      <w:marBottom w:val="0"/>
      <w:divBdr>
        <w:top w:val="none" w:sz="0" w:space="0" w:color="auto"/>
        <w:left w:val="none" w:sz="0" w:space="0" w:color="auto"/>
        <w:bottom w:val="none" w:sz="0" w:space="0" w:color="auto"/>
        <w:right w:val="none" w:sz="0" w:space="0" w:color="auto"/>
      </w:divBdr>
    </w:div>
    <w:div w:id="1180704451">
      <w:bodyDiv w:val="1"/>
      <w:marLeft w:val="0"/>
      <w:marRight w:val="0"/>
      <w:marTop w:val="0"/>
      <w:marBottom w:val="0"/>
      <w:divBdr>
        <w:top w:val="none" w:sz="0" w:space="0" w:color="auto"/>
        <w:left w:val="none" w:sz="0" w:space="0" w:color="auto"/>
        <w:bottom w:val="none" w:sz="0" w:space="0" w:color="auto"/>
        <w:right w:val="none" w:sz="0" w:space="0" w:color="auto"/>
      </w:divBdr>
    </w:div>
    <w:div w:id="1181240034">
      <w:bodyDiv w:val="1"/>
      <w:marLeft w:val="0"/>
      <w:marRight w:val="0"/>
      <w:marTop w:val="0"/>
      <w:marBottom w:val="0"/>
      <w:divBdr>
        <w:top w:val="none" w:sz="0" w:space="0" w:color="auto"/>
        <w:left w:val="none" w:sz="0" w:space="0" w:color="auto"/>
        <w:bottom w:val="none" w:sz="0" w:space="0" w:color="auto"/>
        <w:right w:val="none" w:sz="0" w:space="0" w:color="auto"/>
      </w:divBdr>
    </w:div>
    <w:div w:id="1182860114">
      <w:bodyDiv w:val="1"/>
      <w:marLeft w:val="0"/>
      <w:marRight w:val="0"/>
      <w:marTop w:val="0"/>
      <w:marBottom w:val="0"/>
      <w:divBdr>
        <w:top w:val="none" w:sz="0" w:space="0" w:color="auto"/>
        <w:left w:val="none" w:sz="0" w:space="0" w:color="auto"/>
        <w:bottom w:val="none" w:sz="0" w:space="0" w:color="auto"/>
        <w:right w:val="none" w:sz="0" w:space="0" w:color="auto"/>
      </w:divBdr>
    </w:div>
    <w:div w:id="1192719336">
      <w:bodyDiv w:val="1"/>
      <w:marLeft w:val="0"/>
      <w:marRight w:val="0"/>
      <w:marTop w:val="0"/>
      <w:marBottom w:val="0"/>
      <w:divBdr>
        <w:top w:val="none" w:sz="0" w:space="0" w:color="auto"/>
        <w:left w:val="none" w:sz="0" w:space="0" w:color="auto"/>
        <w:bottom w:val="none" w:sz="0" w:space="0" w:color="auto"/>
        <w:right w:val="none" w:sz="0" w:space="0" w:color="auto"/>
      </w:divBdr>
    </w:div>
    <w:div w:id="1193883813">
      <w:bodyDiv w:val="1"/>
      <w:marLeft w:val="0"/>
      <w:marRight w:val="0"/>
      <w:marTop w:val="0"/>
      <w:marBottom w:val="0"/>
      <w:divBdr>
        <w:top w:val="none" w:sz="0" w:space="0" w:color="auto"/>
        <w:left w:val="none" w:sz="0" w:space="0" w:color="auto"/>
        <w:bottom w:val="none" w:sz="0" w:space="0" w:color="auto"/>
        <w:right w:val="none" w:sz="0" w:space="0" w:color="auto"/>
      </w:divBdr>
    </w:div>
    <w:div w:id="1194537428">
      <w:bodyDiv w:val="1"/>
      <w:marLeft w:val="0"/>
      <w:marRight w:val="0"/>
      <w:marTop w:val="0"/>
      <w:marBottom w:val="0"/>
      <w:divBdr>
        <w:top w:val="none" w:sz="0" w:space="0" w:color="auto"/>
        <w:left w:val="none" w:sz="0" w:space="0" w:color="auto"/>
        <w:bottom w:val="none" w:sz="0" w:space="0" w:color="auto"/>
        <w:right w:val="none" w:sz="0" w:space="0" w:color="auto"/>
      </w:divBdr>
    </w:div>
    <w:div w:id="1199391575">
      <w:bodyDiv w:val="1"/>
      <w:marLeft w:val="0"/>
      <w:marRight w:val="0"/>
      <w:marTop w:val="0"/>
      <w:marBottom w:val="0"/>
      <w:divBdr>
        <w:top w:val="none" w:sz="0" w:space="0" w:color="auto"/>
        <w:left w:val="none" w:sz="0" w:space="0" w:color="auto"/>
        <w:bottom w:val="none" w:sz="0" w:space="0" w:color="auto"/>
        <w:right w:val="none" w:sz="0" w:space="0" w:color="auto"/>
      </w:divBdr>
    </w:div>
    <w:div w:id="1207793599">
      <w:bodyDiv w:val="1"/>
      <w:marLeft w:val="0"/>
      <w:marRight w:val="0"/>
      <w:marTop w:val="0"/>
      <w:marBottom w:val="0"/>
      <w:divBdr>
        <w:top w:val="none" w:sz="0" w:space="0" w:color="auto"/>
        <w:left w:val="none" w:sz="0" w:space="0" w:color="auto"/>
        <w:bottom w:val="none" w:sz="0" w:space="0" w:color="auto"/>
        <w:right w:val="none" w:sz="0" w:space="0" w:color="auto"/>
      </w:divBdr>
    </w:div>
    <w:div w:id="1209993307">
      <w:bodyDiv w:val="1"/>
      <w:marLeft w:val="0"/>
      <w:marRight w:val="0"/>
      <w:marTop w:val="0"/>
      <w:marBottom w:val="0"/>
      <w:divBdr>
        <w:top w:val="none" w:sz="0" w:space="0" w:color="auto"/>
        <w:left w:val="none" w:sz="0" w:space="0" w:color="auto"/>
        <w:bottom w:val="none" w:sz="0" w:space="0" w:color="auto"/>
        <w:right w:val="none" w:sz="0" w:space="0" w:color="auto"/>
      </w:divBdr>
    </w:div>
    <w:div w:id="1222248412">
      <w:bodyDiv w:val="1"/>
      <w:marLeft w:val="0"/>
      <w:marRight w:val="0"/>
      <w:marTop w:val="0"/>
      <w:marBottom w:val="0"/>
      <w:divBdr>
        <w:top w:val="none" w:sz="0" w:space="0" w:color="auto"/>
        <w:left w:val="none" w:sz="0" w:space="0" w:color="auto"/>
        <w:bottom w:val="none" w:sz="0" w:space="0" w:color="auto"/>
        <w:right w:val="none" w:sz="0" w:space="0" w:color="auto"/>
      </w:divBdr>
    </w:div>
    <w:div w:id="1222979583">
      <w:bodyDiv w:val="1"/>
      <w:marLeft w:val="0"/>
      <w:marRight w:val="0"/>
      <w:marTop w:val="0"/>
      <w:marBottom w:val="0"/>
      <w:divBdr>
        <w:top w:val="none" w:sz="0" w:space="0" w:color="auto"/>
        <w:left w:val="none" w:sz="0" w:space="0" w:color="auto"/>
        <w:bottom w:val="none" w:sz="0" w:space="0" w:color="auto"/>
        <w:right w:val="none" w:sz="0" w:space="0" w:color="auto"/>
      </w:divBdr>
    </w:div>
    <w:div w:id="1234774860">
      <w:bodyDiv w:val="1"/>
      <w:marLeft w:val="0"/>
      <w:marRight w:val="0"/>
      <w:marTop w:val="0"/>
      <w:marBottom w:val="0"/>
      <w:divBdr>
        <w:top w:val="none" w:sz="0" w:space="0" w:color="auto"/>
        <w:left w:val="none" w:sz="0" w:space="0" w:color="auto"/>
        <w:bottom w:val="none" w:sz="0" w:space="0" w:color="auto"/>
        <w:right w:val="none" w:sz="0" w:space="0" w:color="auto"/>
      </w:divBdr>
    </w:div>
    <w:div w:id="1240020435">
      <w:bodyDiv w:val="1"/>
      <w:marLeft w:val="0"/>
      <w:marRight w:val="0"/>
      <w:marTop w:val="0"/>
      <w:marBottom w:val="0"/>
      <w:divBdr>
        <w:top w:val="none" w:sz="0" w:space="0" w:color="auto"/>
        <w:left w:val="none" w:sz="0" w:space="0" w:color="auto"/>
        <w:bottom w:val="none" w:sz="0" w:space="0" w:color="auto"/>
        <w:right w:val="none" w:sz="0" w:space="0" w:color="auto"/>
      </w:divBdr>
    </w:div>
    <w:div w:id="1242134368">
      <w:bodyDiv w:val="1"/>
      <w:marLeft w:val="0"/>
      <w:marRight w:val="0"/>
      <w:marTop w:val="0"/>
      <w:marBottom w:val="0"/>
      <w:divBdr>
        <w:top w:val="none" w:sz="0" w:space="0" w:color="auto"/>
        <w:left w:val="none" w:sz="0" w:space="0" w:color="auto"/>
        <w:bottom w:val="none" w:sz="0" w:space="0" w:color="auto"/>
        <w:right w:val="none" w:sz="0" w:space="0" w:color="auto"/>
      </w:divBdr>
    </w:div>
    <w:div w:id="1264386443">
      <w:bodyDiv w:val="1"/>
      <w:marLeft w:val="0"/>
      <w:marRight w:val="0"/>
      <w:marTop w:val="0"/>
      <w:marBottom w:val="0"/>
      <w:divBdr>
        <w:top w:val="none" w:sz="0" w:space="0" w:color="auto"/>
        <w:left w:val="none" w:sz="0" w:space="0" w:color="auto"/>
        <w:bottom w:val="none" w:sz="0" w:space="0" w:color="auto"/>
        <w:right w:val="none" w:sz="0" w:space="0" w:color="auto"/>
      </w:divBdr>
    </w:div>
    <w:div w:id="1270162721">
      <w:bodyDiv w:val="1"/>
      <w:marLeft w:val="0"/>
      <w:marRight w:val="0"/>
      <w:marTop w:val="0"/>
      <w:marBottom w:val="0"/>
      <w:divBdr>
        <w:top w:val="none" w:sz="0" w:space="0" w:color="auto"/>
        <w:left w:val="none" w:sz="0" w:space="0" w:color="auto"/>
        <w:bottom w:val="none" w:sz="0" w:space="0" w:color="auto"/>
        <w:right w:val="none" w:sz="0" w:space="0" w:color="auto"/>
      </w:divBdr>
    </w:div>
    <w:div w:id="1272325743">
      <w:bodyDiv w:val="1"/>
      <w:marLeft w:val="0"/>
      <w:marRight w:val="0"/>
      <w:marTop w:val="0"/>
      <w:marBottom w:val="0"/>
      <w:divBdr>
        <w:top w:val="none" w:sz="0" w:space="0" w:color="auto"/>
        <w:left w:val="none" w:sz="0" w:space="0" w:color="auto"/>
        <w:bottom w:val="none" w:sz="0" w:space="0" w:color="auto"/>
        <w:right w:val="none" w:sz="0" w:space="0" w:color="auto"/>
      </w:divBdr>
    </w:div>
    <w:div w:id="1278683784">
      <w:bodyDiv w:val="1"/>
      <w:marLeft w:val="0"/>
      <w:marRight w:val="0"/>
      <w:marTop w:val="0"/>
      <w:marBottom w:val="0"/>
      <w:divBdr>
        <w:top w:val="none" w:sz="0" w:space="0" w:color="auto"/>
        <w:left w:val="none" w:sz="0" w:space="0" w:color="auto"/>
        <w:bottom w:val="none" w:sz="0" w:space="0" w:color="auto"/>
        <w:right w:val="none" w:sz="0" w:space="0" w:color="auto"/>
      </w:divBdr>
    </w:div>
    <w:div w:id="1283730233">
      <w:bodyDiv w:val="1"/>
      <w:marLeft w:val="0"/>
      <w:marRight w:val="0"/>
      <w:marTop w:val="0"/>
      <w:marBottom w:val="0"/>
      <w:divBdr>
        <w:top w:val="none" w:sz="0" w:space="0" w:color="auto"/>
        <w:left w:val="none" w:sz="0" w:space="0" w:color="auto"/>
        <w:bottom w:val="none" w:sz="0" w:space="0" w:color="auto"/>
        <w:right w:val="none" w:sz="0" w:space="0" w:color="auto"/>
      </w:divBdr>
    </w:div>
    <w:div w:id="1290623048">
      <w:bodyDiv w:val="1"/>
      <w:marLeft w:val="0"/>
      <w:marRight w:val="0"/>
      <w:marTop w:val="0"/>
      <w:marBottom w:val="0"/>
      <w:divBdr>
        <w:top w:val="none" w:sz="0" w:space="0" w:color="auto"/>
        <w:left w:val="none" w:sz="0" w:space="0" w:color="auto"/>
        <w:bottom w:val="none" w:sz="0" w:space="0" w:color="auto"/>
        <w:right w:val="none" w:sz="0" w:space="0" w:color="auto"/>
      </w:divBdr>
    </w:div>
    <w:div w:id="1292050518">
      <w:bodyDiv w:val="1"/>
      <w:marLeft w:val="0"/>
      <w:marRight w:val="0"/>
      <w:marTop w:val="0"/>
      <w:marBottom w:val="0"/>
      <w:divBdr>
        <w:top w:val="none" w:sz="0" w:space="0" w:color="auto"/>
        <w:left w:val="none" w:sz="0" w:space="0" w:color="auto"/>
        <w:bottom w:val="none" w:sz="0" w:space="0" w:color="auto"/>
        <w:right w:val="none" w:sz="0" w:space="0" w:color="auto"/>
      </w:divBdr>
    </w:div>
    <w:div w:id="1293174173">
      <w:bodyDiv w:val="1"/>
      <w:marLeft w:val="0"/>
      <w:marRight w:val="0"/>
      <w:marTop w:val="0"/>
      <w:marBottom w:val="0"/>
      <w:divBdr>
        <w:top w:val="none" w:sz="0" w:space="0" w:color="auto"/>
        <w:left w:val="none" w:sz="0" w:space="0" w:color="auto"/>
        <w:bottom w:val="none" w:sz="0" w:space="0" w:color="auto"/>
        <w:right w:val="none" w:sz="0" w:space="0" w:color="auto"/>
      </w:divBdr>
    </w:div>
    <w:div w:id="1293511629">
      <w:bodyDiv w:val="1"/>
      <w:marLeft w:val="0"/>
      <w:marRight w:val="0"/>
      <w:marTop w:val="0"/>
      <w:marBottom w:val="0"/>
      <w:divBdr>
        <w:top w:val="none" w:sz="0" w:space="0" w:color="auto"/>
        <w:left w:val="none" w:sz="0" w:space="0" w:color="auto"/>
        <w:bottom w:val="none" w:sz="0" w:space="0" w:color="auto"/>
        <w:right w:val="none" w:sz="0" w:space="0" w:color="auto"/>
      </w:divBdr>
    </w:div>
    <w:div w:id="1300109121">
      <w:bodyDiv w:val="1"/>
      <w:marLeft w:val="0"/>
      <w:marRight w:val="0"/>
      <w:marTop w:val="0"/>
      <w:marBottom w:val="0"/>
      <w:divBdr>
        <w:top w:val="none" w:sz="0" w:space="0" w:color="auto"/>
        <w:left w:val="none" w:sz="0" w:space="0" w:color="auto"/>
        <w:bottom w:val="none" w:sz="0" w:space="0" w:color="auto"/>
        <w:right w:val="none" w:sz="0" w:space="0" w:color="auto"/>
      </w:divBdr>
    </w:div>
    <w:div w:id="1308783622">
      <w:bodyDiv w:val="1"/>
      <w:marLeft w:val="0"/>
      <w:marRight w:val="0"/>
      <w:marTop w:val="0"/>
      <w:marBottom w:val="0"/>
      <w:divBdr>
        <w:top w:val="none" w:sz="0" w:space="0" w:color="auto"/>
        <w:left w:val="none" w:sz="0" w:space="0" w:color="auto"/>
        <w:bottom w:val="none" w:sz="0" w:space="0" w:color="auto"/>
        <w:right w:val="none" w:sz="0" w:space="0" w:color="auto"/>
      </w:divBdr>
    </w:div>
    <w:div w:id="1335648107">
      <w:bodyDiv w:val="1"/>
      <w:marLeft w:val="0"/>
      <w:marRight w:val="0"/>
      <w:marTop w:val="0"/>
      <w:marBottom w:val="0"/>
      <w:divBdr>
        <w:top w:val="none" w:sz="0" w:space="0" w:color="auto"/>
        <w:left w:val="none" w:sz="0" w:space="0" w:color="auto"/>
        <w:bottom w:val="none" w:sz="0" w:space="0" w:color="auto"/>
        <w:right w:val="none" w:sz="0" w:space="0" w:color="auto"/>
      </w:divBdr>
    </w:div>
    <w:div w:id="1338197135">
      <w:bodyDiv w:val="1"/>
      <w:marLeft w:val="0"/>
      <w:marRight w:val="0"/>
      <w:marTop w:val="0"/>
      <w:marBottom w:val="0"/>
      <w:divBdr>
        <w:top w:val="none" w:sz="0" w:space="0" w:color="auto"/>
        <w:left w:val="none" w:sz="0" w:space="0" w:color="auto"/>
        <w:bottom w:val="none" w:sz="0" w:space="0" w:color="auto"/>
        <w:right w:val="none" w:sz="0" w:space="0" w:color="auto"/>
      </w:divBdr>
    </w:div>
    <w:div w:id="1338314298">
      <w:bodyDiv w:val="1"/>
      <w:marLeft w:val="0"/>
      <w:marRight w:val="0"/>
      <w:marTop w:val="0"/>
      <w:marBottom w:val="0"/>
      <w:divBdr>
        <w:top w:val="none" w:sz="0" w:space="0" w:color="auto"/>
        <w:left w:val="none" w:sz="0" w:space="0" w:color="auto"/>
        <w:bottom w:val="none" w:sz="0" w:space="0" w:color="auto"/>
        <w:right w:val="none" w:sz="0" w:space="0" w:color="auto"/>
      </w:divBdr>
    </w:div>
    <w:div w:id="1352493806">
      <w:bodyDiv w:val="1"/>
      <w:marLeft w:val="0"/>
      <w:marRight w:val="0"/>
      <w:marTop w:val="0"/>
      <w:marBottom w:val="0"/>
      <w:divBdr>
        <w:top w:val="none" w:sz="0" w:space="0" w:color="auto"/>
        <w:left w:val="none" w:sz="0" w:space="0" w:color="auto"/>
        <w:bottom w:val="none" w:sz="0" w:space="0" w:color="auto"/>
        <w:right w:val="none" w:sz="0" w:space="0" w:color="auto"/>
      </w:divBdr>
    </w:div>
    <w:div w:id="1358043781">
      <w:bodyDiv w:val="1"/>
      <w:marLeft w:val="0"/>
      <w:marRight w:val="0"/>
      <w:marTop w:val="0"/>
      <w:marBottom w:val="0"/>
      <w:divBdr>
        <w:top w:val="none" w:sz="0" w:space="0" w:color="auto"/>
        <w:left w:val="none" w:sz="0" w:space="0" w:color="auto"/>
        <w:bottom w:val="none" w:sz="0" w:space="0" w:color="auto"/>
        <w:right w:val="none" w:sz="0" w:space="0" w:color="auto"/>
      </w:divBdr>
    </w:div>
    <w:div w:id="1359701940">
      <w:bodyDiv w:val="1"/>
      <w:marLeft w:val="0"/>
      <w:marRight w:val="0"/>
      <w:marTop w:val="0"/>
      <w:marBottom w:val="0"/>
      <w:divBdr>
        <w:top w:val="none" w:sz="0" w:space="0" w:color="auto"/>
        <w:left w:val="none" w:sz="0" w:space="0" w:color="auto"/>
        <w:bottom w:val="none" w:sz="0" w:space="0" w:color="auto"/>
        <w:right w:val="none" w:sz="0" w:space="0" w:color="auto"/>
      </w:divBdr>
    </w:div>
    <w:div w:id="1366977477">
      <w:bodyDiv w:val="1"/>
      <w:marLeft w:val="0"/>
      <w:marRight w:val="0"/>
      <w:marTop w:val="0"/>
      <w:marBottom w:val="0"/>
      <w:divBdr>
        <w:top w:val="none" w:sz="0" w:space="0" w:color="auto"/>
        <w:left w:val="none" w:sz="0" w:space="0" w:color="auto"/>
        <w:bottom w:val="none" w:sz="0" w:space="0" w:color="auto"/>
        <w:right w:val="none" w:sz="0" w:space="0" w:color="auto"/>
      </w:divBdr>
    </w:div>
    <w:div w:id="1374230844">
      <w:bodyDiv w:val="1"/>
      <w:marLeft w:val="0"/>
      <w:marRight w:val="0"/>
      <w:marTop w:val="0"/>
      <w:marBottom w:val="0"/>
      <w:divBdr>
        <w:top w:val="none" w:sz="0" w:space="0" w:color="auto"/>
        <w:left w:val="none" w:sz="0" w:space="0" w:color="auto"/>
        <w:bottom w:val="none" w:sz="0" w:space="0" w:color="auto"/>
        <w:right w:val="none" w:sz="0" w:space="0" w:color="auto"/>
      </w:divBdr>
    </w:div>
    <w:div w:id="1401824086">
      <w:bodyDiv w:val="1"/>
      <w:marLeft w:val="0"/>
      <w:marRight w:val="0"/>
      <w:marTop w:val="0"/>
      <w:marBottom w:val="0"/>
      <w:divBdr>
        <w:top w:val="none" w:sz="0" w:space="0" w:color="auto"/>
        <w:left w:val="none" w:sz="0" w:space="0" w:color="auto"/>
        <w:bottom w:val="none" w:sz="0" w:space="0" w:color="auto"/>
        <w:right w:val="none" w:sz="0" w:space="0" w:color="auto"/>
      </w:divBdr>
    </w:div>
    <w:div w:id="1404792077">
      <w:bodyDiv w:val="1"/>
      <w:marLeft w:val="0"/>
      <w:marRight w:val="0"/>
      <w:marTop w:val="0"/>
      <w:marBottom w:val="0"/>
      <w:divBdr>
        <w:top w:val="none" w:sz="0" w:space="0" w:color="auto"/>
        <w:left w:val="none" w:sz="0" w:space="0" w:color="auto"/>
        <w:bottom w:val="none" w:sz="0" w:space="0" w:color="auto"/>
        <w:right w:val="none" w:sz="0" w:space="0" w:color="auto"/>
      </w:divBdr>
    </w:div>
    <w:div w:id="1428845132">
      <w:bodyDiv w:val="1"/>
      <w:marLeft w:val="0"/>
      <w:marRight w:val="0"/>
      <w:marTop w:val="0"/>
      <w:marBottom w:val="0"/>
      <w:divBdr>
        <w:top w:val="none" w:sz="0" w:space="0" w:color="auto"/>
        <w:left w:val="none" w:sz="0" w:space="0" w:color="auto"/>
        <w:bottom w:val="none" w:sz="0" w:space="0" w:color="auto"/>
        <w:right w:val="none" w:sz="0" w:space="0" w:color="auto"/>
      </w:divBdr>
    </w:div>
    <w:div w:id="1437944497">
      <w:bodyDiv w:val="1"/>
      <w:marLeft w:val="0"/>
      <w:marRight w:val="0"/>
      <w:marTop w:val="0"/>
      <w:marBottom w:val="0"/>
      <w:divBdr>
        <w:top w:val="none" w:sz="0" w:space="0" w:color="auto"/>
        <w:left w:val="none" w:sz="0" w:space="0" w:color="auto"/>
        <w:bottom w:val="none" w:sz="0" w:space="0" w:color="auto"/>
        <w:right w:val="none" w:sz="0" w:space="0" w:color="auto"/>
      </w:divBdr>
    </w:div>
    <w:div w:id="1441680328">
      <w:bodyDiv w:val="1"/>
      <w:marLeft w:val="0"/>
      <w:marRight w:val="0"/>
      <w:marTop w:val="0"/>
      <w:marBottom w:val="0"/>
      <w:divBdr>
        <w:top w:val="none" w:sz="0" w:space="0" w:color="auto"/>
        <w:left w:val="none" w:sz="0" w:space="0" w:color="auto"/>
        <w:bottom w:val="none" w:sz="0" w:space="0" w:color="auto"/>
        <w:right w:val="none" w:sz="0" w:space="0" w:color="auto"/>
      </w:divBdr>
    </w:div>
    <w:div w:id="1443526780">
      <w:bodyDiv w:val="1"/>
      <w:marLeft w:val="0"/>
      <w:marRight w:val="0"/>
      <w:marTop w:val="0"/>
      <w:marBottom w:val="0"/>
      <w:divBdr>
        <w:top w:val="none" w:sz="0" w:space="0" w:color="auto"/>
        <w:left w:val="none" w:sz="0" w:space="0" w:color="auto"/>
        <w:bottom w:val="none" w:sz="0" w:space="0" w:color="auto"/>
        <w:right w:val="none" w:sz="0" w:space="0" w:color="auto"/>
      </w:divBdr>
    </w:div>
    <w:div w:id="1444685174">
      <w:bodyDiv w:val="1"/>
      <w:marLeft w:val="0"/>
      <w:marRight w:val="0"/>
      <w:marTop w:val="0"/>
      <w:marBottom w:val="0"/>
      <w:divBdr>
        <w:top w:val="none" w:sz="0" w:space="0" w:color="auto"/>
        <w:left w:val="none" w:sz="0" w:space="0" w:color="auto"/>
        <w:bottom w:val="none" w:sz="0" w:space="0" w:color="auto"/>
        <w:right w:val="none" w:sz="0" w:space="0" w:color="auto"/>
      </w:divBdr>
    </w:div>
    <w:div w:id="1445030288">
      <w:bodyDiv w:val="1"/>
      <w:marLeft w:val="0"/>
      <w:marRight w:val="0"/>
      <w:marTop w:val="0"/>
      <w:marBottom w:val="0"/>
      <w:divBdr>
        <w:top w:val="none" w:sz="0" w:space="0" w:color="auto"/>
        <w:left w:val="none" w:sz="0" w:space="0" w:color="auto"/>
        <w:bottom w:val="none" w:sz="0" w:space="0" w:color="auto"/>
        <w:right w:val="none" w:sz="0" w:space="0" w:color="auto"/>
      </w:divBdr>
    </w:div>
    <w:div w:id="1450658831">
      <w:bodyDiv w:val="1"/>
      <w:marLeft w:val="0"/>
      <w:marRight w:val="0"/>
      <w:marTop w:val="0"/>
      <w:marBottom w:val="0"/>
      <w:divBdr>
        <w:top w:val="none" w:sz="0" w:space="0" w:color="auto"/>
        <w:left w:val="none" w:sz="0" w:space="0" w:color="auto"/>
        <w:bottom w:val="none" w:sz="0" w:space="0" w:color="auto"/>
        <w:right w:val="none" w:sz="0" w:space="0" w:color="auto"/>
      </w:divBdr>
    </w:div>
    <w:div w:id="1463573896">
      <w:bodyDiv w:val="1"/>
      <w:marLeft w:val="0"/>
      <w:marRight w:val="0"/>
      <w:marTop w:val="0"/>
      <w:marBottom w:val="0"/>
      <w:divBdr>
        <w:top w:val="none" w:sz="0" w:space="0" w:color="auto"/>
        <w:left w:val="none" w:sz="0" w:space="0" w:color="auto"/>
        <w:bottom w:val="none" w:sz="0" w:space="0" w:color="auto"/>
        <w:right w:val="none" w:sz="0" w:space="0" w:color="auto"/>
      </w:divBdr>
    </w:div>
    <w:div w:id="1463959060">
      <w:bodyDiv w:val="1"/>
      <w:marLeft w:val="0"/>
      <w:marRight w:val="0"/>
      <w:marTop w:val="0"/>
      <w:marBottom w:val="0"/>
      <w:divBdr>
        <w:top w:val="none" w:sz="0" w:space="0" w:color="auto"/>
        <w:left w:val="none" w:sz="0" w:space="0" w:color="auto"/>
        <w:bottom w:val="none" w:sz="0" w:space="0" w:color="auto"/>
        <w:right w:val="none" w:sz="0" w:space="0" w:color="auto"/>
      </w:divBdr>
    </w:div>
    <w:div w:id="1464619959">
      <w:bodyDiv w:val="1"/>
      <w:marLeft w:val="0"/>
      <w:marRight w:val="0"/>
      <w:marTop w:val="0"/>
      <w:marBottom w:val="0"/>
      <w:divBdr>
        <w:top w:val="none" w:sz="0" w:space="0" w:color="auto"/>
        <w:left w:val="none" w:sz="0" w:space="0" w:color="auto"/>
        <w:bottom w:val="none" w:sz="0" w:space="0" w:color="auto"/>
        <w:right w:val="none" w:sz="0" w:space="0" w:color="auto"/>
      </w:divBdr>
    </w:div>
    <w:div w:id="1474837059">
      <w:bodyDiv w:val="1"/>
      <w:marLeft w:val="0"/>
      <w:marRight w:val="0"/>
      <w:marTop w:val="0"/>
      <w:marBottom w:val="0"/>
      <w:divBdr>
        <w:top w:val="none" w:sz="0" w:space="0" w:color="auto"/>
        <w:left w:val="none" w:sz="0" w:space="0" w:color="auto"/>
        <w:bottom w:val="none" w:sz="0" w:space="0" w:color="auto"/>
        <w:right w:val="none" w:sz="0" w:space="0" w:color="auto"/>
      </w:divBdr>
    </w:div>
    <w:div w:id="1484472303">
      <w:bodyDiv w:val="1"/>
      <w:marLeft w:val="0"/>
      <w:marRight w:val="0"/>
      <w:marTop w:val="0"/>
      <w:marBottom w:val="0"/>
      <w:divBdr>
        <w:top w:val="none" w:sz="0" w:space="0" w:color="auto"/>
        <w:left w:val="none" w:sz="0" w:space="0" w:color="auto"/>
        <w:bottom w:val="none" w:sz="0" w:space="0" w:color="auto"/>
        <w:right w:val="none" w:sz="0" w:space="0" w:color="auto"/>
      </w:divBdr>
    </w:div>
    <w:div w:id="1485506032">
      <w:bodyDiv w:val="1"/>
      <w:marLeft w:val="0"/>
      <w:marRight w:val="0"/>
      <w:marTop w:val="0"/>
      <w:marBottom w:val="0"/>
      <w:divBdr>
        <w:top w:val="none" w:sz="0" w:space="0" w:color="auto"/>
        <w:left w:val="none" w:sz="0" w:space="0" w:color="auto"/>
        <w:bottom w:val="none" w:sz="0" w:space="0" w:color="auto"/>
        <w:right w:val="none" w:sz="0" w:space="0" w:color="auto"/>
      </w:divBdr>
    </w:div>
    <w:div w:id="1491141346">
      <w:bodyDiv w:val="1"/>
      <w:marLeft w:val="0"/>
      <w:marRight w:val="0"/>
      <w:marTop w:val="0"/>
      <w:marBottom w:val="0"/>
      <w:divBdr>
        <w:top w:val="none" w:sz="0" w:space="0" w:color="auto"/>
        <w:left w:val="none" w:sz="0" w:space="0" w:color="auto"/>
        <w:bottom w:val="none" w:sz="0" w:space="0" w:color="auto"/>
        <w:right w:val="none" w:sz="0" w:space="0" w:color="auto"/>
      </w:divBdr>
    </w:div>
    <w:div w:id="1529028915">
      <w:bodyDiv w:val="1"/>
      <w:marLeft w:val="0"/>
      <w:marRight w:val="0"/>
      <w:marTop w:val="0"/>
      <w:marBottom w:val="0"/>
      <w:divBdr>
        <w:top w:val="none" w:sz="0" w:space="0" w:color="auto"/>
        <w:left w:val="none" w:sz="0" w:space="0" w:color="auto"/>
        <w:bottom w:val="none" w:sz="0" w:space="0" w:color="auto"/>
        <w:right w:val="none" w:sz="0" w:space="0" w:color="auto"/>
      </w:divBdr>
    </w:div>
    <w:div w:id="1538156456">
      <w:bodyDiv w:val="1"/>
      <w:marLeft w:val="0"/>
      <w:marRight w:val="0"/>
      <w:marTop w:val="0"/>
      <w:marBottom w:val="0"/>
      <w:divBdr>
        <w:top w:val="none" w:sz="0" w:space="0" w:color="auto"/>
        <w:left w:val="none" w:sz="0" w:space="0" w:color="auto"/>
        <w:bottom w:val="none" w:sz="0" w:space="0" w:color="auto"/>
        <w:right w:val="none" w:sz="0" w:space="0" w:color="auto"/>
      </w:divBdr>
    </w:div>
    <w:div w:id="1538161179">
      <w:bodyDiv w:val="1"/>
      <w:marLeft w:val="0"/>
      <w:marRight w:val="0"/>
      <w:marTop w:val="0"/>
      <w:marBottom w:val="0"/>
      <w:divBdr>
        <w:top w:val="none" w:sz="0" w:space="0" w:color="auto"/>
        <w:left w:val="none" w:sz="0" w:space="0" w:color="auto"/>
        <w:bottom w:val="none" w:sz="0" w:space="0" w:color="auto"/>
        <w:right w:val="none" w:sz="0" w:space="0" w:color="auto"/>
      </w:divBdr>
    </w:div>
    <w:div w:id="1551259757">
      <w:bodyDiv w:val="1"/>
      <w:marLeft w:val="0"/>
      <w:marRight w:val="0"/>
      <w:marTop w:val="0"/>
      <w:marBottom w:val="0"/>
      <w:divBdr>
        <w:top w:val="none" w:sz="0" w:space="0" w:color="auto"/>
        <w:left w:val="none" w:sz="0" w:space="0" w:color="auto"/>
        <w:bottom w:val="none" w:sz="0" w:space="0" w:color="auto"/>
        <w:right w:val="none" w:sz="0" w:space="0" w:color="auto"/>
      </w:divBdr>
    </w:div>
    <w:div w:id="1558055795">
      <w:bodyDiv w:val="1"/>
      <w:marLeft w:val="0"/>
      <w:marRight w:val="0"/>
      <w:marTop w:val="0"/>
      <w:marBottom w:val="0"/>
      <w:divBdr>
        <w:top w:val="none" w:sz="0" w:space="0" w:color="auto"/>
        <w:left w:val="none" w:sz="0" w:space="0" w:color="auto"/>
        <w:bottom w:val="none" w:sz="0" w:space="0" w:color="auto"/>
        <w:right w:val="none" w:sz="0" w:space="0" w:color="auto"/>
      </w:divBdr>
    </w:div>
    <w:div w:id="1561749659">
      <w:bodyDiv w:val="1"/>
      <w:marLeft w:val="0"/>
      <w:marRight w:val="0"/>
      <w:marTop w:val="0"/>
      <w:marBottom w:val="0"/>
      <w:divBdr>
        <w:top w:val="none" w:sz="0" w:space="0" w:color="auto"/>
        <w:left w:val="none" w:sz="0" w:space="0" w:color="auto"/>
        <w:bottom w:val="none" w:sz="0" w:space="0" w:color="auto"/>
        <w:right w:val="none" w:sz="0" w:space="0" w:color="auto"/>
      </w:divBdr>
    </w:div>
    <w:div w:id="1564245491">
      <w:bodyDiv w:val="1"/>
      <w:marLeft w:val="0"/>
      <w:marRight w:val="0"/>
      <w:marTop w:val="0"/>
      <w:marBottom w:val="0"/>
      <w:divBdr>
        <w:top w:val="none" w:sz="0" w:space="0" w:color="auto"/>
        <w:left w:val="none" w:sz="0" w:space="0" w:color="auto"/>
        <w:bottom w:val="none" w:sz="0" w:space="0" w:color="auto"/>
        <w:right w:val="none" w:sz="0" w:space="0" w:color="auto"/>
      </w:divBdr>
    </w:div>
    <w:div w:id="1572353335">
      <w:bodyDiv w:val="1"/>
      <w:marLeft w:val="0"/>
      <w:marRight w:val="0"/>
      <w:marTop w:val="0"/>
      <w:marBottom w:val="0"/>
      <w:divBdr>
        <w:top w:val="none" w:sz="0" w:space="0" w:color="auto"/>
        <w:left w:val="none" w:sz="0" w:space="0" w:color="auto"/>
        <w:bottom w:val="none" w:sz="0" w:space="0" w:color="auto"/>
        <w:right w:val="none" w:sz="0" w:space="0" w:color="auto"/>
      </w:divBdr>
    </w:div>
    <w:div w:id="1576696421">
      <w:bodyDiv w:val="1"/>
      <w:marLeft w:val="0"/>
      <w:marRight w:val="0"/>
      <w:marTop w:val="0"/>
      <w:marBottom w:val="0"/>
      <w:divBdr>
        <w:top w:val="none" w:sz="0" w:space="0" w:color="auto"/>
        <w:left w:val="none" w:sz="0" w:space="0" w:color="auto"/>
        <w:bottom w:val="none" w:sz="0" w:space="0" w:color="auto"/>
        <w:right w:val="none" w:sz="0" w:space="0" w:color="auto"/>
      </w:divBdr>
    </w:div>
    <w:div w:id="1584559968">
      <w:bodyDiv w:val="1"/>
      <w:marLeft w:val="0"/>
      <w:marRight w:val="0"/>
      <w:marTop w:val="0"/>
      <w:marBottom w:val="0"/>
      <w:divBdr>
        <w:top w:val="none" w:sz="0" w:space="0" w:color="auto"/>
        <w:left w:val="none" w:sz="0" w:space="0" w:color="auto"/>
        <w:bottom w:val="none" w:sz="0" w:space="0" w:color="auto"/>
        <w:right w:val="none" w:sz="0" w:space="0" w:color="auto"/>
      </w:divBdr>
    </w:div>
    <w:div w:id="1585143066">
      <w:bodyDiv w:val="1"/>
      <w:marLeft w:val="0"/>
      <w:marRight w:val="0"/>
      <w:marTop w:val="0"/>
      <w:marBottom w:val="0"/>
      <w:divBdr>
        <w:top w:val="none" w:sz="0" w:space="0" w:color="auto"/>
        <w:left w:val="none" w:sz="0" w:space="0" w:color="auto"/>
        <w:bottom w:val="none" w:sz="0" w:space="0" w:color="auto"/>
        <w:right w:val="none" w:sz="0" w:space="0" w:color="auto"/>
      </w:divBdr>
    </w:div>
    <w:div w:id="1588422248">
      <w:bodyDiv w:val="1"/>
      <w:marLeft w:val="0"/>
      <w:marRight w:val="0"/>
      <w:marTop w:val="0"/>
      <w:marBottom w:val="0"/>
      <w:divBdr>
        <w:top w:val="none" w:sz="0" w:space="0" w:color="auto"/>
        <w:left w:val="none" w:sz="0" w:space="0" w:color="auto"/>
        <w:bottom w:val="none" w:sz="0" w:space="0" w:color="auto"/>
        <w:right w:val="none" w:sz="0" w:space="0" w:color="auto"/>
      </w:divBdr>
    </w:div>
    <w:div w:id="1593666694">
      <w:bodyDiv w:val="1"/>
      <w:marLeft w:val="0"/>
      <w:marRight w:val="0"/>
      <w:marTop w:val="0"/>
      <w:marBottom w:val="0"/>
      <w:divBdr>
        <w:top w:val="none" w:sz="0" w:space="0" w:color="auto"/>
        <w:left w:val="none" w:sz="0" w:space="0" w:color="auto"/>
        <w:bottom w:val="none" w:sz="0" w:space="0" w:color="auto"/>
        <w:right w:val="none" w:sz="0" w:space="0" w:color="auto"/>
      </w:divBdr>
    </w:div>
    <w:div w:id="1600988134">
      <w:bodyDiv w:val="1"/>
      <w:marLeft w:val="0"/>
      <w:marRight w:val="0"/>
      <w:marTop w:val="0"/>
      <w:marBottom w:val="0"/>
      <w:divBdr>
        <w:top w:val="none" w:sz="0" w:space="0" w:color="auto"/>
        <w:left w:val="none" w:sz="0" w:space="0" w:color="auto"/>
        <w:bottom w:val="none" w:sz="0" w:space="0" w:color="auto"/>
        <w:right w:val="none" w:sz="0" w:space="0" w:color="auto"/>
      </w:divBdr>
    </w:div>
    <w:div w:id="1606306630">
      <w:bodyDiv w:val="1"/>
      <w:marLeft w:val="0"/>
      <w:marRight w:val="0"/>
      <w:marTop w:val="0"/>
      <w:marBottom w:val="0"/>
      <w:divBdr>
        <w:top w:val="none" w:sz="0" w:space="0" w:color="auto"/>
        <w:left w:val="none" w:sz="0" w:space="0" w:color="auto"/>
        <w:bottom w:val="none" w:sz="0" w:space="0" w:color="auto"/>
        <w:right w:val="none" w:sz="0" w:space="0" w:color="auto"/>
      </w:divBdr>
    </w:div>
    <w:div w:id="1615669355">
      <w:bodyDiv w:val="1"/>
      <w:marLeft w:val="0"/>
      <w:marRight w:val="0"/>
      <w:marTop w:val="0"/>
      <w:marBottom w:val="0"/>
      <w:divBdr>
        <w:top w:val="none" w:sz="0" w:space="0" w:color="auto"/>
        <w:left w:val="none" w:sz="0" w:space="0" w:color="auto"/>
        <w:bottom w:val="none" w:sz="0" w:space="0" w:color="auto"/>
        <w:right w:val="none" w:sz="0" w:space="0" w:color="auto"/>
      </w:divBdr>
    </w:div>
    <w:div w:id="1621301083">
      <w:bodyDiv w:val="1"/>
      <w:marLeft w:val="0"/>
      <w:marRight w:val="0"/>
      <w:marTop w:val="0"/>
      <w:marBottom w:val="0"/>
      <w:divBdr>
        <w:top w:val="none" w:sz="0" w:space="0" w:color="auto"/>
        <w:left w:val="none" w:sz="0" w:space="0" w:color="auto"/>
        <w:bottom w:val="none" w:sz="0" w:space="0" w:color="auto"/>
        <w:right w:val="none" w:sz="0" w:space="0" w:color="auto"/>
      </w:divBdr>
    </w:div>
    <w:div w:id="1636713860">
      <w:bodyDiv w:val="1"/>
      <w:marLeft w:val="0"/>
      <w:marRight w:val="0"/>
      <w:marTop w:val="0"/>
      <w:marBottom w:val="0"/>
      <w:divBdr>
        <w:top w:val="none" w:sz="0" w:space="0" w:color="auto"/>
        <w:left w:val="none" w:sz="0" w:space="0" w:color="auto"/>
        <w:bottom w:val="none" w:sz="0" w:space="0" w:color="auto"/>
        <w:right w:val="none" w:sz="0" w:space="0" w:color="auto"/>
      </w:divBdr>
    </w:div>
    <w:div w:id="1637954615">
      <w:bodyDiv w:val="1"/>
      <w:marLeft w:val="0"/>
      <w:marRight w:val="0"/>
      <w:marTop w:val="0"/>
      <w:marBottom w:val="0"/>
      <w:divBdr>
        <w:top w:val="none" w:sz="0" w:space="0" w:color="auto"/>
        <w:left w:val="none" w:sz="0" w:space="0" w:color="auto"/>
        <w:bottom w:val="none" w:sz="0" w:space="0" w:color="auto"/>
        <w:right w:val="none" w:sz="0" w:space="0" w:color="auto"/>
      </w:divBdr>
    </w:div>
    <w:div w:id="1651903500">
      <w:bodyDiv w:val="1"/>
      <w:marLeft w:val="0"/>
      <w:marRight w:val="0"/>
      <w:marTop w:val="0"/>
      <w:marBottom w:val="0"/>
      <w:divBdr>
        <w:top w:val="none" w:sz="0" w:space="0" w:color="auto"/>
        <w:left w:val="none" w:sz="0" w:space="0" w:color="auto"/>
        <w:bottom w:val="none" w:sz="0" w:space="0" w:color="auto"/>
        <w:right w:val="none" w:sz="0" w:space="0" w:color="auto"/>
      </w:divBdr>
    </w:div>
    <w:div w:id="1653290135">
      <w:bodyDiv w:val="1"/>
      <w:marLeft w:val="0"/>
      <w:marRight w:val="0"/>
      <w:marTop w:val="0"/>
      <w:marBottom w:val="0"/>
      <w:divBdr>
        <w:top w:val="none" w:sz="0" w:space="0" w:color="auto"/>
        <w:left w:val="none" w:sz="0" w:space="0" w:color="auto"/>
        <w:bottom w:val="none" w:sz="0" w:space="0" w:color="auto"/>
        <w:right w:val="none" w:sz="0" w:space="0" w:color="auto"/>
      </w:divBdr>
    </w:div>
    <w:div w:id="1654286469">
      <w:bodyDiv w:val="1"/>
      <w:marLeft w:val="0"/>
      <w:marRight w:val="0"/>
      <w:marTop w:val="0"/>
      <w:marBottom w:val="0"/>
      <w:divBdr>
        <w:top w:val="none" w:sz="0" w:space="0" w:color="auto"/>
        <w:left w:val="none" w:sz="0" w:space="0" w:color="auto"/>
        <w:bottom w:val="none" w:sz="0" w:space="0" w:color="auto"/>
        <w:right w:val="none" w:sz="0" w:space="0" w:color="auto"/>
      </w:divBdr>
    </w:div>
    <w:div w:id="1654682343">
      <w:bodyDiv w:val="1"/>
      <w:marLeft w:val="0"/>
      <w:marRight w:val="0"/>
      <w:marTop w:val="0"/>
      <w:marBottom w:val="0"/>
      <w:divBdr>
        <w:top w:val="none" w:sz="0" w:space="0" w:color="auto"/>
        <w:left w:val="none" w:sz="0" w:space="0" w:color="auto"/>
        <w:bottom w:val="none" w:sz="0" w:space="0" w:color="auto"/>
        <w:right w:val="none" w:sz="0" w:space="0" w:color="auto"/>
      </w:divBdr>
    </w:div>
    <w:div w:id="1656034250">
      <w:bodyDiv w:val="1"/>
      <w:marLeft w:val="0"/>
      <w:marRight w:val="0"/>
      <w:marTop w:val="0"/>
      <w:marBottom w:val="0"/>
      <w:divBdr>
        <w:top w:val="none" w:sz="0" w:space="0" w:color="auto"/>
        <w:left w:val="none" w:sz="0" w:space="0" w:color="auto"/>
        <w:bottom w:val="none" w:sz="0" w:space="0" w:color="auto"/>
        <w:right w:val="none" w:sz="0" w:space="0" w:color="auto"/>
      </w:divBdr>
    </w:div>
    <w:div w:id="1658148316">
      <w:bodyDiv w:val="1"/>
      <w:marLeft w:val="0"/>
      <w:marRight w:val="0"/>
      <w:marTop w:val="0"/>
      <w:marBottom w:val="0"/>
      <w:divBdr>
        <w:top w:val="none" w:sz="0" w:space="0" w:color="auto"/>
        <w:left w:val="none" w:sz="0" w:space="0" w:color="auto"/>
        <w:bottom w:val="none" w:sz="0" w:space="0" w:color="auto"/>
        <w:right w:val="none" w:sz="0" w:space="0" w:color="auto"/>
      </w:divBdr>
    </w:div>
    <w:div w:id="1663658994">
      <w:bodyDiv w:val="1"/>
      <w:marLeft w:val="0"/>
      <w:marRight w:val="0"/>
      <w:marTop w:val="0"/>
      <w:marBottom w:val="0"/>
      <w:divBdr>
        <w:top w:val="none" w:sz="0" w:space="0" w:color="auto"/>
        <w:left w:val="none" w:sz="0" w:space="0" w:color="auto"/>
        <w:bottom w:val="none" w:sz="0" w:space="0" w:color="auto"/>
        <w:right w:val="none" w:sz="0" w:space="0" w:color="auto"/>
      </w:divBdr>
    </w:div>
    <w:div w:id="1670329169">
      <w:bodyDiv w:val="1"/>
      <w:marLeft w:val="0"/>
      <w:marRight w:val="0"/>
      <w:marTop w:val="0"/>
      <w:marBottom w:val="0"/>
      <w:divBdr>
        <w:top w:val="none" w:sz="0" w:space="0" w:color="auto"/>
        <w:left w:val="none" w:sz="0" w:space="0" w:color="auto"/>
        <w:bottom w:val="none" w:sz="0" w:space="0" w:color="auto"/>
        <w:right w:val="none" w:sz="0" w:space="0" w:color="auto"/>
      </w:divBdr>
    </w:div>
    <w:div w:id="1677885075">
      <w:bodyDiv w:val="1"/>
      <w:marLeft w:val="0"/>
      <w:marRight w:val="0"/>
      <w:marTop w:val="0"/>
      <w:marBottom w:val="0"/>
      <w:divBdr>
        <w:top w:val="none" w:sz="0" w:space="0" w:color="auto"/>
        <w:left w:val="none" w:sz="0" w:space="0" w:color="auto"/>
        <w:bottom w:val="none" w:sz="0" w:space="0" w:color="auto"/>
        <w:right w:val="none" w:sz="0" w:space="0" w:color="auto"/>
      </w:divBdr>
    </w:div>
    <w:div w:id="1681005772">
      <w:bodyDiv w:val="1"/>
      <w:marLeft w:val="0"/>
      <w:marRight w:val="0"/>
      <w:marTop w:val="0"/>
      <w:marBottom w:val="0"/>
      <w:divBdr>
        <w:top w:val="none" w:sz="0" w:space="0" w:color="auto"/>
        <w:left w:val="none" w:sz="0" w:space="0" w:color="auto"/>
        <w:bottom w:val="none" w:sz="0" w:space="0" w:color="auto"/>
        <w:right w:val="none" w:sz="0" w:space="0" w:color="auto"/>
      </w:divBdr>
    </w:div>
    <w:div w:id="1703045642">
      <w:bodyDiv w:val="1"/>
      <w:marLeft w:val="0"/>
      <w:marRight w:val="0"/>
      <w:marTop w:val="0"/>
      <w:marBottom w:val="0"/>
      <w:divBdr>
        <w:top w:val="none" w:sz="0" w:space="0" w:color="auto"/>
        <w:left w:val="none" w:sz="0" w:space="0" w:color="auto"/>
        <w:bottom w:val="none" w:sz="0" w:space="0" w:color="auto"/>
        <w:right w:val="none" w:sz="0" w:space="0" w:color="auto"/>
      </w:divBdr>
    </w:div>
    <w:div w:id="1705714348">
      <w:bodyDiv w:val="1"/>
      <w:marLeft w:val="0"/>
      <w:marRight w:val="0"/>
      <w:marTop w:val="0"/>
      <w:marBottom w:val="0"/>
      <w:divBdr>
        <w:top w:val="none" w:sz="0" w:space="0" w:color="auto"/>
        <w:left w:val="none" w:sz="0" w:space="0" w:color="auto"/>
        <w:bottom w:val="none" w:sz="0" w:space="0" w:color="auto"/>
        <w:right w:val="none" w:sz="0" w:space="0" w:color="auto"/>
      </w:divBdr>
    </w:div>
    <w:div w:id="1710374219">
      <w:bodyDiv w:val="1"/>
      <w:marLeft w:val="0"/>
      <w:marRight w:val="0"/>
      <w:marTop w:val="0"/>
      <w:marBottom w:val="0"/>
      <w:divBdr>
        <w:top w:val="none" w:sz="0" w:space="0" w:color="auto"/>
        <w:left w:val="none" w:sz="0" w:space="0" w:color="auto"/>
        <w:bottom w:val="none" w:sz="0" w:space="0" w:color="auto"/>
        <w:right w:val="none" w:sz="0" w:space="0" w:color="auto"/>
      </w:divBdr>
    </w:div>
    <w:div w:id="1715541449">
      <w:bodyDiv w:val="1"/>
      <w:marLeft w:val="0"/>
      <w:marRight w:val="0"/>
      <w:marTop w:val="0"/>
      <w:marBottom w:val="0"/>
      <w:divBdr>
        <w:top w:val="none" w:sz="0" w:space="0" w:color="auto"/>
        <w:left w:val="none" w:sz="0" w:space="0" w:color="auto"/>
        <w:bottom w:val="none" w:sz="0" w:space="0" w:color="auto"/>
        <w:right w:val="none" w:sz="0" w:space="0" w:color="auto"/>
      </w:divBdr>
    </w:div>
    <w:div w:id="1735814082">
      <w:bodyDiv w:val="1"/>
      <w:marLeft w:val="0"/>
      <w:marRight w:val="0"/>
      <w:marTop w:val="0"/>
      <w:marBottom w:val="0"/>
      <w:divBdr>
        <w:top w:val="none" w:sz="0" w:space="0" w:color="auto"/>
        <w:left w:val="none" w:sz="0" w:space="0" w:color="auto"/>
        <w:bottom w:val="none" w:sz="0" w:space="0" w:color="auto"/>
        <w:right w:val="none" w:sz="0" w:space="0" w:color="auto"/>
      </w:divBdr>
    </w:div>
    <w:div w:id="1738238229">
      <w:bodyDiv w:val="1"/>
      <w:marLeft w:val="0"/>
      <w:marRight w:val="0"/>
      <w:marTop w:val="0"/>
      <w:marBottom w:val="0"/>
      <w:divBdr>
        <w:top w:val="none" w:sz="0" w:space="0" w:color="auto"/>
        <w:left w:val="none" w:sz="0" w:space="0" w:color="auto"/>
        <w:bottom w:val="none" w:sz="0" w:space="0" w:color="auto"/>
        <w:right w:val="none" w:sz="0" w:space="0" w:color="auto"/>
      </w:divBdr>
    </w:div>
    <w:div w:id="1742286416">
      <w:bodyDiv w:val="1"/>
      <w:marLeft w:val="0"/>
      <w:marRight w:val="0"/>
      <w:marTop w:val="0"/>
      <w:marBottom w:val="0"/>
      <w:divBdr>
        <w:top w:val="none" w:sz="0" w:space="0" w:color="auto"/>
        <w:left w:val="none" w:sz="0" w:space="0" w:color="auto"/>
        <w:bottom w:val="none" w:sz="0" w:space="0" w:color="auto"/>
        <w:right w:val="none" w:sz="0" w:space="0" w:color="auto"/>
      </w:divBdr>
    </w:div>
    <w:div w:id="1760246497">
      <w:bodyDiv w:val="1"/>
      <w:marLeft w:val="0"/>
      <w:marRight w:val="0"/>
      <w:marTop w:val="0"/>
      <w:marBottom w:val="0"/>
      <w:divBdr>
        <w:top w:val="none" w:sz="0" w:space="0" w:color="auto"/>
        <w:left w:val="none" w:sz="0" w:space="0" w:color="auto"/>
        <w:bottom w:val="none" w:sz="0" w:space="0" w:color="auto"/>
        <w:right w:val="none" w:sz="0" w:space="0" w:color="auto"/>
      </w:divBdr>
    </w:div>
    <w:div w:id="1765687265">
      <w:bodyDiv w:val="1"/>
      <w:marLeft w:val="0"/>
      <w:marRight w:val="0"/>
      <w:marTop w:val="0"/>
      <w:marBottom w:val="0"/>
      <w:divBdr>
        <w:top w:val="none" w:sz="0" w:space="0" w:color="auto"/>
        <w:left w:val="none" w:sz="0" w:space="0" w:color="auto"/>
        <w:bottom w:val="none" w:sz="0" w:space="0" w:color="auto"/>
        <w:right w:val="none" w:sz="0" w:space="0" w:color="auto"/>
      </w:divBdr>
    </w:div>
    <w:div w:id="1767726467">
      <w:bodyDiv w:val="1"/>
      <w:marLeft w:val="0"/>
      <w:marRight w:val="0"/>
      <w:marTop w:val="0"/>
      <w:marBottom w:val="0"/>
      <w:divBdr>
        <w:top w:val="none" w:sz="0" w:space="0" w:color="auto"/>
        <w:left w:val="none" w:sz="0" w:space="0" w:color="auto"/>
        <w:bottom w:val="none" w:sz="0" w:space="0" w:color="auto"/>
        <w:right w:val="none" w:sz="0" w:space="0" w:color="auto"/>
      </w:divBdr>
    </w:div>
    <w:div w:id="1775518146">
      <w:bodyDiv w:val="1"/>
      <w:marLeft w:val="0"/>
      <w:marRight w:val="0"/>
      <w:marTop w:val="0"/>
      <w:marBottom w:val="0"/>
      <w:divBdr>
        <w:top w:val="none" w:sz="0" w:space="0" w:color="auto"/>
        <w:left w:val="none" w:sz="0" w:space="0" w:color="auto"/>
        <w:bottom w:val="none" w:sz="0" w:space="0" w:color="auto"/>
        <w:right w:val="none" w:sz="0" w:space="0" w:color="auto"/>
      </w:divBdr>
    </w:div>
    <w:div w:id="1793087701">
      <w:bodyDiv w:val="1"/>
      <w:marLeft w:val="0"/>
      <w:marRight w:val="0"/>
      <w:marTop w:val="0"/>
      <w:marBottom w:val="0"/>
      <w:divBdr>
        <w:top w:val="none" w:sz="0" w:space="0" w:color="auto"/>
        <w:left w:val="none" w:sz="0" w:space="0" w:color="auto"/>
        <w:bottom w:val="none" w:sz="0" w:space="0" w:color="auto"/>
        <w:right w:val="none" w:sz="0" w:space="0" w:color="auto"/>
      </w:divBdr>
    </w:div>
    <w:div w:id="1815171486">
      <w:bodyDiv w:val="1"/>
      <w:marLeft w:val="0"/>
      <w:marRight w:val="0"/>
      <w:marTop w:val="0"/>
      <w:marBottom w:val="0"/>
      <w:divBdr>
        <w:top w:val="none" w:sz="0" w:space="0" w:color="auto"/>
        <w:left w:val="none" w:sz="0" w:space="0" w:color="auto"/>
        <w:bottom w:val="none" w:sz="0" w:space="0" w:color="auto"/>
        <w:right w:val="none" w:sz="0" w:space="0" w:color="auto"/>
      </w:divBdr>
    </w:div>
    <w:div w:id="1830976639">
      <w:bodyDiv w:val="1"/>
      <w:marLeft w:val="0"/>
      <w:marRight w:val="0"/>
      <w:marTop w:val="0"/>
      <w:marBottom w:val="0"/>
      <w:divBdr>
        <w:top w:val="none" w:sz="0" w:space="0" w:color="auto"/>
        <w:left w:val="none" w:sz="0" w:space="0" w:color="auto"/>
        <w:bottom w:val="none" w:sz="0" w:space="0" w:color="auto"/>
        <w:right w:val="none" w:sz="0" w:space="0" w:color="auto"/>
      </w:divBdr>
    </w:div>
    <w:div w:id="1832133474">
      <w:bodyDiv w:val="1"/>
      <w:marLeft w:val="0"/>
      <w:marRight w:val="0"/>
      <w:marTop w:val="0"/>
      <w:marBottom w:val="0"/>
      <w:divBdr>
        <w:top w:val="none" w:sz="0" w:space="0" w:color="auto"/>
        <w:left w:val="none" w:sz="0" w:space="0" w:color="auto"/>
        <w:bottom w:val="none" w:sz="0" w:space="0" w:color="auto"/>
        <w:right w:val="none" w:sz="0" w:space="0" w:color="auto"/>
      </w:divBdr>
    </w:div>
    <w:div w:id="1832483856">
      <w:bodyDiv w:val="1"/>
      <w:marLeft w:val="0"/>
      <w:marRight w:val="0"/>
      <w:marTop w:val="0"/>
      <w:marBottom w:val="0"/>
      <w:divBdr>
        <w:top w:val="none" w:sz="0" w:space="0" w:color="auto"/>
        <w:left w:val="none" w:sz="0" w:space="0" w:color="auto"/>
        <w:bottom w:val="none" w:sz="0" w:space="0" w:color="auto"/>
        <w:right w:val="none" w:sz="0" w:space="0" w:color="auto"/>
      </w:divBdr>
    </w:div>
    <w:div w:id="1832746834">
      <w:bodyDiv w:val="1"/>
      <w:marLeft w:val="0"/>
      <w:marRight w:val="0"/>
      <w:marTop w:val="0"/>
      <w:marBottom w:val="0"/>
      <w:divBdr>
        <w:top w:val="none" w:sz="0" w:space="0" w:color="auto"/>
        <w:left w:val="none" w:sz="0" w:space="0" w:color="auto"/>
        <w:bottom w:val="none" w:sz="0" w:space="0" w:color="auto"/>
        <w:right w:val="none" w:sz="0" w:space="0" w:color="auto"/>
      </w:divBdr>
    </w:div>
    <w:div w:id="1844975676">
      <w:bodyDiv w:val="1"/>
      <w:marLeft w:val="0"/>
      <w:marRight w:val="0"/>
      <w:marTop w:val="0"/>
      <w:marBottom w:val="0"/>
      <w:divBdr>
        <w:top w:val="none" w:sz="0" w:space="0" w:color="auto"/>
        <w:left w:val="none" w:sz="0" w:space="0" w:color="auto"/>
        <w:bottom w:val="none" w:sz="0" w:space="0" w:color="auto"/>
        <w:right w:val="none" w:sz="0" w:space="0" w:color="auto"/>
      </w:divBdr>
    </w:div>
    <w:div w:id="1855145850">
      <w:bodyDiv w:val="1"/>
      <w:marLeft w:val="0"/>
      <w:marRight w:val="0"/>
      <w:marTop w:val="0"/>
      <w:marBottom w:val="0"/>
      <w:divBdr>
        <w:top w:val="none" w:sz="0" w:space="0" w:color="auto"/>
        <w:left w:val="none" w:sz="0" w:space="0" w:color="auto"/>
        <w:bottom w:val="none" w:sz="0" w:space="0" w:color="auto"/>
        <w:right w:val="none" w:sz="0" w:space="0" w:color="auto"/>
      </w:divBdr>
    </w:div>
    <w:div w:id="1859613921">
      <w:bodyDiv w:val="1"/>
      <w:marLeft w:val="0"/>
      <w:marRight w:val="0"/>
      <w:marTop w:val="0"/>
      <w:marBottom w:val="0"/>
      <w:divBdr>
        <w:top w:val="none" w:sz="0" w:space="0" w:color="auto"/>
        <w:left w:val="none" w:sz="0" w:space="0" w:color="auto"/>
        <w:bottom w:val="none" w:sz="0" w:space="0" w:color="auto"/>
        <w:right w:val="none" w:sz="0" w:space="0" w:color="auto"/>
      </w:divBdr>
    </w:div>
    <w:div w:id="1860196021">
      <w:bodyDiv w:val="1"/>
      <w:marLeft w:val="0"/>
      <w:marRight w:val="0"/>
      <w:marTop w:val="0"/>
      <w:marBottom w:val="0"/>
      <w:divBdr>
        <w:top w:val="none" w:sz="0" w:space="0" w:color="auto"/>
        <w:left w:val="none" w:sz="0" w:space="0" w:color="auto"/>
        <w:bottom w:val="none" w:sz="0" w:space="0" w:color="auto"/>
        <w:right w:val="none" w:sz="0" w:space="0" w:color="auto"/>
      </w:divBdr>
    </w:div>
    <w:div w:id="1867592519">
      <w:bodyDiv w:val="1"/>
      <w:marLeft w:val="0"/>
      <w:marRight w:val="0"/>
      <w:marTop w:val="0"/>
      <w:marBottom w:val="0"/>
      <w:divBdr>
        <w:top w:val="none" w:sz="0" w:space="0" w:color="auto"/>
        <w:left w:val="none" w:sz="0" w:space="0" w:color="auto"/>
        <w:bottom w:val="none" w:sz="0" w:space="0" w:color="auto"/>
        <w:right w:val="none" w:sz="0" w:space="0" w:color="auto"/>
      </w:divBdr>
    </w:div>
    <w:div w:id="1867791997">
      <w:bodyDiv w:val="1"/>
      <w:marLeft w:val="0"/>
      <w:marRight w:val="0"/>
      <w:marTop w:val="0"/>
      <w:marBottom w:val="0"/>
      <w:divBdr>
        <w:top w:val="none" w:sz="0" w:space="0" w:color="auto"/>
        <w:left w:val="none" w:sz="0" w:space="0" w:color="auto"/>
        <w:bottom w:val="none" w:sz="0" w:space="0" w:color="auto"/>
        <w:right w:val="none" w:sz="0" w:space="0" w:color="auto"/>
      </w:divBdr>
    </w:div>
    <w:div w:id="1881018741">
      <w:bodyDiv w:val="1"/>
      <w:marLeft w:val="0"/>
      <w:marRight w:val="0"/>
      <w:marTop w:val="0"/>
      <w:marBottom w:val="0"/>
      <w:divBdr>
        <w:top w:val="none" w:sz="0" w:space="0" w:color="auto"/>
        <w:left w:val="none" w:sz="0" w:space="0" w:color="auto"/>
        <w:bottom w:val="none" w:sz="0" w:space="0" w:color="auto"/>
        <w:right w:val="none" w:sz="0" w:space="0" w:color="auto"/>
      </w:divBdr>
    </w:div>
    <w:div w:id="1887140820">
      <w:bodyDiv w:val="1"/>
      <w:marLeft w:val="0"/>
      <w:marRight w:val="0"/>
      <w:marTop w:val="0"/>
      <w:marBottom w:val="0"/>
      <w:divBdr>
        <w:top w:val="none" w:sz="0" w:space="0" w:color="auto"/>
        <w:left w:val="none" w:sz="0" w:space="0" w:color="auto"/>
        <w:bottom w:val="none" w:sz="0" w:space="0" w:color="auto"/>
        <w:right w:val="none" w:sz="0" w:space="0" w:color="auto"/>
      </w:divBdr>
    </w:div>
    <w:div w:id="1898972985">
      <w:bodyDiv w:val="1"/>
      <w:marLeft w:val="0"/>
      <w:marRight w:val="0"/>
      <w:marTop w:val="0"/>
      <w:marBottom w:val="0"/>
      <w:divBdr>
        <w:top w:val="none" w:sz="0" w:space="0" w:color="auto"/>
        <w:left w:val="none" w:sz="0" w:space="0" w:color="auto"/>
        <w:bottom w:val="none" w:sz="0" w:space="0" w:color="auto"/>
        <w:right w:val="none" w:sz="0" w:space="0" w:color="auto"/>
      </w:divBdr>
    </w:div>
    <w:div w:id="1905722190">
      <w:bodyDiv w:val="1"/>
      <w:marLeft w:val="0"/>
      <w:marRight w:val="0"/>
      <w:marTop w:val="0"/>
      <w:marBottom w:val="0"/>
      <w:divBdr>
        <w:top w:val="none" w:sz="0" w:space="0" w:color="auto"/>
        <w:left w:val="none" w:sz="0" w:space="0" w:color="auto"/>
        <w:bottom w:val="none" w:sz="0" w:space="0" w:color="auto"/>
        <w:right w:val="none" w:sz="0" w:space="0" w:color="auto"/>
      </w:divBdr>
    </w:div>
    <w:div w:id="1906912001">
      <w:bodyDiv w:val="1"/>
      <w:marLeft w:val="0"/>
      <w:marRight w:val="0"/>
      <w:marTop w:val="0"/>
      <w:marBottom w:val="0"/>
      <w:divBdr>
        <w:top w:val="none" w:sz="0" w:space="0" w:color="auto"/>
        <w:left w:val="none" w:sz="0" w:space="0" w:color="auto"/>
        <w:bottom w:val="none" w:sz="0" w:space="0" w:color="auto"/>
        <w:right w:val="none" w:sz="0" w:space="0" w:color="auto"/>
      </w:divBdr>
    </w:div>
    <w:div w:id="1910773192">
      <w:bodyDiv w:val="1"/>
      <w:marLeft w:val="0"/>
      <w:marRight w:val="0"/>
      <w:marTop w:val="0"/>
      <w:marBottom w:val="0"/>
      <w:divBdr>
        <w:top w:val="none" w:sz="0" w:space="0" w:color="auto"/>
        <w:left w:val="none" w:sz="0" w:space="0" w:color="auto"/>
        <w:bottom w:val="none" w:sz="0" w:space="0" w:color="auto"/>
        <w:right w:val="none" w:sz="0" w:space="0" w:color="auto"/>
      </w:divBdr>
    </w:div>
    <w:div w:id="1918980104">
      <w:bodyDiv w:val="1"/>
      <w:marLeft w:val="0"/>
      <w:marRight w:val="0"/>
      <w:marTop w:val="0"/>
      <w:marBottom w:val="0"/>
      <w:divBdr>
        <w:top w:val="none" w:sz="0" w:space="0" w:color="auto"/>
        <w:left w:val="none" w:sz="0" w:space="0" w:color="auto"/>
        <w:bottom w:val="none" w:sz="0" w:space="0" w:color="auto"/>
        <w:right w:val="none" w:sz="0" w:space="0" w:color="auto"/>
      </w:divBdr>
    </w:div>
    <w:div w:id="1935821015">
      <w:bodyDiv w:val="1"/>
      <w:marLeft w:val="0"/>
      <w:marRight w:val="0"/>
      <w:marTop w:val="0"/>
      <w:marBottom w:val="0"/>
      <w:divBdr>
        <w:top w:val="none" w:sz="0" w:space="0" w:color="auto"/>
        <w:left w:val="none" w:sz="0" w:space="0" w:color="auto"/>
        <w:bottom w:val="none" w:sz="0" w:space="0" w:color="auto"/>
        <w:right w:val="none" w:sz="0" w:space="0" w:color="auto"/>
      </w:divBdr>
    </w:div>
    <w:div w:id="1955357911">
      <w:bodyDiv w:val="1"/>
      <w:marLeft w:val="0"/>
      <w:marRight w:val="0"/>
      <w:marTop w:val="0"/>
      <w:marBottom w:val="0"/>
      <w:divBdr>
        <w:top w:val="none" w:sz="0" w:space="0" w:color="auto"/>
        <w:left w:val="none" w:sz="0" w:space="0" w:color="auto"/>
        <w:bottom w:val="none" w:sz="0" w:space="0" w:color="auto"/>
        <w:right w:val="none" w:sz="0" w:space="0" w:color="auto"/>
      </w:divBdr>
    </w:div>
    <w:div w:id="1967394494">
      <w:bodyDiv w:val="1"/>
      <w:marLeft w:val="0"/>
      <w:marRight w:val="0"/>
      <w:marTop w:val="0"/>
      <w:marBottom w:val="0"/>
      <w:divBdr>
        <w:top w:val="none" w:sz="0" w:space="0" w:color="auto"/>
        <w:left w:val="none" w:sz="0" w:space="0" w:color="auto"/>
        <w:bottom w:val="none" w:sz="0" w:space="0" w:color="auto"/>
        <w:right w:val="none" w:sz="0" w:space="0" w:color="auto"/>
      </w:divBdr>
    </w:div>
    <w:div w:id="1976135043">
      <w:bodyDiv w:val="1"/>
      <w:marLeft w:val="0"/>
      <w:marRight w:val="0"/>
      <w:marTop w:val="0"/>
      <w:marBottom w:val="0"/>
      <w:divBdr>
        <w:top w:val="none" w:sz="0" w:space="0" w:color="auto"/>
        <w:left w:val="none" w:sz="0" w:space="0" w:color="auto"/>
        <w:bottom w:val="none" w:sz="0" w:space="0" w:color="auto"/>
        <w:right w:val="none" w:sz="0" w:space="0" w:color="auto"/>
      </w:divBdr>
    </w:div>
    <w:div w:id="1979727684">
      <w:bodyDiv w:val="1"/>
      <w:marLeft w:val="0"/>
      <w:marRight w:val="0"/>
      <w:marTop w:val="0"/>
      <w:marBottom w:val="0"/>
      <w:divBdr>
        <w:top w:val="none" w:sz="0" w:space="0" w:color="auto"/>
        <w:left w:val="none" w:sz="0" w:space="0" w:color="auto"/>
        <w:bottom w:val="none" w:sz="0" w:space="0" w:color="auto"/>
        <w:right w:val="none" w:sz="0" w:space="0" w:color="auto"/>
      </w:divBdr>
    </w:div>
    <w:div w:id="1983197372">
      <w:bodyDiv w:val="1"/>
      <w:marLeft w:val="0"/>
      <w:marRight w:val="0"/>
      <w:marTop w:val="0"/>
      <w:marBottom w:val="0"/>
      <w:divBdr>
        <w:top w:val="none" w:sz="0" w:space="0" w:color="auto"/>
        <w:left w:val="none" w:sz="0" w:space="0" w:color="auto"/>
        <w:bottom w:val="none" w:sz="0" w:space="0" w:color="auto"/>
        <w:right w:val="none" w:sz="0" w:space="0" w:color="auto"/>
      </w:divBdr>
    </w:div>
    <w:div w:id="1990858802">
      <w:bodyDiv w:val="1"/>
      <w:marLeft w:val="0"/>
      <w:marRight w:val="0"/>
      <w:marTop w:val="0"/>
      <w:marBottom w:val="0"/>
      <w:divBdr>
        <w:top w:val="none" w:sz="0" w:space="0" w:color="auto"/>
        <w:left w:val="none" w:sz="0" w:space="0" w:color="auto"/>
        <w:bottom w:val="none" w:sz="0" w:space="0" w:color="auto"/>
        <w:right w:val="none" w:sz="0" w:space="0" w:color="auto"/>
      </w:divBdr>
    </w:div>
    <w:div w:id="1991133453">
      <w:bodyDiv w:val="1"/>
      <w:marLeft w:val="0"/>
      <w:marRight w:val="0"/>
      <w:marTop w:val="0"/>
      <w:marBottom w:val="0"/>
      <w:divBdr>
        <w:top w:val="none" w:sz="0" w:space="0" w:color="auto"/>
        <w:left w:val="none" w:sz="0" w:space="0" w:color="auto"/>
        <w:bottom w:val="none" w:sz="0" w:space="0" w:color="auto"/>
        <w:right w:val="none" w:sz="0" w:space="0" w:color="auto"/>
      </w:divBdr>
    </w:div>
    <w:div w:id="2001225904">
      <w:bodyDiv w:val="1"/>
      <w:marLeft w:val="0"/>
      <w:marRight w:val="0"/>
      <w:marTop w:val="0"/>
      <w:marBottom w:val="0"/>
      <w:divBdr>
        <w:top w:val="none" w:sz="0" w:space="0" w:color="auto"/>
        <w:left w:val="none" w:sz="0" w:space="0" w:color="auto"/>
        <w:bottom w:val="none" w:sz="0" w:space="0" w:color="auto"/>
        <w:right w:val="none" w:sz="0" w:space="0" w:color="auto"/>
      </w:divBdr>
    </w:div>
    <w:div w:id="2005740027">
      <w:bodyDiv w:val="1"/>
      <w:marLeft w:val="0"/>
      <w:marRight w:val="0"/>
      <w:marTop w:val="0"/>
      <w:marBottom w:val="0"/>
      <w:divBdr>
        <w:top w:val="none" w:sz="0" w:space="0" w:color="auto"/>
        <w:left w:val="none" w:sz="0" w:space="0" w:color="auto"/>
        <w:bottom w:val="none" w:sz="0" w:space="0" w:color="auto"/>
        <w:right w:val="none" w:sz="0" w:space="0" w:color="auto"/>
      </w:divBdr>
    </w:div>
    <w:div w:id="2028481453">
      <w:bodyDiv w:val="1"/>
      <w:marLeft w:val="0"/>
      <w:marRight w:val="0"/>
      <w:marTop w:val="0"/>
      <w:marBottom w:val="0"/>
      <w:divBdr>
        <w:top w:val="none" w:sz="0" w:space="0" w:color="auto"/>
        <w:left w:val="none" w:sz="0" w:space="0" w:color="auto"/>
        <w:bottom w:val="none" w:sz="0" w:space="0" w:color="auto"/>
        <w:right w:val="none" w:sz="0" w:space="0" w:color="auto"/>
      </w:divBdr>
    </w:div>
    <w:div w:id="2036733882">
      <w:bodyDiv w:val="1"/>
      <w:marLeft w:val="0"/>
      <w:marRight w:val="0"/>
      <w:marTop w:val="0"/>
      <w:marBottom w:val="0"/>
      <w:divBdr>
        <w:top w:val="none" w:sz="0" w:space="0" w:color="auto"/>
        <w:left w:val="none" w:sz="0" w:space="0" w:color="auto"/>
        <w:bottom w:val="none" w:sz="0" w:space="0" w:color="auto"/>
        <w:right w:val="none" w:sz="0" w:space="0" w:color="auto"/>
      </w:divBdr>
    </w:div>
    <w:div w:id="2039427406">
      <w:bodyDiv w:val="1"/>
      <w:marLeft w:val="0"/>
      <w:marRight w:val="0"/>
      <w:marTop w:val="0"/>
      <w:marBottom w:val="0"/>
      <w:divBdr>
        <w:top w:val="none" w:sz="0" w:space="0" w:color="auto"/>
        <w:left w:val="none" w:sz="0" w:space="0" w:color="auto"/>
        <w:bottom w:val="none" w:sz="0" w:space="0" w:color="auto"/>
        <w:right w:val="none" w:sz="0" w:space="0" w:color="auto"/>
      </w:divBdr>
    </w:div>
    <w:div w:id="2040743919">
      <w:bodyDiv w:val="1"/>
      <w:marLeft w:val="0"/>
      <w:marRight w:val="0"/>
      <w:marTop w:val="0"/>
      <w:marBottom w:val="0"/>
      <w:divBdr>
        <w:top w:val="none" w:sz="0" w:space="0" w:color="auto"/>
        <w:left w:val="none" w:sz="0" w:space="0" w:color="auto"/>
        <w:bottom w:val="none" w:sz="0" w:space="0" w:color="auto"/>
        <w:right w:val="none" w:sz="0" w:space="0" w:color="auto"/>
      </w:divBdr>
    </w:div>
    <w:div w:id="2046902888">
      <w:bodyDiv w:val="1"/>
      <w:marLeft w:val="0"/>
      <w:marRight w:val="0"/>
      <w:marTop w:val="0"/>
      <w:marBottom w:val="0"/>
      <w:divBdr>
        <w:top w:val="none" w:sz="0" w:space="0" w:color="auto"/>
        <w:left w:val="none" w:sz="0" w:space="0" w:color="auto"/>
        <w:bottom w:val="none" w:sz="0" w:space="0" w:color="auto"/>
        <w:right w:val="none" w:sz="0" w:space="0" w:color="auto"/>
      </w:divBdr>
    </w:div>
    <w:div w:id="2057074617">
      <w:bodyDiv w:val="1"/>
      <w:marLeft w:val="0"/>
      <w:marRight w:val="0"/>
      <w:marTop w:val="0"/>
      <w:marBottom w:val="0"/>
      <w:divBdr>
        <w:top w:val="none" w:sz="0" w:space="0" w:color="auto"/>
        <w:left w:val="none" w:sz="0" w:space="0" w:color="auto"/>
        <w:bottom w:val="none" w:sz="0" w:space="0" w:color="auto"/>
        <w:right w:val="none" w:sz="0" w:space="0" w:color="auto"/>
      </w:divBdr>
    </w:div>
    <w:div w:id="2082947739">
      <w:bodyDiv w:val="1"/>
      <w:marLeft w:val="0"/>
      <w:marRight w:val="0"/>
      <w:marTop w:val="0"/>
      <w:marBottom w:val="0"/>
      <w:divBdr>
        <w:top w:val="none" w:sz="0" w:space="0" w:color="auto"/>
        <w:left w:val="none" w:sz="0" w:space="0" w:color="auto"/>
        <w:bottom w:val="none" w:sz="0" w:space="0" w:color="auto"/>
        <w:right w:val="none" w:sz="0" w:space="0" w:color="auto"/>
      </w:divBdr>
    </w:div>
    <w:div w:id="2083138568">
      <w:bodyDiv w:val="1"/>
      <w:marLeft w:val="0"/>
      <w:marRight w:val="0"/>
      <w:marTop w:val="0"/>
      <w:marBottom w:val="0"/>
      <w:divBdr>
        <w:top w:val="none" w:sz="0" w:space="0" w:color="auto"/>
        <w:left w:val="none" w:sz="0" w:space="0" w:color="auto"/>
        <w:bottom w:val="none" w:sz="0" w:space="0" w:color="auto"/>
        <w:right w:val="none" w:sz="0" w:space="0" w:color="auto"/>
      </w:divBdr>
    </w:div>
    <w:div w:id="2085640141">
      <w:bodyDiv w:val="1"/>
      <w:marLeft w:val="0"/>
      <w:marRight w:val="0"/>
      <w:marTop w:val="0"/>
      <w:marBottom w:val="0"/>
      <w:divBdr>
        <w:top w:val="none" w:sz="0" w:space="0" w:color="auto"/>
        <w:left w:val="none" w:sz="0" w:space="0" w:color="auto"/>
        <w:bottom w:val="none" w:sz="0" w:space="0" w:color="auto"/>
        <w:right w:val="none" w:sz="0" w:space="0" w:color="auto"/>
      </w:divBdr>
    </w:div>
    <w:div w:id="2086487165">
      <w:bodyDiv w:val="1"/>
      <w:marLeft w:val="0"/>
      <w:marRight w:val="0"/>
      <w:marTop w:val="0"/>
      <w:marBottom w:val="0"/>
      <w:divBdr>
        <w:top w:val="none" w:sz="0" w:space="0" w:color="auto"/>
        <w:left w:val="none" w:sz="0" w:space="0" w:color="auto"/>
        <w:bottom w:val="none" w:sz="0" w:space="0" w:color="auto"/>
        <w:right w:val="none" w:sz="0" w:space="0" w:color="auto"/>
      </w:divBdr>
    </w:div>
    <w:div w:id="2090078154">
      <w:bodyDiv w:val="1"/>
      <w:marLeft w:val="0"/>
      <w:marRight w:val="0"/>
      <w:marTop w:val="0"/>
      <w:marBottom w:val="0"/>
      <w:divBdr>
        <w:top w:val="none" w:sz="0" w:space="0" w:color="auto"/>
        <w:left w:val="none" w:sz="0" w:space="0" w:color="auto"/>
        <w:bottom w:val="none" w:sz="0" w:space="0" w:color="auto"/>
        <w:right w:val="none" w:sz="0" w:space="0" w:color="auto"/>
      </w:divBdr>
    </w:div>
    <w:div w:id="2097434325">
      <w:bodyDiv w:val="1"/>
      <w:marLeft w:val="0"/>
      <w:marRight w:val="0"/>
      <w:marTop w:val="0"/>
      <w:marBottom w:val="0"/>
      <w:divBdr>
        <w:top w:val="none" w:sz="0" w:space="0" w:color="auto"/>
        <w:left w:val="none" w:sz="0" w:space="0" w:color="auto"/>
        <w:bottom w:val="none" w:sz="0" w:space="0" w:color="auto"/>
        <w:right w:val="none" w:sz="0" w:space="0" w:color="auto"/>
      </w:divBdr>
    </w:div>
    <w:div w:id="2108964029">
      <w:bodyDiv w:val="1"/>
      <w:marLeft w:val="0"/>
      <w:marRight w:val="0"/>
      <w:marTop w:val="0"/>
      <w:marBottom w:val="0"/>
      <w:divBdr>
        <w:top w:val="none" w:sz="0" w:space="0" w:color="auto"/>
        <w:left w:val="none" w:sz="0" w:space="0" w:color="auto"/>
        <w:bottom w:val="none" w:sz="0" w:space="0" w:color="auto"/>
        <w:right w:val="none" w:sz="0" w:space="0" w:color="auto"/>
      </w:divBdr>
    </w:div>
    <w:div w:id="2114939712">
      <w:bodyDiv w:val="1"/>
      <w:marLeft w:val="0"/>
      <w:marRight w:val="0"/>
      <w:marTop w:val="0"/>
      <w:marBottom w:val="0"/>
      <w:divBdr>
        <w:top w:val="none" w:sz="0" w:space="0" w:color="auto"/>
        <w:left w:val="none" w:sz="0" w:space="0" w:color="auto"/>
        <w:bottom w:val="none" w:sz="0" w:space="0" w:color="auto"/>
        <w:right w:val="none" w:sz="0" w:space="0" w:color="auto"/>
      </w:divBdr>
    </w:div>
    <w:div w:id="2118405516">
      <w:bodyDiv w:val="1"/>
      <w:marLeft w:val="0"/>
      <w:marRight w:val="0"/>
      <w:marTop w:val="0"/>
      <w:marBottom w:val="0"/>
      <w:divBdr>
        <w:top w:val="none" w:sz="0" w:space="0" w:color="auto"/>
        <w:left w:val="none" w:sz="0" w:space="0" w:color="auto"/>
        <w:bottom w:val="none" w:sz="0" w:space="0" w:color="auto"/>
        <w:right w:val="none" w:sz="0" w:space="0" w:color="auto"/>
      </w:divBdr>
    </w:div>
    <w:div w:id="2122145904">
      <w:bodyDiv w:val="1"/>
      <w:marLeft w:val="0"/>
      <w:marRight w:val="0"/>
      <w:marTop w:val="0"/>
      <w:marBottom w:val="0"/>
      <w:divBdr>
        <w:top w:val="none" w:sz="0" w:space="0" w:color="auto"/>
        <w:left w:val="none" w:sz="0" w:space="0" w:color="auto"/>
        <w:bottom w:val="none" w:sz="0" w:space="0" w:color="auto"/>
        <w:right w:val="none" w:sz="0" w:space="0" w:color="auto"/>
      </w:divBdr>
    </w:div>
    <w:div w:id="2127310009">
      <w:bodyDiv w:val="1"/>
      <w:marLeft w:val="0"/>
      <w:marRight w:val="0"/>
      <w:marTop w:val="0"/>
      <w:marBottom w:val="0"/>
      <w:divBdr>
        <w:top w:val="none" w:sz="0" w:space="0" w:color="auto"/>
        <w:left w:val="none" w:sz="0" w:space="0" w:color="auto"/>
        <w:bottom w:val="none" w:sz="0" w:space="0" w:color="auto"/>
        <w:right w:val="none" w:sz="0" w:space="0" w:color="auto"/>
      </w:divBdr>
    </w:div>
    <w:div w:id="2130510906">
      <w:bodyDiv w:val="1"/>
      <w:marLeft w:val="0"/>
      <w:marRight w:val="0"/>
      <w:marTop w:val="0"/>
      <w:marBottom w:val="0"/>
      <w:divBdr>
        <w:top w:val="none" w:sz="0" w:space="0" w:color="auto"/>
        <w:left w:val="none" w:sz="0" w:space="0" w:color="auto"/>
        <w:bottom w:val="none" w:sz="0" w:space="0" w:color="auto"/>
        <w:right w:val="none" w:sz="0" w:space="0" w:color="auto"/>
      </w:divBdr>
    </w:div>
    <w:div w:id="2144810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Def16</b:Tag>
    <b:SourceType>ConferenceProceedings</b:SourceType>
    <b:Guid>{343B423C-71D2-48CE-A029-5D14A13166BD}</b:Guid>
    <b:Title>Convolutional neural networks on graphs with fast localized spectral filtering</b:Title>
    <b:Year>2016</b:Year>
    <b:ConferenceName>Advances in Neural Information Processing Systems</b:ConferenceName>
    <b:Author>
      <b:Author>
        <b:NameList>
          <b:Person>
            <b:Last>Defferrard</b:Last>
            <b:First>Michaël</b:First>
          </b:Person>
          <b:Person>
            <b:Last>Bresson</b:Last>
            <b:First>Xavier</b:First>
          </b:Person>
          <b:Person>
            <b:Last>Vandergheynst</b:Last>
            <b:First>Pierre</b:First>
          </b:Person>
        </b:NameList>
      </b:Author>
    </b:Author>
    <b:RefOrder>11</b:RefOrder>
  </b:Source>
  <b:Source>
    <b:Tag>Lin19</b:Tag>
    <b:SourceType>ConferenceProceedings</b:SourceType>
    <b:Guid>{57FF1D41-703B-4030-B6A3-8CC29785581D}</b:Guid>
    <b:Author>
      <b:Author>
        <b:NameList>
          <b:Person>
            <b:Last>Lin</b:Last>
            <b:First>Youfang</b:First>
          </b:Person>
          <b:Person>
            <b:Last>Feng</b:Last>
            <b:First>Nian</b:First>
          </b:Person>
          <b:Person>
            <b:Last>Song</b:Last>
            <b:First>Chao</b:First>
          </b:Person>
          <b:Person>
            <b:Last>Wan</b:Last>
            <b:First>Huaiyu</b:First>
          </b:Person>
        </b:NameList>
      </b:Author>
    </b:Author>
    <b:Title>Attention based spatial-temporal graph convolutional networks for traffic flow forecasting</b:Title>
    <b:Year>2019</b:Year>
    <b:ConferenceName>Proceedings of the AAAI Conference on Artificial Intelligence</b:ConferenceName>
    <b:RefOrder>10</b:RefOrder>
  </b:Source>
  <b:Source>
    <b:Tag>Hoc97</b:Tag>
    <b:SourceType>JournalArticle</b:SourceType>
    <b:Guid>{425F05A3-5893-4ECB-8E51-D480D4F54D42}</b:Guid>
    <b:Author>
      <b:Author>
        <b:NameList>
          <b:Person>
            <b:Last>Hochreiter</b:Last>
            <b:First>Sepp</b:First>
          </b:Person>
          <b:Person>
            <b:Last>Schmidhuber</b:Last>
            <b:First>Jürgen</b:First>
          </b:Person>
        </b:NameList>
      </b:Author>
    </b:Author>
    <b:Title>Long short-term memory</b:Title>
    <b:JournalName>Neural Computation</b:JournalName>
    <b:Year>1997</b:Year>
    <b:Pages>1735-1780</b:Pages>
    <b:Volume>9</b:Volume>
    <b:Issue>8</b:Issue>
    <b:RefOrder>14</b:RefOrder>
  </b:Source>
  <b:Source>
    <b:Tag>Kip17</b:Tag>
    <b:SourceType>ConferenceProceedings</b:SourceType>
    <b:Guid>{9EE8A813-2A9F-48EE-B261-4E6D54A5019B}</b:Guid>
    <b:Title>Semi-supervised classification with graph convolutional networks</b:Title>
    <b:Year>2017</b:Year>
    <b:Author>
      <b:Author>
        <b:NameList>
          <b:Person>
            <b:Last>Kipf</b:Last>
            <b:First>Thomas</b:First>
            <b:Middle>N.</b:Middle>
          </b:Person>
          <b:Person>
            <b:Last>Welling</b:Last>
            <b:First>Max</b:First>
          </b:Person>
        </b:NameList>
      </b:Author>
    </b:Author>
    <b:ConferenceName>International Conference on Learning Representations</b:ConferenceName>
    <b:RefOrder>3</b:RefOrder>
  </b:Source>
  <b:Source>
    <b:Tag>Lam23</b:Tag>
    <b:SourceType>JournalArticle</b:SourceType>
    <b:Guid>{A4E87811-8E76-434C-A3B2-1FF2A30E61A2}</b:Guid>
    <b:Title>Learning skillful medium-range global weather forecasting</b:Title>
    <b:Year>2023</b:Year>
    <b:Author>
      <b:Author>
        <b:NameList>
          <b:Person>
            <b:Last>Lam</b:Last>
            <b:First>Remi</b:First>
          </b:Person>
          <b:Person>
            <b:Last>Sanchez-Gonzalez</b:Last>
            <b:First>Alvaro</b:First>
          </b:Person>
          <b:Person>
            <b:Last>Willson</b:Last>
            <b:First>Matthew</b:First>
          </b:Person>
          <b:Person>
            <b:Last>Wirnsberger</b:Last>
            <b:First>Peter</b:First>
          </b:Person>
          <b:Person>
            <b:Last>Fortunato</b:Last>
            <b:First>Meire</b:First>
          </b:Person>
          <b:Person>
            <b:Last>Alet</b:Last>
            <b:First>Ferran</b:First>
          </b:Person>
          <b:Person>
            <b:Last>Battaglia</b:Last>
            <b:First>Peter</b:First>
          </b:Person>
        </b:NameList>
      </b:Author>
    </b:Author>
    <b:JournalName>Science</b:JournalName>
    <b:Pages>1416-1421</b:Pages>
    <b:Volume>382</b:Volume>
    <b:Issue>6677</b:Issue>
    <b:RefOrder>4</b:RefOrder>
  </b:Source>
  <b:Source>
    <b:Tag>NAS23</b:Tag>
    <b:SourceType>InternetSite</b:SourceType>
    <b:Guid>{259F8A93-9967-4A46-9609-B290612B05E0}</b:Guid>
    <b:Title>NASA POWER</b:Title>
    <b:Year>2023</b:Year>
    <b:Author>
      <b:Author>
        <b:Corporate>NASA POWER Project</b:Corporate>
      </b:Author>
    </b:Author>
    <b:Month>April</b:Month>
    <b:YearAccessed>2026</b:YearAccessed>
    <b:DayAccessed>15</b:DayAccessed>
    <b:URL>https://power.larc.nasa.gov/</b:URL>
    <b:RefOrder>16</b:RefOrder>
  </b:Source>
  <b:Source>
    <b:Tag>Shi15</b:Tag>
    <b:SourceType>ConferenceProceedings</b:SourceType>
    <b:Guid>{6F7734BE-5375-440F-8683-0CA488DF91EE}</b:Guid>
    <b:Title>Convolutional LSTM network: A machine learning approach for precipitation nowcasting</b:Title>
    <b:Year>2015</b:Year>
    <b:Author>
      <b:Author>
        <b:NameList>
          <b:Person>
            <b:Last>Shi</b:Last>
            <b:First>Xingjian</b:First>
          </b:Person>
          <b:Person>
            <b:Last>Chen</b:Last>
            <b:First>Zhourong</b:First>
          </b:Person>
          <b:Person>
            <b:Last>Wang</b:Last>
            <b:First>Hao</b:First>
          </b:Person>
          <b:Person>
            <b:Last>Yeung</b:Last>
            <b:First>Dit-Yan</b:First>
          </b:Person>
          <b:Person>
            <b:Last>Wong</b:Last>
            <b:First>Wai-Kin</b:First>
          </b:Person>
          <b:Person>
            <b:Last>Woo</b:Last>
            <b:First>Wang-Chun</b:First>
          </b:Person>
        </b:NameList>
      </b:Author>
    </b:Author>
    <b:ConferenceName>Advances in Neural Information Processing Systems</b:ConferenceName>
    <b:RefOrder>15</b:RefOrder>
  </b:Source>
  <b:Source>
    <b:Tag>WuZ20</b:Tag>
    <b:SourceType>ConferenceProceedings</b:SourceType>
    <b:Guid>{15C95AEE-9CF3-4064-AC38-AB45436AE2B3}</b:Guid>
    <b:Author>
      <b:Author>
        <b:NameList>
          <b:Person>
            <b:Last>Wu</b:Last>
            <b:First>Zonghan</b:First>
          </b:Person>
          <b:Person>
            <b:Last>Pan</b:Last>
            <b:First>Shirui</b:First>
          </b:Person>
          <b:Person>
            <b:Last>Chen</b:Last>
            <b:First>Fengwen</b:First>
          </b:Person>
          <b:Person>
            <b:Last>Long</b:Last>
            <b:First>Guodong</b:First>
          </b:Person>
          <b:Person>
            <b:Last>Zhang</b:Last>
            <b:First>Chengqi</b:First>
          </b:Person>
          <b:Person>
            <b:Last>Yu</b:Last>
            <b:First>Philip</b:First>
            <b:Middle>S.</b:Middle>
          </b:Person>
        </b:NameList>
      </b:Author>
    </b:Author>
    <b:Title>Connecting the dots: Multivariate time series forecasting with graph neural networks</b:Title>
    <b:Year>2020</b:Year>
    <b:ConferenceName>Proceedings of the 26th ACM SIGKDD International Conference on Knowledge Discovery and Data Mining</b:ConferenceName>
    <b:RefOrder>2</b:RefOrder>
  </b:Source>
  <b:Source>
    <b:Tag>Yat12</b:Tag>
    <b:SourceType>JournalArticle</b:SourceType>
    <b:Guid>{86228A5D-3712-479F-AAC6-11F646B3961F}</b:Guid>
    <b:Title>APHRODITE: Constructing a long-term daily gridded precipitation dataset for Asia based on a dense network of rain gauges</b:Title>
    <b:Year>2012</b:Year>
    <b:Author>
      <b:Author>
        <b:NameList>
          <b:Person>
            <b:Last>Yatagai</b:Last>
            <b:First>Akiyo</b:First>
          </b:Person>
          <b:Person>
            <b:Last>Kamiguchi</b:Last>
            <b:First>Kanae</b:First>
          </b:Person>
          <b:Person>
            <b:Last>Arakawa</b:Last>
            <b:First>Osamu</b:First>
          </b:Person>
          <b:Person>
            <b:Last>Hamada</b:Last>
            <b:First>Atsushi</b:First>
          </b:Person>
          <b:Person>
            <b:Last>Yasutomi</b:Last>
            <b:First>Natsuko</b:First>
          </b:Person>
          <b:Person>
            <b:Last>Kitoh</b:Last>
            <b:First>Akio</b:First>
          </b:Person>
        </b:NameList>
      </b:Author>
    </b:Author>
    <b:JournalName>Bulletin of the American Meteorological Society</b:JournalName>
    <b:Pages>1401-1415</b:Pages>
    <b:Volume>93</b:Volume>
    <b:Issue>9</b:Issue>
    <b:RefOrder>13</b:RefOrder>
  </b:Source>
  <b:Source>
    <b:Tag>YuB18</b:Tag>
    <b:SourceType>ConferenceProceedings</b:SourceType>
    <b:Guid>{0C9CD86B-2CCE-40ED-8A63-554A3BD2806F}</b:Guid>
    <b:Title>Spatio-temporal graph convolutional networks: A deep learning framework for traffic forecasting</b:Title>
    <b:Year>2018</b:Year>
    <b:Author>
      <b:Author>
        <b:NameList>
          <b:Person>
            <b:Last>Yu</b:Last>
            <b:First>Bing</b:First>
          </b:Person>
          <b:Person>
            <b:Last>Yin</b:Last>
            <b:First>Haoteng</b:First>
          </b:Person>
          <b:Person>
            <b:Last>Zhu</b:Last>
            <b:First>Zhanxing</b:First>
          </b:Person>
        </b:NameList>
      </b:Author>
    </b:Author>
    <b:ConferenceName>Proceedings of the 27th International Joint Conference on Artificial Intelligence</b:ConferenceName>
    <b:RefOrder>1</b:RefOrder>
  </b:Source>
  <b:Source>
    <b:Tag>Zha20</b:Tag>
    <b:SourceType>JournalArticle</b:SourceType>
    <b:Guid>{BD3A8044-0F53-4A74-B64B-4723BA53B9B7}</b:Guid>
    <b:Author>
      <b:Author>
        <b:NameList>
          <b:Person>
            <b:Last>Zhao</b:Last>
            <b:First>Ling</b:First>
          </b:Person>
          <b:Person>
            <b:Last>Song</b:Last>
            <b:First>Yuhan</b:First>
          </b:Person>
          <b:Person>
            <b:Last>Zhang</b:Last>
            <b:First>Chao</b:First>
          </b:Person>
          <b:Person>
            <b:Last>Liu</b:Last>
            <b:First>Yu</b:First>
          </b:Person>
          <b:Person>
            <b:Last>Wang</b:Last>
            <b:First>Pu</b:First>
          </b:Person>
          <b:Person>
            <b:Last>Lin</b:Last>
            <b:First>Tao</b:First>
          </b:Person>
          <b:Person>
            <b:Last>Deng</b:Last>
            <b:First>Min</b:First>
          </b:Person>
          <b:Person>
            <b:Last>Li</b:Last>
            <b:First>Haifeng</b:First>
          </b:Person>
        </b:NameList>
      </b:Author>
    </b:Author>
    <b:Title>T-GCN: A temporal graph convolutional network for traffic prediction</b:Title>
    <b:Year>2020</b:Year>
    <b:JournalName>IEEE Transactions on Intelligent Transportation Systems</b:JournalName>
    <b:Pages>3848-3858</b:Pages>
    <b:Volume>21</b:Volume>
    <b:Issue>9</b:Issue>
    <b:RefOrder>8</b:RefOrder>
  </b:Source>
  <b:Source>
    <b:Tag>Pri25</b:Tag>
    <b:SourceType>JournalArticle</b:SourceType>
    <b:Guid>{BAA6A007-5073-4961-98FF-33CFCCF798BE}</b:Guid>
    <b:Author>
      <b:Author>
        <b:NameList>
          <b:Person>
            <b:Last>Price</b:Last>
            <b:First>Iwan</b:First>
          </b:Person>
          <b:Person>
            <b:Last>Sanchez-Gonzalez</b:Last>
            <b:First>Alvaro</b:First>
          </b:Person>
          <b:Person>
            <b:Last>Alet</b:Last>
            <b:First>Ferran</b:First>
          </b:Person>
          <b:Person>
            <b:Last>Andersson</b:Last>
            <b:First>Tristan</b:First>
            <b:Middle>R.</b:Middle>
          </b:Person>
          <b:Person>
            <b:Last>El-Kadi</b:Last>
            <b:First>Ahmed</b:First>
          </b:Person>
          <b:Person>
            <b:Last>Masters</b:Last>
            <b:First>David</b:First>
          </b:Person>
        </b:NameList>
      </b:Author>
    </b:Author>
    <b:Title>Probabilistic weather forecasting with machine learning</b:Title>
    <b:JournalName>Nature</b:JournalName>
    <b:Year>2025</b:Year>
    <b:Pages>84-90</b:Pages>
    <b:Volume>637</b:Volume>
    <b:RefOrder>5</b:RefOrder>
  </b:Source>
  <b:Source>
    <b:Tag>Pat24</b:Tag>
    <b:SourceType>Report</b:SourceType>
    <b:Guid>{5AFE6468-B03B-4A7A-8FA2-26AADB18A1B5}</b:Guid>
    <b:Title>Kilometer-Scale Convection Allowing Model Emulation using Generative Diffusion Modeling</b:Title>
    <b:Year>2024</b:Year>
    <b:Author>
      <b:Author>
        <b:NameList>
          <b:Person>
            <b:Last>Pathak</b:Last>
            <b:First>Jaideep</b:First>
          </b:Person>
          <b:Person>
            <b:Last>Cohen</b:Last>
            <b:First>Y.</b:First>
          </b:Person>
          <b:Person>
            <b:Last>Garg</b:Last>
            <b:First>P.</b:First>
          </b:Person>
          <b:Person>
            <b:Last>Harrington</b:Last>
            <b:First>P.</b:First>
          </b:Person>
          <b:Person>
            <b:Last>Brenowitz</b:Last>
            <b:First>N.</b:First>
          </b:Person>
          <b:Person>
            <b:Last>Durran</b:Last>
            <b:First>D.</b:First>
          </b:Person>
        </b:NameList>
      </b:Author>
    </b:Author>
    <b:Publisher>arXiv:2408.10958</b:Publisher>
    <b:RefOrder>7</b:RefOrder>
  </b:Source>
  <b:Source>
    <b:Tag>Ras24</b:Tag>
    <b:SourceType>JournalArticle</b:SourceType>
    <b:Guid>{83F3990A-D815-4A2A-AB7C-05A872CC61F8}</b:Guid>
    <b:Title>WeatherBench 2: A benchmark for the next generation of data-driven global weather models</b:Title>
    <b:Year>2024</b:Year>
    <b:Author>
      <b:Author>
        <b:NameList>
          <b:Person>
            <b:Last>Rasp</b:Last>
            <b:First>Stephan</b:First>
          </b:Person>
          <b:Person>
            <b:Last>Hoyer</b:Last>
            <b:First>Stephan</b:First>
          </b:Person>
          <b:Person>
            <b:Last>Merose</b:Last>
            <b:First>A.</b:First>
          </b:Person>
          <b:Person>
            <b:Last>Langmore</b:Last>
            <b:First>Ian</b:First>
          </b:Person>
          <b:Person>
            <b:Last>Battaglia</b:Last>
            <b:First>Peter</b:First>
          </b:Person>
          <b:Person>
            <b:Last>Russell</b:Last>
            <b:First>T.</b:First>
          </b:Person>
        </b:NameList>
      </b:Author>
    </b:Author>
    <b:JournalName>Journal of Advances in Modeling Earth Systems</b:JournalName>
    <b:Pages>e2023MS004019</b:Pages>
    <b:Volume>16</b:Volume>
    <b:RefOrder>9</b:RefOrder>
  </b:Source>
  <b:Source>
    <b:Tag>Kaz24</b:Tag>
    <b:SourceType>JournalArticle</b:SourceType>
    <b:Guid>{A26A6743-7344-4961-B732-1BF82E3EF38B}</b:Guid>
    <b:Author>
      <b:Author>
        <b:NameList>
          <b:Person>
            <b:Last>Kazadi</b:Last>
            <b:First>A.</b:First>
          </b:Person>
          <b:Person>
            <b:Last>Doss-Gollin</b:Last>
            <b:First>J.</b:First>
          </b:Person>
          <b:Person>
            <b:Last>Sebastian</b:Last>
            <b:First>A.</b:First>
          </b:Person>
          <b:Person>
            <b:Last>Silva</b:Last>
            <b:First>A.</b:First>
          </b:Person>
        </b:NameList>
      </b:Author>
    </b:Author>
    <b:Title>FloodGNN-GRU: a spatio-temporal graph neural network for flood prediction</b:Title>
    <b:JournalName>Environmental Data Science</b:JournalName>
    <b:Year>2024</b:Year>
    <b:Pages>e21</b:Pages>
    <b:Volume>3</b:Volume>
    <b:RefOrder>6</b:RefOrder>
  </b:Source>
  <b:Source>
    <b:Tag>Sun25</b:Tag>
    <b:SourceType>JournalArticle</b:SourceType>
    <b:Guid>{1F618E2F-65F6-4BB7-A940-E1A74F3977E0}</b:Guid>
    <b:Author>
      <b:Author>
        <b:NameList>
          <b:Person>
            <b:Last>Sun</b:Last>
            <b:First>X.</b:First>
          </b:Person>
          <b:Person>
            <b:Last>Li</b:Last>
            <b:First>J.</b:First>
          </b:Person>
          <b:Person>
            <b:Last>Zhao</b:Last>
            <b:First>Z.</b:First>
          </b:Person>
          <b:Person>
            <b:Last>Jing</b:Last>
            <b:First>G.</b:First>
          </b:Person>
          <b:Person>
            <b:Last>Chen</b:Last>
            <b:First>B.</b:First>
          </b:Person>
          <b:Person>
            <b:Last>Hu</b:Last>
            <b:First>J.</b:First>
          </b:Person>
          <b:Person>
            <b:Last>Wang</b:Last>
            <b:First>F.</b:First>
          </b:Person>
          <b:Person>
            <b:Last>Zhang</b:Last>
            <b:First>Y.</b:First>
          </b:Person>
        </b:NameList>
      </b:Author>
    </b:Author>
    <b:Title>Utility of Graph Neural Networks in Short-to Medium-Range Weather Forecasting</b:Title>
    <b:JournalName>Computers, Materials and Continua</b:JournalName>
    <b:Year>2025</b:Year>
    <b:Pages>2121-2149</b:Pages>
    <b:Volume>84</b:Volume>
    <b:Issue>2</b:Issue>
    <b:RefOrder>12</b:RefOrder>
  </b:Source>
  <b:Source>
    <b:Tag>Koc24</b:Tag>
    <b:SourceType>JournalArticle</b:SourceType>
    <b:Guid>{07C9D791-59A8-410C-A90B-7811206EBD7C}</b:Guid>
    <b:Author>
      <b:Author>
        <b:NameList>
          <b:Person>
            <b:Last>Kochkov</b:Last>
            <b:First>D.</b:First>
          </b:Person>
          <b:Person>
            <b:Last>Yuval</b:Last>
            <b:First>J.</b:First>
          </b:Person>
          <b:Person>
            <b:Last>Langmore</b:Last>
            <b:First>I.</b:First>
          </b:Person>
          <b:Person>
            <b:Last>Norgaard</b:Last>
            <b:First>P.</b:First>
          </b:Person>
          <b:Person>
            <b:Last>Smith</b:Last>
            <b:First>J.</b:First>
          </b:Person>
          <b:Person>
            <b:Last>Mooers</b:Last>
            <b:First>G.</b:First>
          </b:Person>
        </b:NameList>
      </b:Author>
    </b:Author>
    <b:Title>Neural general circulation models for weather and climate</b:Title>
    <b:JournalName>Nature</b:JournalName>
    <b:Year>2024</b:Year>
    <b:Pages>1060-1066</b:Pages>
    <b:Volume>632</b:Volume>
    <b:RefOrder>17</b:RefOrder>
  </b:Source>
</b:Sources>
</file>

<file path=customXml/itemProps1.xml><?xml version="1.0" encoding="utf-8"?>
<ds:datastoreItem xmlns:ds="http://schemas.openxmlformats.org/officeDocument/2006/customXml" ds:itemID="{09C03661-5904-41DE-A1B0-FBE8248AF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851</TotalTime>
  <Pages>2</Pages>
  <Words>8118</Words>
  <Characters>46273</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Shrestha</cp:lastModifiedBy>
  <cp:revision>27</cp:revision>
  <cp:lastPrinted>2026-04-15T17:31:00Z</cp:lastPrinted>
  <dcterms:created xsi:type="dcterms:W3CDTF">2026-04-14T15:44:00Z</dcterms:created>
  <dcterms:modified xsi:type="dcterms:W3CDTF">2026-04-26T11:10:00Z</dcterms:modified>
</cp:coreProperties>
</file>