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64" w:rsidRDefault="00FD1A64" w:rsidP="00FD1A64">
      <w:pPr>
        <w:pStyle w:val="Heading1"/>
      </w:pPr>
      <w:r>
        <w:t>Layer 3 – Interactive Protocols</w:t>
      </w:r>
    </w:p>
    <w:p w:rsidR="00FD1A64" w:rsidRDefault="00FD1A64" w:rsidP="00FD1A64"/>
    <w:p w:rsidR="00FD1A64" w:rsidRPr="004815FD" w:rsidRDefault="00FD1A64" w:rsidP="00FD1A64">
      <w:pPr>
        <w:rPr>
          <w:b/>
          <w:bCs/>
          <w:u w:val="single"/>
        </w:rPr>
      </w:pPr>
      <w:r>
        <w:rPr>
          <w:b/>
          <w:bCs/>
          <w:u w:val="single"/>
        </w:rPr>
        <w:t>Standard c</w:t>
      </w:r>
      <w:r w:rsidRPr="004815FD">
        <w:rPr>
          <w:b/>
          <w:bCs/>
          <w:u w:val="single"/>
        </w:rPr>
        <w:t>ommitment schemes</w:t>
      </w:r>
      <w:r w:rsidR="0072351C" w:rsidRPr="0072351C">
        <w:t xml:space="preserve"> </w:t>
      </w:r>
      <w:r w:rsidR="0072351C" w:rsidRPr="0072351C">
        <w:rPr>
          <w:color w:val="FF0000"/>
        </w:rPr>
        <w:t>[EREZ]</w:t>
      </w:r>
    </w:p>
    <w:p w:rsidR="00FD1A64" w:rsidRDefault="00FD1A64" w:rsidP="00FD1A64">
      <w:pPr>
        <w:pStyle w:val="ListParagraph"/>
        <w:numPr>
          <w:ilvl w:val="0"/>
          <w:numId w:val="1"/>
        </w:numPr>
      </w:pPr>
      <w:r>
        <w:t>Hash-based (random-oracle) commitments: define Commit(x) = HASH(x||r) where r is 128-bits random</w:t>
      </w:r>
    </w:p>
    <w:p w:rsidR="00FD1A64" w:rsidRDefault="00FD1A64" w:rsidP="00FD1A64">
      <w:pPr>
        <w:pStyle w:val="ListParagraph"/>
        <w:numPr>
          <w:ilvl w:val="0"/>
          <w:numId w:val="1"/>
        </w:numPr>
      </w:pPr>
      <w:r>
        <w:t xml:space="preserve">Hash-based commitments: </w:t>
      </w:r>
      <w:hyperlink r:id="rId5" w:history="1">
        <w:r w:rsidRPr="004D51CA">
          <w:rPr>
            <w:rStyle w:val="Hyperlink"/>
          </w:rPr>
          <w:t>http://cs.nyu.edu/courses/fall01/G22.3033-003/lect/lecture14.ps</w:t>
        </w:r>
      </w:hyperlink>
      <w:r>
        <w:t xml:space="preserve"> , Section 2.3</w:t>
      </w:r>
    </w:p>
    <w:p w:rsidR="00FD1A64" w:rsidRDefault="00FD1A64" w:rsidP="00FD1A64">
      <w:pPr>
        <w:pStyle w:val="ListParagraph"/>
        <w:numPr>
          <w:ilvl w:val="0"/>
          <w:numId w:val="1"/>
        </w:numPr>
      </w:pPr>
      <w:r>
        <w:t>Public-key encryption based commitments: commit to x by choosing new (pk,sk) and sending (pk,E(pk,x))</w:t>
      </w:r>
    </w:p>
    <w:p w:rsidR="00FD1A64" w:rsidRDefault="00FD1A64" w:rsidP="00FD1A64">
      <w:pPr>
        <w:pStyle w:val="ListParagraph"/>
        <w:numPr>
          <w:ilvl w:val="0"/>
          <w:numId w:val="1"/>
        </w:numPr>
      </w:pPr>
      <w:r>
        <w:t>UC-secure commitment</w:t>
      </w:r>
      <w:r>
        <w:tab/>
      </w:r>
      <w:r>
        <w:tab/>
      </w:r>
      <w:hyperlink r:id="rId6" w:history="1">
        <w:r w:rsidRPr="004D51CA">
          <w:rPr>
            <w:rStyle w:val="Hyperlink"/>
          </w:rPr>
          <w:t>http://eprint.iacr.org/2001/091</w:t>
        </w:r>
      </w:hyperlink>
      <w:r>
        <w:t xml:space="preserve"> </w:t>
      </w:r>
    </w:p>
    <w:p w:rsidR="00FD1A64" w:rsidRPr="004815FD" w:rsidRDefault="00FD1A64" w:rsidP="00FD1A64">
      <w:pPr>
        <w:rPr>
          <w:b/>
          <w:bCs/>
          <w:u w:val="single"/>
        </w:rPr>
      </w:pPr>
      <w:r>
        <w:rPr>
          <w:b/>
          <w:bCs/>
          <w:u w:val="single"/>
        </w:rPr>
        <w:t>Trapdoor (equivocal) c</w:t>
      </w:r>
      <w:r w:rsidRPr="004815FD">
        <w:rPr>
          <w:b/>
          <w:bCs/>
          <w:u w:val="single"/>
        </w:rPr>
        <w:t>ommitment schemes</w:t>
      </w:r>
      <w:r w:rsidR="0072351C" w:rsidRPr="0072351C">
        <w:rPr>
          <w:color w:val="FF0000"/>
        </w:rPr>
        <w:t xml:space="preserve"> [ERAN]</w:t>
      </w:r>
    </w:p>
    <w:p w:rsidR="00F1239F" w:rsidRDefault="00F1239F" w:rsidP="00F1239F">
      <w:pPr>
        <w:pStyle w:val="ListParagraph"/>
        <w:numPr>
          <w:ilvl w:val="0"/>
          <w:numId w:val="4"/>
        </w:numPr>
      </w:pPr>
      <w:r>
        <w:t>General transformation from Sigma protocol where simulator instructions are provided.</w:t>
      </w:r>
    </w:p>
    <w:p w:rsidR="00FD1A64" w:rsidRPr="004815FD" w:rsidRDefault="00FD1A64" w:rsidP="00FD1A64">
      <w:pPr>
        <w:rPr>
          <w:b/>
          <w:bCs/>
          <w:u w:val="single"/>
        </w:rPr>
      </w:pPr>
      <w:r>
        <w:rPr>
          <w:b/>
          <w:bCs/>
          <w:u w:val="single"/>
        </w:rPr>
        <w:t>Extractable c</w:t>
      </w:r>
      <w:r w:rsidRPr="004815FD">
        <w:rPr>
          <w:b/>
          <w:bCs/>
          <w:u w:val="single"/>
        </w:rPr>
        <w:t>ommitment schemes</w:t>
      </w:r>
      <w:r w:rsidR="0072351C" w:rsidRPr="0072351C">
        <w:rPr>
          <w:color w:val="FF0000"/>
        </w:rPr>
        <w:t xml:space="preserve"> [ERAN]</w:t>
      </w:r>
    </w:p>
    <w:p w:rsidR="00FD1A64" w:rsidRDefault="00FD1A64" w:rsidP="00FD1A64">
      <w:pPr>
        <w:pStyle w:val="ListParagraph"/>
        <w:numPr>
          <w:ilvl w:val="0"/>
          <w:numId w:val="5"/>
        </w:numPr>
      </w:pPr>
      <w:r>
        <w:t>Any commitment with a ZKPOK of committed value</w:t>
      </w:r>
    </w:p>
    <w:p w:rsidR="00FD1A64" w:rsidRDefault="00FD1A64" w:rsidP="00FD1A64">
      <w:pPr>
        <w:pStyle w:val="ListParagraph"/>
        <w:numPr>
          <w:ilvl w:val="0"/>
          <w:numId w:val="5"/>
        </w:numPr>
      </w:pPr>
      <w:r>
        <w:t>Others?</w:t>
      </w:r>
    </w:p>
    <w:p w:rsidR="00FD1A64" w:rsidRPr="00D60996" w:rsidRDefault="00FD1A64" w:rsidP="00FD1A64">
      <w:pPr>
        <w:rPr>
          <w:b/>
          <w:bCs/>
          <w:u w:val="single"/>
        </w:rPr>
      </w:pPr>
      <w:proofErr w:type="spellStart"/>
      <w:r w:rsidRPr="00D60996">
        <w:rPr>
          <w:b/>
          <w:bCs/>
          <w:u w:val="single"/>
        </w:rPr>
        <w:t>Homomorphic</w:t>
      </w:r>
      <w:proofErr w:type="spellEnd"/>
      <w:r w:rsidRPr="00D60996">
        <w:rPr>
          <w:b/>
          <w:bCs/>
          <w:u w:val="single"/>
        </w:rPr>
        <w:t xml:space="preserve"> commitment schemes</w:t>
      </w:r>
      <w:r w:rsidR="0072351C" w:rsidRPr="0072351C">
        <w:t xml:space="preserve"> </w:t>
      </w:r>
      <w:r w:rsidR="0072351C" w:rsidRPr="0072351C">
        <w:rPr>
          <w:color w:val="FF0000"/>
        </w:rPr>
        <w:t>[ERAN]</w:t>
      </w:r>
    </w:p>
    <w:p w:rsidR="00FD1A64" w:rsidRDefault="00FD1A64" w:rsidP="00FD1A64">
      <w:pPr>
        <w:pStyle w:val="ListParagraph"/>
        <w:numPr>
          <w:ilvl w:val="0"/>
          <w:numId w:val="11"/>
        </w:numPr>
      </w:pPr>
      <w:r>
        <w:t xml:space="preserve">Take from LEGO: </w:t>
      </w:r>
      <w:hyperlink r:id="rId7" w:history="1">
        <w:r w:rsidRPr="004D51CA">
          <w:rPr>
            <w:rStyle w:val="Hyperlink"/>
          </w:rPr>
          <w:t>http://eprint.iacr.org/2008/427.pdf</w:t>
        </w:r>
      </w:hyperlink>
      <w:r>
        <w:t xml:space="preserve"> </w:t>
      </w:r>
    </w:p>
    <w:p w:rsidR="00FD1A64" w:rsidRPr="0072351C" w:rsidRDefault="00FD1A64" w:rsidP="00FD1A64">
      <w:pPr>
        <w:rPr>
          <w:u w:val="single"/>
        </w:rPr>
      </w:pPr>
      <w:r w:rsidRPr="00D60996">
        <w:rPr>
          <w:b/>
          <w:bCs/>
          <w:u w:val="single"/>
        </w:rPr>
        <w:t>Sigma protocol</w:t>
      </w:r>
      <w:r w:rsidR="0072351C" w:rsidRPr="0072351C">
        <w:rPr>
          <w:color w:val="FF0000"/>
        </w:rPr>
        <w:t xml:space="preserve"> [HILA</w:t>
      </w:r>
      <w:r w:rsidR="00F14795">
        <w:rPr>
          <w:color w:val="FF0000"/>
        </w:rPr>
        <w:t xml:space="preserve"> except for what is marked BENNY</w:t>
      </w:r>
      <w:r w:rsidR="0072351C" w:rsidRPr="0072351C">
        <w:rPr>
          <w:color w:val="FF0000"/>
        </w:rPr>
        <w:t>]</w:t>
      </w:r>
    </w:p>
    <w:p w:rsidR="00FD1A64" w:rsidRDefault="00FD1A64" w:rsidP="00FD1A64">
      <w:pPr>
        <w:pStyle w:val="ListParagraph"/>
        <w:numPr>
          <w:ilvl w:val="0"/>
          <w:numId w:val="9"/>
        </w:numPr>
      </w:pPr>
      <w:r>
        <w:t xml:space="preserve">Sigma protocols for Damgard-Jurik </w:t>
      </w:r>
      <w:r>
        <w:tab/>
      </w:r>
      <w:r w:rsidRPr="005563A0">
        <w:rPr>
          <w:color w:val="FF0000"/>
        </w:rPr>
        <w:t>[BENNY]</w:t>
      </w:r>
    </w:p>
    <w:p w:rsidR="00FD1A64" w:rsidRDefault="00FD1A64" w:rsidP="00FD1A64">
      <w:pPr>
        <w:pStyle w:val="ListParagraph"/>
        <w:numPr>
          <w:ilvl w:val="0"/>
          <w:numId w:val="9"/>
        </w:numPr>
      </w:pPr>
      <w:r>
        <w:t>Sigma of committed value for Pedersen commitments</w:t>
      </w:r>
      <w:r>
        <w:tab/>
        <w:t>[???]</w:t>
      </w:r>
    </w:p>
    <w:p w:rsidR="00FD1A64" w:rsidRDefault="00FD1A64" w:rsidP="00FD1A64">
      <w:pPr>
        <w:pStyle w:val="ListParagraph"/>
        <w:numPr>
          <w:ilvl w:val="0"/>
          <w:numId w:val="9"/>
        </w:numPr>
      </w:pPr>
      <w:r>
        <w:t>Sigma of committed value for ElGamal commitments</w:t>
      </w:r>
      <w:r>
        <w:tab/>
        <w:t>[???]</w:t>
      </w:r>
    </w:p>
    <w:p w:rsidR="00FD1A64" w:rsidRDefault="00FD1A64" w:rsidP="00FD1A64">
      <w:pPr>
        <w:pStyle w:val="ListParagraph"/>
        <w:numPr>
          <w:ilvl w:val="0"/>
          <w:numId w:val="9"/>
        </w:numPr>
      </w:pPr>
      <w:r>
        <w:t>Sigma that committed value is as given</w:t>
      </w:r>
      <w:r>
        <w:tab/>
        <w:t>- Pedersen</w:t>
      </w:r>
      <w:r>
        <w:tab/>
        <w:t>[???]</w:t>
      </w:r>
    </w:p>
    <w:p w:rsidR="00FD1A64" w:rsidRPr="00193CC4" w:rsidRDefault="00FD1A64" w:rsidP="00FD1A64">
      <w:pPr>
        <w:pStyle w:val="ListParagraph"/>
        <w:numPr>
          <w:ilvl w:val="0"/>
          <w:numId w:val="9"/>
        </w:numPr>
      </w:pPr>
      <w:r>
        <w:t>Sigma that committed value is as given</w:t>
      </w:r>
      <w:r>
        <w:tab/>
        <w:t>- El Gamal</w:t>
      </w:r>
      <w:r>
        <w:tab/>
        <w:t>[???]</w:t>
      </w:r>
    </w:p>
    <w:p w:rsidR="00FD1A64" w:rsidRDefault="00FD1A64" w:rsidP="00FD1A64">
      <w:pPr>
        <w:pStyle w:val="ListParagraph"/>
        <w:numPr>
          <w:ilvl w:val="0"/>
          <w:numId w:val="9"/>
        </w:numPr>
      </w:pPr>
      <w:r>
        <w:t xml:space="preserve">General compound statements </w:t>
      </w:r>
      <w:r>
        <w:tab/>
      </w:r>
      <w:r>
        <w:tab/>
      </w:r>
      <w:r w:rsidRPr="005563A0">
        <w:rPr>
          <w:color w:val="FF0000"/>
        </w:rPr>
        <w:t>[BENNY]</w:t>
      </w:r>
    </w:p>
    <w:p w:rsidR="00FD1A64" w:rsidRPr="00564C44" w:rsidRDefault="00FD1A64" w:rsidP="00FD1A64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Zero knowledge</w:t>
      </w:r>
      <w:r w:rsidR="0072351C">
        <w:t xml:space="preserve"> </w:t>
      </w:r>
      <w:r w:rsidR="0072351C" w:rsidRPr="0072351C">
        <w:rPr>
          <w:color w:val="FF0000"/>
        </w:rPr>
        <w:t>[EREZ]</w:t>
      </w:r>
    </w:p>
    <w:p w:rsidR="00FD1A64" w:rsidRDefault="00FD1A64" w:rsidP="00FD1A64">
      <w:pPr>
        <w:pStyle w:val="ListParagraph"/>
        <w:numPr>
          <w:ilvl w:val="0"/>
          <w:numId w:val="3"/>
        </w:numPr>
      </w:pPr>
      <w:r>
        <w:t>Fiat-Shamir transform for any Sigma protocol: just get verifier message by HASH(x,\alpha)</w:t>
      </w:r>
    </w:p>
    <w:p w:rsidR="007A56C1" w:rsidRDefault="007A56C1" w:rsidP="007A56C1">
      <w:pPr>
        <w:pStyle w:val="ListParagraph"/>
      </w:pPr>
    </w:p>
    <w:p w:rsidR="007A56C1" w:rsidRPr="0072351C" w:rsidRDefault="007A56C1" w:rsidP="007A56C1">
      <w:r w:rsidRPr="00564C44">
        <w:rPr>
          <w:b/>
          <w:bCs/>
          <w:u w:val="single"/>
        </w:rPr>
        <w:t>Oblivious transfer</w:t>
      </w:r>
      <w:r w:rsidR="0072351C">
        <w:t xml:space="preserve"> </w:t>
      </w:r>
      <w:r w:rsidR="0072351C" w:rsidRPr="0072351C">
        <w:rPr>
          <w:color w:val="FF0000"/>
        </w:rPr>
        <w:t>[HILA]</w:t>
      </w:r>
    </w:p>
    <w:p w:rsidR="007A56C1" w:rsidRDefault="007A56C1" w:rsidP="007A56C1">
      <w:pPr>
        <w:pStyle w:val="ListParagraph"/>
        <w:numPr>
          <w:ilvl w:val="0"/>
          <w:numId w:val="6"/>
        </w:numPr>
      </w:pPr>
      <w:r>
        <w:t>PVW_UC (using any DH group or N-residuosity)</w:t>
      </w:r>
      <w:r>
        <w:tab/>
      </w:r>
      <w:r>
        <w:tab/>
        <w:t xml:space="preserve">[PVW], </w:t>
      </w:r>
      <w:hyperlink r:id="rId8" w:history="1">
        <w:r w:rsidRPr="004D51CA">
          <w:rPr>
            <w:rStyle w:val="Hyperlink"/>
          </w:rPr>
          <w:t>http://www.cc.gatech.edu/~cpeikert/pubs/OTpaper.pdf</w:t>
        </w:r>
      </w:hyperlink>
      <w:r>
        <w:t xml:space="preserve"> </w:t>
      </w:r>
    </w:p>
    <w:p w:rsidR="007A56C1" w:rsidRDefault="007A56C1" w:rsidP="007A56C1">
      <w:pPr>
        <w:pStyle w:val="ListParagraph"/>
      </w:pPr>
    </w:p>
    <w:p w:rsidR="0072351C" w:rsidRDefault="0072351C" w:rsidP="00FD1A64">
      <w:pPr>
        <w:rPr>
          <w:b/>
          <w:bCs/>
          <w:u w:val="single"/>
        </w:rPr>
      </w:pPr>
    </w:p>
    <w:p w:rsidR="00FD1A64" w:rsidRPr="00564C44" w:rsidRDefault="00FD1A64" w:rsidP="00FD1A64">
      <w:pPr>
        <w:rPr>
          <w:b/>
          <w:bCs/>
          <w:u w:val="single"/>
        </w:rPr>
      </w:pPr>
      <w:r w:rsidRPr="00564C44">
        <w:rPr>
          <w:b/>
          <w:bCs/>
          <w:u w:val="single"/>
        </w:rPr>
        <w:lastRenderedPageBreak/>
        <w:t>Oblivious polynomial evaluation</w:t>
      </w:r>
      <w:r w:rsidR="0072351C" w:rsidRPr="0072351C">
        <w:rPr>
          <w:b/>
          <w:bCs/>
        </w:rPr>
        <w:t xml:space="preserve"> </w:t>
      </w:r>
      <w:r w:rsidR="0072351C" w:rsidRPr="005563A0">
        <w:rPr>
          <w:color w:val="FF0000"/>
        </w:rPr>
        <w:t>[BENNY]</w:t>
      </w:r>
    </w:p>
    <w:p w:rsidR="00FD1A64" w:rsidRDefault="00FD1A64" w:rsidP="00FD1A64">
      <w:pPr>
        <w:pStyle w:val="ListParagraph"/>
        <w:numPr>
          <w:ilvl w:val="0"/>
          <w:numId w:val="7"/>
        </w:numPr>
      </w:pPr>
      <w:r>
        <w:t>Based on OT</w:t>
      </w:r>
      <w:r>
        <w:tab/>
      </w:r>
      <w:r>
        <w:tab/>
      </w:r>
      <w:r>
        <w:tab/>
      </w:r>
      <w:r>
        <w:tab/>
      </w:r>
      <w:r w:rsidRPr="005563A0">
        <w:rPr>
          <w:color w:val="FF0000"/>
        </w:rPr>
        <w:t>[BENNY]</w:t>
      </w:r>
    </w:p>
    <w:p w:rsidR="00FD1A64" w:rsidRDefault="00FD1A64" w:rsidP="00FD1A64">
      <w:pPr>
        <w:pStyle w:val="ListParagraph"/>
        <w:numPr>
          <w:ilvl w:val="0"/>
          <w:numId w:val="7"/>
        </w:numPr>
      </w:pPr>
      <w:r>
        <w:t>Based on homomorphic encryption</w:t>
      </w:r>
      <w:r>
        <w:tab/>
      </w:r>
      <w:r w:rsidRPr="005563A0">
        <w:rPr>
          <w:color w:val="FF0000"/>
        </w:rPr>
        <w:t>[BENNY]</w:t>
      </w:r>
    </w:p>
    <w:p w:rsidR="00F14795" w:rsidRDefault="00F14795" w:rsidP="0072351C">
      <w:pPr>
        <w:rPr>
          <w:b/>
          <w:bCs/>
          <w:u w:val="single"/>
        </w:rPr>
      </w:pPr>
    </w:p>
    <w:p w:rsidR="0072351C" w:rsidRPr="009C7E3D" w:rsidRDefault="0072351C" w:rsidP="0072351C">
      <w:r>
        <w:rPr>
          <w:b/>
          <w:bCs/>
          <w:u w:val="single"/>
        </w:rPr>
        <w:t>Information theoretic techniques</w:t>
      </w:r>
      <w:r w:rsidRPr="0072351C">
        <w:rPr>
          <w:b/>
          <w:bCs/>
        </w:rPr>
        <w:t xml:space="preserve"> </w:t>
      </w:r>
      <w:r>
        <w:rPr>
          <w:color w:val="FF0000"/>
        </w:rPr>
        <w:t>[GILAD</w:t>
      </w:r>
      <w:r w:rsidRPr="005563A0">
        <w:rPr>
          <w:color w:val="FF0000"/>
        </w:rPr>
        <w:t>]</w:t>
      </w:r>
      <w:r>
        <w:tab/>
        <w:t>(take specification from VIFF)</w:t>
      </w:r>
    </w:p>
    <w:p w:rsidR="0072351C" w:rsidRDefault="0072351C" w:rsidP="0072351C">
      <w:pPr>
        <w:pStyle w:val="ListParagraph"/>
        <w:numPr>
          <w:ilvl w:val="0"/>
          <w:numId w:val="12"/>
        </w:numPr>
      </w:pPr>
      <w:r>
        <w:t>Secret sharing (including general polynomial interpolation)</w:t>
      </w:r>
    </w:p>
    <w:p w:rsidR="0072351C" w:rsidRDefault="0072351C" w:rsidP="0072351C">
      <w:pPr>
        <w:pStyle w:val="ListParagraph"/>
        <w:numPr>
          <w:ilvl w:val="1"/>
          <w:numId w:val="12"/>
        </w:numPr>
      </w:pPr>
      <w:r>
        <w:t>Class that can work over any field</w:t>
      </w:r>
    </w:p>
    <w:p w:rsidR="0072351C" w:rsidRDefault="0072351C" w:rsidP="0072351C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Z</w:t>
      </w:r>
      <w:r w:rsidRPr="001C246C">
        <w:rPr>
          <w:vertAlign w:val="subscript"/>
        </w:rPr>
        <w:t>p</w:t>
      </w:r>
      <w:proofErr w:type="spellEnd"/>
      <w:r w:rsidRPr="001C246C">
        <w:rPr>
          <w:vertAlign w:val="superscript"/>
        </w:rPr>
        <w:t>*</w:t>
      </w:r>
      <w:r>
        <w:t xml:space="preserve"> as basic field (here p can be small)</w:t>
      </w:r>
    </w:p>
    <w:p w:rsidR="0072351C" w:rsidRDefault="0072351C" w:rsidP="0072351C">
      <w:pPr>
        <w:pStyle w:val="ListParagraph"/>
        <w:numPr>
          <w:ilvl w:val="0"/>
          <w:numId w:val="12"/>
        </w:numPr>
      </w:pPr>
      <w:r>
        <w:t>VSS</w:t>
      </w:r>
    </w:p>
    <w:p w:rsidR="0072351C" w:rsidRPr="00A86DA7" w:rsidRDefault="0072351C" w:rsidP="0072351C">
      <w:pPr>
        <w:pStyle w:val="ListParagraph"/>
        <w:numPr>
          <w:ilvl w:val="0"/>
          <w:numId w:val="12"/>
        </w:numPr>
      </w:pPr>
      <w:r>
        <w:t>Arithmetic circuit protocols (addition, multiplication…)</w:t>
      </w:r>
    </w:p>
    <w:p w:rsidR="00AD42B4" w:rsidRDefault="007D09D3"/>
    <w:p w:rsidR="00FA28F4" w:rsidRDefault="00FA28F4"/>
    <w:sectPr w:rsidR="00FA28F4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837"/>
    <w:multiLevelType w:val="hybridMultilevel"/>
    <w:tmpl w:val="E3C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C3FAE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A3215"/>
    <w:multiLevelType w:val="hybridMultilevel"/>
    <w:tmpl w:val="6FCA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C32FF"/>
    <w:multiLevelType w:val="hybridMultilevel"/>
    <w:tmpl w:val="1556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334DE"/>
    <w:multiLevelType w:val="hybridMultilevel"/>
    <w:tmpl w:val="129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F2D45"/>
    <w:multiLevelType w:val="hybridMultilevel"/>
    <w:tmpl w:val="E29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704B8"/>
    <w:multiLevelType w:val="hybridMultilevel"/>
    <w:tmpl w:val="B5C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A6145"/>
    <w:multiLevelType w:val="hybridMultilevel"/>
    <w:tmpl w:val="10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73EF1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5439F"/>
    <w:multiLevelType w:val="hybridMultilevel"/>
    <w:tmpl w:val="2DA0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46F55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70A34"/>
    <w:multiLevelType w:val="hybridMultilevel"/>
    <w:tmpl w:val="65F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D1A64"/>
    <w:rsid w:val="00027335"/>
    <w:rsid w:val="00125630"/>
    <w:rsid w:val="00250904"/>
    <w:rsid w:val="002B120B"/>
    <w:rsid w:val="00554CDD"/>
    <w:rsid w:val="005930BC"/>
    <w:rsid w:val="006A3C9F"/>
    <w:rsid w:val="0072351C"/>
    <w:rsid w:val="00727B27"/>
    <w:rsid w:val="007A56C1"/>
    <w:rsid w:val="007D09D3"/>
    <w:rsid w:val="007F6EC4"/>
    <w:rsid w:val="008903C6"/>
    <w:rsid w:val="008B0441"/>
    <w:rsid w:val="009440F5"/>
    <w:rsid w:val="00A33963"/>
    <w:rsid w:val="00B15BA5"/>
    <w:rsid w:val="00C930DB"/>
    <w:rsid w:val="00F1239F"/>
    <w:rsid w:val="00F14795"/>
    <w:rsid w:val="00F41185"/>
    <w:rsid w:val="00FA28F4"/>
    <w:rsid w:val="00FD1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64"/>
  </w:style>
  <w:style w:type="paragraph" w:styleId="Heading1">
    <w:name w:val="heading 1"/>
    <w:basedOn w:val="Normal"/>
    <w:next w:val="Normal"/>
    <w:link w:val="Heading1Char"/>
    <w:uiPriority w:val="9"/>
    <w:qFormat/>
    <w:rsid w:val="00FD1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A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gatech.edu/~cpeikert/pubs/OT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int.iacr.org/2008/42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.iacr.org/2001/091" TargetMode="External"/><Relationship Id="rId5" Type="http://schemas.openxmlformats.org/officeDocument/2006/relationships/hyperlink" Target="http://cs.nyu.edu/courses/fall01/G22.3033-003/lect/lecture14.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biu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</dc:creator>
  <cp:lastModifiedBy>Yael</cp:lastModifiedBy>
  <cp:revision>2</cp:revision>
  <dcterms:created xsi:type="dcterms:W3CDTF">2010-07-09T12:28:00Z</dcterms:created>
  <dcterms:modified xsi:type="dcterms:W3CDTF">2010-07-09T12:28:00Z</dcterms:modified>
</cp:coreProperties>
</file>