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A9D" w:rsidRPr="00AA2C05" w:rsidRDefault="00AA2C05" w:rsidP="00AA2C05">
      <w:pPr>
        <w:pStyle w:val="Heading1"/>
        <w:shd w:val="clear" w:color="auto" w:fill="FFFFFF"/>
        <w:jc w:val="center"/>
        <w:rPr>
          <w:rFonts w:ascii="Segoe UI" w:hAnsi="Segoe UI" w:cs="Segoe UI"/>
          <w:u w:val="single"/>
        </w:rPr>
      </w:pPr>
      <w:r w:rsidRPr="00AA2C05">
        <w:rPr>
          <w:rFonts w:ascii="Segoe UI" w:hAnsi="Segoe UI" w:cs="Segoe UI"/>
          <w:u w:val="single"/>
        </w:rPr>
        <w:t>Loan Application Status Prediction</w:t>
      </w:r>
    </w:p>
    <w:p w:rsidR="009D2897" w:rsidRDefault="009D2897" w:rsidP="009D2897">
      <w:r>
        <w:t xml:space="preserve">In today's fast-paced world, the financial landscape is constantly evolving. One of the most critical processes in this domain is the assessment of loan applications. </w:t>
      </w:r>
      <w:proofErr w:type="gramStart"/>
      <w:r>
        <w:t>From individuals seeking to buy their dream homes to entrepreneurs aiming to fund their next big venture, the need for loans spans across various demographics.</w:t>
      </w:r>
      <w:proofErr w:type="gramEnd"/>
      <w:r>
        <w:t xml:space="preserve"> However, traditional methods of evaluating loan applications can be cumbersome and prone to errors. But fear not! With the power of machine learning, we're embarking on a journey to revolutionize this process. Join us as we explore the fascinating world of loan application status prediction and witness firsthand how technology is reshaping the future of finance.</w:t>
      </w:r>
    </w:p>
    <w:p w:rsidR="009D2897" w:rsidRDefault="009D2897" w:rsidP="009D2897">
      <w:r w:rsidRPr="002C4A9D">
        <w:rPr>
          <w:b/>
        </w:rPr>
        <w:t>1.</w:t>
      </w:r>
      <w:r>
        <w:t xml:space="preserve"> </w:t>
      </w:r>
      <w:r w:rsidRPr="002C4A9D">
        <w:rPr>
          <w:b/>
          <w:u w:val="single"/>
        </w:rPr>
        <w:t>Problem Def</w:t>
      </w:r>
      <w:r w:rsidR="002C4A9D" w:rsidRPr="002C4A9D">
        <w:rPr>
          <w:b/>
          <w:u w:val="single"/>
        </w:rPr>
        <w:t>inition:</w:t>
      </w:r>
      <w:r w:rsidR="002C4A9D">
        <w:t xml:space="preserve"> </w:t>
      </w:r>
      <w:r>
        <w:t>The journey begins with understanding the problem at hand: predicting loan application status accurately. Financial institutions are inundated with countless applications daily, each requiring meticulous evaluation to determine eligibility. However, this manual process is not only time-consuming but also susceptible to human error. Hence, the need arises for a sophisticated solution that leverages data and technology to streamline this process, ensuring efficient decision-making and reducing risks associated with loan approvals.</w:t>
      </w:r>
    </w:p>
    <w:p w:rsidR="009D2897" w:rsidRDefault="009D2897" w:rsidP="009D2897">
      <w:r w:rsidRPr="002C4A9D">
        <w:rPr>
          <w:b/>
        </w:rPr>
        <w:t>2.</w:t>
      </w:r>
      <w:r>
        <w:t xml:space="preserve"> </w:t>
      </w:r>
      <w:r w:rsidRPr="002C4A9D">
        <w:rPr>
          <w:b/>
          <w:u w:val="single"/>
        </w:rPr>
        <w:t>Da</w:t>
      </w:r>
      <w:r w:rsidR="002C4A9D" w:rsidRPr="002C4A9D">
        <w:rPr>
          <w:b/>
          <w:u w:val="single"/>
        </w:rPr>
        <w:t>ta Analysis</w:t>
      </w:r>
      <w:r w:rsidR="002C4A9D">
        <w:t xml:space="preserve">: </w:t>
      </w:r>
      <w:r>
        <w:t>To embark on our quest, we dive into the realm of data analysis. Our dataset is a treasure trove of information, containing details about past loan applications. From applicant's income to credit score, each feature holds valuable insights waiting to be unearthed. Through exploratory data analysis (EDA), we embark on a journey of discovery, unraveling patterns, and relationships within the data. From identifying missing values to visualizing feature distributions, every step brings us closer to understanding the intricacies of loan application status prediction.</w:t>
      </w:r>
    </w:p>
    <w:p w:rsidR="002C4A9D" w:rsidRDefault="009D2897" w:rsidP="009D2897">
      <w:r w:rsidRPr="002C4A9D">
        <w:rPr>
          <w:b/>
        </w:rPr>
        <w:t>3.</w:t>
      </w:r>
      <w:r>
        <w:t xml:space="preserve"> </w:t>
      </w:r>
      <w:r w:rsidRPr="002C4A9D">
        <w:rPr>
          <w:b/>
          <w:u w:val="single"/>
        </w:rPr>
        <w:t>EDA Concluding</w:t>
      </w:r>
      <w:r w:rsidR="002C4A9D" w:rsidRPr="002C4A9D">
        <w:rPr>
          <w:b/>
          <w:u w:val="single"/>
        </w:rPr>
        <w:t xml:space="preserve"> Remarks</w:t>
      </w:r>
      <w:r w:rsidR="002C4A9D">
        <w:t xml:space="preserve">: </w:t>
      </w:r>
      <w:r>
        <w:t xml:space="preserve">As our exploration draws to a close, we reflect on the revelations brought forth by EDA. We've uncovered the pivotal role played by features such as credit score and income in determining loan application outcomes. Additionally, our analysis has shed light on potential </w:t>
      </w:r>
      <w:proofErr w:type="spellStart"/>
      <w:r>
        <w:t>multicollinearity</w:t>
      </w:r>
      <w:proofErr w:type="spellEnd"/>
      <w:r>
        <w:t xml:space="preserve"> issues, urging us to tread cautiously during model development. Armed with these insights, we're ready to embark on the next phase of our journey: the pre-processing pipeline.</w:t>
      </w:r>
    </w:p>
    <w:p w:rsidR="009D2897" w:rsidRDefault="009D2897" w:rsidP="009D2897">
      <w:r w:rsidRPr="009D2897">
        <w:rPr>
          <w:b/>
        </w:rPr>
        <w:t>4.</w:t>
      </w:r>
      <w:r>
        <w:t xml:space="preserve"> </w:t>
      </w:r>
      <w:r w:rsidRPr="009D2897">
        <w:rPr>
          <w:b/>
          <w:u w:val="single"/>
        </w:rPr>
        <w:t>Pre-processing Pipeline</w:t>
      </w:r>
      <w:r>
        <w:t>: Before diving into the world of machine learning models, we must prepare our data. The pre-processing pipeline serves as the foundation upon which our predictive models will thrive. From handling missing values to encoding categorical variables, each step is crucial in ensuring the quality and reliability of our dataset. Through meticulous scaling and feature engineering, we refine our data, transforming it into a pristine canvas ready to be painted with the strokes of machine learning algorithms.</w:t>
      </w:r>
    </w:p>
    <w:p w:rsidR="009D2897" w:rsidRDefault="009D2897" w:rsidP="009D2897">
      <w:r w:rsidRPr="009D2897">
        <w:rPr>
          <w:b/>
        </w:rPr>
        <w:t>5.</w:t>
      </w:r>
      <w:r>
        <w:t xml:space="preserve"> </w:t>
      </w:r>
      <w:r w:rsidRPr="009D2897">
        <w:rPr>
          <w:b/>
          <w:u w:val="single"/>
        </w:rPr>
        <w:t>Building Machine Learning Models</w:t>
      </w:r>
      <w:r>
        <w:t>: With our data primed and ready, it's time to unleash the power of machine learning. Armed with a plethora of algorithms at our disposal, from logistic regression to gradient boosting, we embark on a quest to find the perfect model. Through rigorous evaluation and hyper parameter tuning, we strive for excellence, seeking a model that not only predicts loan application status accurately but also generalizes well to unseen data. As the journey unfolds, each algorithm presents its unique strengths and weaknesses, guiding us closer to our ultimate goal.</w:t>
      </w:r>
    </w:p>
    <w:p w:rsidR="00E10719" w:rsidRDefault="009D2897" w:rsidP="009D2897">
      <w:r w:rsidRPr="009D2897">
        <w:rPr>
          <w:b/>
        </w:rPr>
        <w:t xml:space="preserve">6. </w:t>
      </w:r>
      <w:r w:rsidRPr="009D2897">
        <w:rPr>
          <w:b/>
          <w:u w:val="single"/>
        </w:rPr>
        <w:t>Concluding Remarks</w:t>
      </w:r>
      <w:r>
        <w:t>: As our adventure comes to an end, we reflect on the milestones achieved and the lessons learned along the way. Through the fusion of data and technology, we've unlocked the potential to revolutionize the world of finance. The predictive models we've crafted pave the way for streamlined loan approval processes, empowering financial institutions to make informed decisions swiftly and efficiently. But this is just the beginning. With the ever-evolving landscape of technology, the possibilities are limitless. Join us as we continue to push the boundaries of innovation, shaping the future of finance one prediction at a time.</w:t>
      </w:r>
    </w:p>
    <w:sectPr w:rsidR="00E10719" w:rsidSect="00AA2C05">
      <w:pgSz w:w="12240" w:h="15840"/>
      <w:pgMar w:top="709" w:right="900" w:bottom="851"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20"/>
  <w:characterSpacingControl w:val="doNotCompress"/>
  <w:compat/>
  <w:rsids>
    <w:rsidRoot w:val="00200CDA"/>
    <w:rsid w:val="00200CDA"/>
    <w:rsid w:val="002C4A9D"/>
    <w:rsid w:val="009D2897"/>
    <w:rsid w:val="00AA2C05"/>
    <w:rsid w:val="00E107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719"/>
  </w:style>
  <w:style w:type="paragraph" w:styleId="Heading1">
    <w:name w:val="heading 1"/>
    <w:basedOn w:val="Normal"/>
    <w:link w:val="Heading1Char"/>
    <w:uiPriority w:val="9"/>
    <w:qFormat/>
    <w:rsid w:val="00200C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CD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00C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0CDA"/>
    <w:rPr>
      <w:b/>
      <w:bCs/>
    </w:rPr>
  </w:style>
</w:styles>
</file>

<file path=word/webSettings.xml><?xml version="1.0" encoding="utf-8"?>
<w:webSettings xmlns:r="http://schemas.openxmlformats.org/officeDocument/2006/relationships" xmlns:w="http://schemas.openxmlformats.org/wordprocessingml/2006/main">
  <w:divs>
    <w:div w:id="74059712">
      <w:bodyDiv w:val="1"/>
      <w:marLeft w:val="0"/>
      <w:marRight w:val="0"/>
      <w:marTop w:val="0"/>
      <w:marBottom w:val="0"/>
      <w:divBdr>
        <w:top w:val="none" w:sz="0" w:space="0" w:color="auto"/>
        <w:left w:val="none" w:sz="0" w:space="0" w:color="auto"/>
        <w:bottom w:val="none" w:sz="0" w:space="0" w:color="auto"/>
        <w:right w:val="none" w:sz="0" w:space="0" w:color="auto"/>
      </w:divBdr>
    </w:div>
    <w:div w:id="110443507">
      <w:bodyDiv w:val="1"/>
      <w:marLeft w:val="0"/>
      <w:marRight w:val="0"/>
      <w:marTop w:val="0"/>
      <w:marBottom w:val="0"/>
      <w:divBdr>
        <w:top w:val="none" w:sz="0" w:space="0" w:color="auto"/>
        <w:left w:val="none" w:sz="0" w:space="0" w:color="auto"/>
        <w:bottom w:val="none" w:sz="0" w:space="0" w:color="auto"/>
        <w:right w:val="none" w:sz="0" w:space="0" w:color="auto"/>
      </w:divBdr>
    </w:div>
    <w:div w:id="371999622">
      <w:bodyDiv w:val="1"/>
      <w:marLeft w:val="0"/>
      <w:marRight w:val="0"/>
      <w:marTop w:val="0"/>
      <w:marBottom w:val="0"/>
      <w:divBdr>
        <w:top w:val="none" w:sz="0" w:space="0" w:color="auto"/>
        <w:left w:val="none" w:sz="0" w:space="0" w:color="auto"/>
        <w:bottom w:val="none" w:sz="0" w:space="0" w:color="auto"/>
        <w:right w:val="none" w:sz="0" w:space="0" w:color="auto"/>
      </w:divBdr>
    </w:div>
    <w:div w:id="388260587">
      <w:bodyDiv w:val="1"/>
      <w:marLeft w:val="0"/>
      <w:marRight w:val="0"/>
      <w:marTop w:val="0"/>
      <w:marBottom w:val="0"/>
      <w:divBdr>
        <w:top w:val="none" w:sz="0" w:space="0" w:color="auto"/>
        <w:left w:val="none" w:sz="0" w:space="0" w:color="auto"/>
        <w:bottom w:val="none" w:sz="0" w:space="0" w:color="auto"/>
        <w:right w:val="none" w:sz="0" w:space="0" w:color="auto"/>
      </w:divBdr>
    </w:div>
    <w:div w:id="166319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997</TotalTime>
  <Pages>1</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Verma</dc:creator>
  <cp:lastModifiedBy>Abhishek Verma</cp:lastModifiedBy>
  <cp:revision>1</cp:revision>
  <dcterms:created xsi:type="dcterms:W3CDTF">2024-04-08T18:23:00Z</dcterms:created>
  <dcterms:modified xsi:type="dcterms:W3CDTF">2024-04-09T11:00:00Z</dcterms:modified>
</cp:coreProperties>
</file>