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product ladder, and the project catalogue</w:t>
      </w:r>
    </w:p>
    <w:p>
      <w:r>
        <w:rPr>
          <w:i/>
        </w:rPr>
        <w:t>3 October 2026. Captured from Abhishek's design. Companion to [Selling-the-books-strategy-and-red-team](Selling-the-books-strategy-and-red-team.md), which covers pricing and go-to-market; this one covers what the products actually are.</w:t>
      </w:r>
    </w:p>
    <w:p>
      <w:pPr>
        <w:pStyle w:val="Heading2"/>
      </w:pPr>
      <w:r>
        <w:t>The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pacing w:after="40"/>
            </w:pP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  <w:t>Product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  <w:t>Price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  <w:t>What it is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  <w:t>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  <w:t>The Interview Book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₹500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Book 4 alone. 827 questions today, heading for ~1,160. The thing Instagram points at.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  <w:t>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  <w:t>The Interview Package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i/>
              </w:rPr>
              <w:t>to set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Everything: all four volumes, the Practice Arena (Excel files, SQL, notebooks, datasets), and the assignments to work through on your own.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  <w:t>Projects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~₹150 each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Standalone, ready-made portfolio projects. Buy one, buy five.</w:t>
            </w:r>
          </w:p>
        </w:tc>
      </w:tr>
    </w:tbl>
    <w:p>
      <w:r>
        <w:t xml:space="preserve">The shape is right, and the third tier is the interesting one. A ₹500 book is a single transaction from each buyer. </w:t>
      </w:r>
      <w:r>
        <w:rPr>
          <w:b/>
        </w:rPr>
        <w:t>₹150 projects are repeatable revenue from the same person</w:t>
      </w:r>
      <w:r>
        <w:t xml:space="preserve">, they are small to build relative to a book, and they answer the question every Indian job-seeker actually has, which is not "what should I learn" but </w:t>
      </w:r>
      <w:r>
        <w:rPr>
          <w:b/>
        </w:rPr>
        <w:t>"what do I put on my CV?"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The thing that makes a ₹150 project worth buying</w:t>
      </w:r>
    </w:p>
    <w:p>
      <w:r>
        <w:t>This is the one design decision that decides whether tier 3 works, so it is worth being blunt about.</w:t>
      </w:r>
    </w:p>
    <w:p>
      <w:r>
        <w:rPr>
          <w:b/>
        </w:rPr>
        <w:t>GitHub is full of free code.</w:t>
      </w:r>
      <w:r>
        <w:t xml:space="preserve"> If what we sell is a script that sends an email, we are competing with a thousand free repositories and we lose. Nobody needs another </w:t>
      </w:r>
      <w:r>
        <w:rPr>
          <w:rFonts w:ascii="Consolas" w:hAnsi="Consolas" w:eastAsia="Consolas"/>
          <w:color w:val="8B2020"/>
          <w:sz w:val="17"/>
        </w:rPr>
        <w:t>smtplib</w:t>
      </w:r>
      <w:r>
        <w:t xml:space="preserve"> example.</w:t>
      </w:r>
    </w:p>
    <w:p>
      <w:r>
        <w:t>What is genuinely scarce, and what each project must contain: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Why it is the value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A realistic brief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Written the way a manager would ask, vague in the places managers are vague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Messy data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Not a clean CSV. Dates in two formats, a trailing space in a key, a duplicate, a missing region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The worked solution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Commented, runnable, with every output produced by running it — the book's standard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The reasoning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Why this approach and not the obvious one. This is Chapter 69A applied to a project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The interview narrative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The part nobody else sells.</w:t>
            </w:r>
            <w:r>
              <w:t xml:space="preserve"> How to describe this project in ninety seconds, what the interviewer will probe, and the honest answer to "what would you do differently"</w:t>
            </w:r>
          </w:p>
        </w:tc>
      </w:tr>
    </w:tbl>
    <w:p>
      <w:r>
        <w:t xml:space="preserve">That last row is the product. A buyer is not paying ₹150 for code. They are paying for </w:t>
      </w:r>
      <w:r>
        <w:rPr>
          <w:b/>
        </w:rPr>
        <w:t>something true to say in an interview</w:t>
      </w:r>
      <w:r>
        <w:t>, and for the confidence of having actually run it.</w:t>
      </w:r>
    </w:p>
    <w:p>
      <w:r>
        <w:t>Chapter 76A already teaches how to talk about a project and Chapter 82 has the take-home format, so the house style for that section already exists.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The catalogue, from Abhishek's list</w:t>
      </w:r>
    </w:p>
    <w:p>
      <w:r>
        <w:t>Captured as specified, with what each one would contain and what to watch.</w:t>
      </w:r>
    </w:p>
    <w:p>
      <w:pPr>
        <w:pStyle w:val="Heading3"/>
      </w:pPr>
      <w:r>
        <w:t>P1 · The daily report that sends itself</w:t>
      </w:r>
    </w:p>
    <w:p>
      <w:r>
        <w:rPr>
          <w:b/>
        </w:rPr>
        <w:t>Raw data → processed → Excel report → emailed to a list.</w:t>
      </w:r>
    </w:p>
    <w:p>
      <w:r>
        <w:t>The flagship, because it is the single most common real request a junior analyst gets, and because it is the Chapter 18 automation payoff as a standalone artifact.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Teaches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 xml:space="preserve">Reading messy raw data, aggregating, writing a formatted </w:t>
            </w:r>
            <w:r>
              <w:rPr>
                <w:rFonts w:ascii="Consolas" w:hAnsi="Consolas" w:eastAsia="Consolas"/>
                <w:b/>
                <w:color w:val="8B2020"/>
                <w:sz w:val="17"/>
              </w:rPr>
              <w:t>.xlsx</w:t>
            </w:r>
            <w:r>
              <w:rPr>
                <w:b/>
              </w:rPr>
              <w:t>, sending to a distribution list, scheduling it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Already in the book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 xml:space="preserve">Chapter 18 §18.15–18.18 (the report, the entry point, the </w:t>
            </w:r>
            <w:r>
              <w:rPr>
                <w:rFonts w:ascii="Consolas" w:hAnsi="Consolas" w:eastAsia="Consolas"/>
                <w:color w:val="8B2020"/>
                <w:sz w:val="17"/>
              </w:rPr>
              <w:t>.bat</w:t>
            </w:r>
            <w:r>
              <w:t>, Task Scheduler), Chapter 20 (delivery)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Interview narrative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"I automated a two-day manual month-end into a twenty-minute run" — the single most reusable line a junior analyst can have</w:t>
            </w:r>
          </w:p>
        </w:tc>
      </w:tr>
    </w:tbl>
    <w:p>
      <w:r>
        <w:rPr>
          <w:b/>
        </w:rPr>
        <w:t>The risk to design around: Outlook.</w:t>
      </w:r>
      <w:r>
        <w:t xml:space="preserve"> Driving Outlook needs Windows </w:t>
      </w:r>
      <w:r>
        <w:rPr>
          <w:i/>
        </w:rPr>
        <w:t>and</w:t>
      </w:r>
      <w:r>
        <w:t xml:space="preserve"> an installed, configured Outlook, which excludes Mac users, Linux users, anyone on Google Workspace, and most students. That is a large share of the buyers, and every one of them becomes a support email.</w:t>
      </w:r>
    </w:p>
    <w:p>
      <w:r>
        <w:rPr>
          <w:b/>
        </w:rPr>
        <w:t>Recommendation:</w:t>
      </w:r>
      <w:r>
        <w:t xml:space="preserve"> build it </w:t>
      </w:r>
      <w:r>
        <w:rPr>
          <w:b/>
        </w:rPr>
        <w:t>SMTP-first</w:t>
      </w:r>
      <w:r>
        <w:t xml:space="preserve"> — which works everywhere, including Gmail with an app password — and ship the Outlook version as a clearly-labelled variant for people in a Microsoft office. Same project, two delivery modules, one extra file. This is worth getting right because P1 is the one you will sell most.</w:t>
      </w:r>
    </w:p>
    <w:p>
      <w:pPr>
        <w:pStyle w:val="Heading3"/>
      </w:pPr>
      <w:r>
        <w:t>P2 · Excel dashboards, ready-made and explained</w:t>
      </w:r>
    </w:p>
    <w:p>
      <w:r>
        <w:rPr>
          <w:b/>
        </w:rPr>
        <w:t>A proper, good-looking dashboard, and how it was built.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Teaches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Model → pivots → charts → layout → interactivity, in the order you would build it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Already in the book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Chapter 11 (the spreadsheet mastered), Chapter 15 (what to plot), Chapter 70 §70.8 (dashboard critiques)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The hook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 xml:space="preserve">Most people have never seen a </w:t>
            </w:r>
            <w:r>
              <w:rPr>
                <w:i/>
              </w:rPr>
              <w:t>well-built</w:t>
            </w:r>
            <w:r>
              <w:t xml:space="preserve"> dashboard file opened up. Shipping one that looks professional, with the build explained step by step, is genuinely rare</w:t>
            </w:r>
          </w:p>
        </w:tc>
      </w:tr>
    </w:tbl>
    <w:p>
      <w:r>
        <w:t xml:space="preserve">Ship the finished workbook </w:t>
      </w:r>
      <w:r>
        <w:rPr>
          <w:b/>
        </w:rPr>
        <w:t>and</w:t>
      </w:r>
      <w:r>
        <w:t xml:space="preserve"> a stripped version so the buyer can build it themselves. The value is the gap between the two.</w:t>
      </w:r>
    </w:p>
    <w:p>
      <w:pPr>
        <w:pStyle w:val="Heading3"/>
      </w:pPr>
      <w:r>
        <w:t>P3 · Python dashboards</w:t>
      </w:r>
    </w:p>
    <w:p>
      <w:r>
        <w:t>The same, in code — Streamlit or Plotly Dash. A different audience from P2 and a different CV line.</w:t>
      </w:r>
    </w:p>
    <w:p>
      <w:pPr>
        <w:pStyle w:val="Heading3"/>
      </w:pPr>
      <w:r>
        <w:t>P4 · The data-cleaning series</w:t>
      </w:r>
    </w:p>
    <w:p>
      <w:r>
        <w:rPr>
          <w:b/>
        </w:rPr>
        <w:t>Jumbled data in, trustworthy data out.</w:t>
      </w:r>
      <w:r>
        <w:t xml:space="preserve"> Abhishek is right that this is "an entirely different saleable project" — and it may be better as a </w:t>
      </w:r>
      <w:r>
        <w:rPr>
          <w:i/>
        </w:rPr>
        <w:t>series</w:t>
      </w:r>
      <w:r>
        <w:t xml:space="preserve"> of three or four small ones than one large one, because each is a separate purchase.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Teaches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Profiling, duplicates, inconsistent categories, dates and time zones, validation rules that must return zero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Already in the book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Chapter 14 is the whole method, and Chapter 77 §77.8 now has the traps that bite on the way in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t>The hook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Every job ad says "data cleaning". Almost no portfolio shows it, because clean data is boring to publish. A project built on genuinely nasty data stands out</w:t>
            </w:r>
          </w:p>
        </w:tc>
      </w:tr>
    </w:tbl>
    <w:p>
      <w:r>
        <w:t xml:space="preserve">The Riverstone messy files already exist — </w:t>
      </w:r>
      <w:r>
        <w:rPr>
          <w:rFonts w:ascii="Consolas" w:hAnsi="Consolas" w:eastAsia="Consolas"/>
          <w:color w:val="8B2020"/>
          <w:sz w:val="17"/>
        </w:rPr>
        <w:t>month_end_pack_2025_messy.xlsx</w:t>
      </w:r>
      <w:r>
        <w:t xml:space="preserve">, </w:t>
      </w:r>
      <w:r>
        <w:rPr>
          <w:rFonts w:ascii="Consolas" w:hAnsi="Consolas" w:eastAsia="Consolas"/>
          <w:color w:val="8B2020"/>
          <w:sz w:val="17"/>
        </w:rPr>
        <w:t>sales_export_with_problems.csv</w:t>
      </w:r>
      <w:r>
        <w:t xml:space="preserve"> — so the raw material is in the repository.</w:t>
      </w:r>
    </w:p>
    <w:p>
      <w:pPr>
        <w:pStyle w:val="Heading3"/>
      </w:pPr>
      <w:r>
        <w:t>P5 · Logistics</w:t>
      </w:r>
    </w:p>
    <w:p>
      <w:r>
        <w:t>Abhishek named this; the shape needs deciding. Likely candidates: delivery-route and cost analysis, inventory and stockout analysis, or supplier performance. Riverstone already has orders, products, suppliers and demand data, so it fits the house example without inventing a new company.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What else the catalogue should probably include</w:t>
      </w:r>
    </w:p>
    <w:p>
      <w:r>
        <w:t>Three gaps that follow from what the book already contains, offered for a decision rather than assumed:</w:t>
      </w:r>
    </w:p>
    <w:p>
      <w:pPr>
        <w:pStyle w:val="ListBullet"/>
      </w:pPr>
      <w:r>
        <w:rPr>
          <w:b/>
        </w:rPr>
        <w:t>A SQL-only project.</w:t>
      </w:r>
      <w:r>
        <w:t xml:space="preserve"> A reporting layer built as a set of reviewed queries. Cheapest to build and support of anything on this list, because nothing has to run on the buyer's machine.</w:t>
      </w:r>
    </w:p>
    <w:p>
      <w:pPr>
        <w:pStyle w:val="ListBullet"/>
      </w:pPr>
      <w:r>
        <w:rPr>
          <w:b/>
        </w:rPr>
        <w:t>An end-to-end pipeline.</w:t>
      </w:r>
      <w:r>
        <w:t xml:space="preserve"> Ingest, clean, load, schedule, alert — the data-engineering CV line.</w:t>
      </w:r>
    </w:p>
    <w:p>
      <w:pPr>
        <w:pStyle w:val="ListBullet"/>
      </w:pPr>
      <w:r>
        <w:rPr>
          <w:b/>
        </w:rPr>
        <w:t>A first ML project done honestly.</w:t>
      </w:r>
      <w:r>
        <w:t xml:space="preserve"> With the baseline, the leakage check and the "would I ship this" verdict, which is what Chapter 74 argues for and what almost no portfolio project does.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Three things to settle before building any of them</w:t>
      </w:r>
    </w:p>
    <w:p>
      <w:r>
        <w:rPr>
          <w:b/>
        </w:rPr>
        <w:t>1. The support boundary, written on the sales page.</w:t>
      </w:r>
      <w:r>
        <w:t xml:space="preserve"> At ₹150 the net is about ₹131 after platform fees. </w:t>
      </w:r>
      <w:r>
        <w:rPr>
          <w:b/>
        </w:rPr>
        <w:t>One support email per sale wipes out the margin.</w:t>
      </w:r>
      <w:r>
        <w:t xml:space="preserve"> The answer is not to refuse support, it is to design it out: pin every version, ship a sample dataset so nothing depends on the buyer's data, test on a clean machine, and state plainly what is and is not covered.</w:t>
      </w:r>
    </w:p>
    <w:p>
      <w:r>
        <w:rPr>
          <w:b/>
        </w:rPr>
        <w:t>2. How a project differs from the Practice Arena.</w:t>
      </w:r>
      <w:r>
        <w:t xml:space="preserve"> The Package (tier 2) already contains 643 practice files. If a ₹150 project looks like more of the same, a Package buyer will feel double-charged. The line that holds: </w:t>
      </w:r>
      <w:r>
        <w:rPr>
          <w:b/>
        </w:rPr>
        <w:t>the Arena teaches the book; a project is a finished piece of work with a brief, messy data and an interview story.</w:t>
      </w:r>
      <w:r>
        <w:t xml:space="preserve"> Different purpose, different format. Say it on the page.</w:t>
      </w:r>
    </w:p>
    <w:p>
      <w:r>
        <w:rPr>
          <w:b/>
        </w:rPr>
        <w:t>3. The projects Abhishek already has.</w:t>
      </w:r>
      <w:r>
        <w:t xml:space="preserve"> You mentioned having a few of your own. Those are potentially the best items in the catalogue, because they are real work rather than teaching examples — and real beats realistic. </w:t>
      </w:r>
      <w:r>
        <w:rPr>
          <w:b/>
        </w:rPr>
        <w:t>Send them over and I will tell you honestly which stand up as saleable projects and what each would need.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Sequence</w:t>
      </w:r>
    </w:p>
    <w:p>
      <w:r>
        <w:t>Agreed with the earlier instruction — the book first, then the projects.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Now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Finish the Interview Book: ~330 more questions to about 1,160, then the cover and back cover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Then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P1, built SMTP-first, as the template for the rest. Get one project completely right and the others follow a pattern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Then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P4, the cleaning series, since the messy data already exists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  <w:t>In parallel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t>Decide the Package price, and the support boundary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