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DVOT-SurekhMR" w:hAnsi="DVOT-SurekhMR" w:cs="DVOT-SurekhMR" w:eastAsia="DVOT-SurekhMR"/>
          <w:b/>
          <w:sz w:val="32"/>
        </w:rPr>
        <w:t>सार्वजनिक आरोग्य विभाग, महाराष्ट्र शासन — वैद्यकीय प्रतिपूर्तीचे GR / नियम (उतारे व पडताळणी-स्थिती)</w:t>
      </w:r>
    </w:p>
    <w:p>
      <w:pPr>
        <w:spacing w:after="160" w:before="0"/>
        <w:jc w:val="center"/>
      </w:pPr>
      <w:r>
        <w:rPr>
          <w:rFonts w:ascii="DVOT-SurekhMR" w:hAnsi="DVOT-SurekhMR" w:cs="DVOT-SurekhMR" w:eastAsia="DVOT-SurekhMR"/>
          <w:b w:val="0"/>
          <w:sz w:val="22"/>
        </w:rPr>
        <w:t>विधि व न्याय विभाग, कार्यासन-6  |  वैद्यकीय प्रतिपूर्ती प्रस्ताव</w:t>
      </w:r>
    </w:p>
    <w:p>
      <w:pPr>
        <w:spacing w:after="120" w:before="0"/>
      </w:pPr>
      <w:r>
        <w:rPr>
          <w:rFonts w:ascii="DVOT-SurekhMR" w:hAnsi="DVOT-SurekhMR" w:cs="DVOT-SurekhMR" w:eastAsia="DVOT-SurekhMR"/>
          <w:b w:val="0"/>
          <w:sz w:val="21"/>
        </w:rPr>
        <w:t>नियम: (१) स्वतःचा अर्थ/मत नाही; GR मधील मजकूरच जसाच्या तसा. (२) प्रत्येक उताऱ्यापुढे स्रोत व परिच्छेद. (३) प्रत्येक GR ची "पडताळणी-स्थिती" — मूळ वाचले / फक्त नस्तीतील उद्धरण / उपलब्ध नाही. (४) अधिकृत स्रोत: gr.maharashtra.gov.in, arogya.maharashtra.gov.in, maharashtra.gov.in, भारत सरकार/महाराष्ट्र शासनाची अधिकृत संकेतस्थळे.</w:t>
      </w:r>
    </w:p>
    <w:p>
      <w:pPr>
        <w:spacing w:after="160" w:before="0"/>
      </w:pPr>
      <w:r>
        <w:rPr>
          <w:rFonts w:ascii="DVOT-SurekhMR" w:hAnsi="DVOT-SurekhMR" w:cs="DVOT-SurekhMR" w:eastAsia="DVOT-SurekhMR"/>
          <w:b/>
          <w:sz w:val="21"/>
        </w:rPr>
        <w:t>महत्त्वाचे: या सत्रात मूळ PDF डाउनलोड करता आले नाहीत (शेल इंटरनेट बंद; WebFetch फक्त सारांश देते व अधिकृत पोर्टलची GR-शोध पृष्ठे उघडू देत नाही). म्हणून खालील सर्व सा.आ.वि. GR चे उतारे "फक्त नस्तीतील उद्धरण" आहेत — ते नस्तींतील टिप्पणी/ज्ञापन/पत्रांतून जसेच्या तसे घेतले आहेत व मूळ GR शी पडताळलेले नाहीत. GR चे मूळ पृष्ठ क्रमांक मूळ PDF अभावी उपलब्ध नाहीत; म्हणून परिच्छेद संदर्भ नस्तीतील उद्धरणाचा दिला आहे.</w:t>
      </w:r>
    </w:p>
    <w:p>
      <w:pPr>
        <w:keepNext/>
        <w:spacing w:after="120" w:before="280"/>
        <w:outlineLvl w:val="0"/>
      </w:pPr>
      <w:r>
        <w:rPr>
          <w:rFonts w:ascii="DVOT-SurekhMR" w:hAnsi="DVOT-SurekhMR" w:cs="DVOT-SurekhMR" w:eastAsia="DVOT-SurekhMR"/>
          <w:b/>
          <w:sz w:val="32"/>
        </w:rPr>
        <w:t>१. सारणी — GR / नियम व पडताळणी-स्थिती</w:t>
      </w:r>
    </w:p>
    <w:tbl>
      <w:tblPr>
        <w:tblStyle w:val="TableGrid"/>
        <w:tblW w:type="auto" w:w="0"/>
        <w:tblLayout w:type="fixed"/>
        <w:tblLook w:firstColumn="1" w:firstRow="1" w:lastColumn="0" w:lastRow="0" w:noHBand="0" w:noVBand="1" w:val="04A0"/>
      </w:tblPr>
      <w:tblGrid>
        <w:gridCol w:w="567"/>
        <w:gridCol w:w="2948"/>
        <w:gridCol w:w="2608"/>
        <w:gridCol w:w="3572"/>
      </w:tblGrid>
      <w:tr>
        <w:tc>
          <w:tcPr>
            <w:tcW w:type="dxa" w:w="567"/>
            <w:shd w:val="clear" w:color="auto" w:fill="E7E6E6"/>
          </w:tcPr>
          <w:p>
            <w:pPr>
              <w:spacing w:after="20"/>
            </w:pPr>
            <w:r/>
            <w:r>
              <w:rPr>
                <w:rFonts w:ascii="DVOT-SurekhMR" w:hAnsi="DVOT-SurekhMR" w:cs="DVOT-SurekhMR" w:eastAsia="DVOT-SurekhMR"/>
                <w:b/>
                <w:sz w:val="17"/>
              </w:rPr>
              <w:t>अ.क्र.</w:t>
            </w:r>
          </w:p>
        </w:tc>
        <w:tc>
          <w:tcPr>
            <w:tcW w:type="dxa" w:w="2948"/>
            <w:shd w:val="clear" w:color="auto" w:fill="E7E6E6"/>
          </w:tcPr>
          <w:p>
            <w:pPr>
              <w:spacing w:after="20"/>
            </w:pPr>
            <w:r/>
            <w:r>
              <w:rPr>
                <w:rFonts w:ascii="DVOT-SurekhMR" w:hAnsi="DVOT-SurekhMR" w:cs="DVOT-SurekhMR" w:eastAsia="DVOT-SurekhMR"/>
                <w:b/>
                <w:sz w:val="17"/>
              </w:rPr>
              <w:t>GR / नियम (क्रमांक व दिनांक)</w:t>
            </w:r>
          </w:p>
        </w:tc>
        <w:tc>
          <w:tcPr>
            <w:tcW w:type="dxa" w:w="2608"/>
            <w:shd w:val="clear" w:color="auto" w:fill="E7E6E6"/>
          </w:tcPr>
          <w:p>
            <w:pPr>
              <w:spacing w:after="20"/>
            </w:pPr>
            <w:r/>
            <w:r>
              <w:rPr>
                <w:rFonts w:ascii="DVOT-SurekhMR" w:hAnsi="DVOT-SurekhMR" w:cs="DVOT-SurekhMR" w:eastAsia="DVOT-SurekhMR"/>
                <w:b/>
                <w:sz w:val="17"/>
              </w:rPr>
              <w:t>विषय (नस्तीतील उल्लेखाप्रमाणे)</w:t>
            </w:r>
          </w:p>
        </w:tc>
        <w:tc>
          <w:tcPr>
            <w:tcW w:type="dxa" w:w="3572"/>
            <w:shd w:val="clear" w:color="auto" w:fill="E7E6E6"/>
          </w:tcPr>
          <w:p>
            <w:pPr>
              <w:spacing w:after="20"/>
            </w:pPr>
            <w:r/>
            <w:r>
              <w:rPr>
                <w:rFonts w:ascii="DVOT-SurekhMR" w:hAnsi="DVOT-SurekhMR" w:cs="DVOT-SurekhMR" w:eastAsia="DVOT-SurekhMR"/>
                <w:b/>
                <w:sz w:val="17"/>
              </w:rPr>
              <w:t>पडताळणी-स्थिती व अधिकृत दुवा</w:t>
            </w:r>
          </w:p>
        </w:tc>
      </w:tr>
      <w:tr>
        <w:tc>
          <w:tcPr>
            <w:tcW w:type="dxa" w:w="567"/>
          </w:tcPr>
          <w:p>
            <w:pPr>
              <w:spacing w:after="20"/>
            </w:pPr>
            <w:r/>
            <w:r>
              <w:rPr>
                <w:rFonts w:ascii="DVOT-SurekhMR" w:hAnsi="DVOT-SurekhMR" w:cs="DVOT-SurekhMR" w:eastAsia="DVOT-SurekhMR"/>
                <w:b w:val="0"/>
                <w:sz w:val="17"/>
              </w:rPr>
              <w:t>1</w:t>
            </w:r>
          </w:p>
        </w:tc>
        <w:tc>
          <w:tcPr>
            <w:tcW w:type="dxa" w:w="2948"/>
          </w:tcPr>
          <w:p>
            <w:pPr>
              <w:spacing w:after="20"/>
            </w:pPr>
            <w:r/>
            <w:r>
              <w:rPr>
                <w:rFonts w:ascii="DVOT-SurekhMR" w:hAnsi="DVOT-SurekhMR" w:cs="DVOT-SurekhMR" w:eastAsia="DVOT-SurekhMR"/>
                <w:b w:val="0"/>
                <w:sz w:val="17"/>
              </w:rPr>
              <w:t>सार्वजनिक आरोग्य विभाग शा.नि. क्र.एमएजी-2005/9/प्र.क्र.1/आरोग्य-3, दि.19.03.2005</w:t>
            </w:r>
          </w:p>
        </w:tc>
        <w:tc>
          <w:tcPr>
            <w:tcW w:type="dxa" w:w="2608"/>
          </w:tcPr>
          <w:p>
            <w:pPr>
              <w:spacing w:after="20"/>
            </w:pPr>
            <w:r/>
            <w:r>
              <w:rPr>
                <w:rFonts w:ascii="DVOT-SurekhMR" w:hAnsi="DVOT-SurekhMR" w:cs="DVOT-SurekhMR" w:eastAsia="DVOT-SurekhMR"/>
                <w:b w:val="0"/>
                <w:sz w:val="17"/>
              </w:rPr>
              <w:t>आकस्मिक/गंभीर आजार (परिशिष्ट-अ भाग-1/भाग-2), सचिव समिती, "एक विशेष बाब", खाजगी रुग्णालयातील देयकाची परिगणना (प्रतिपूर्ती टक्केवारी).</w:t>
            </w:r>
          </w:p>
        </w:tc>
        <w:tc>
          <w:tcPr>
            <w:tcW w:type="dxa" w:w="3572"/>
          </w:tcPr>
          <w:p>
            <w:pPr>
              <w:spacing w:after="20"/>
            </w:pPr>
            <w:r/>
            <w:r>
              <w:rPr>
                <w:rFonts w:ascii="DVOT-SurekhMR" w:hAnsi="DVOT-SurekhMR" w:cs="DVOT-SurekhMR" w:eastAsia="DVOT-SurekhMR"/>
                <w:b w:val="0"/>
                <w:sz w:val="17"/>
              </w:rPr>
              <w:t>फक्त नस्तीतील उद्धरण. मूळ GR PDF मिळाला नाही. दुय्यम पुष्टी: एका जिल्हा परिषद नमुन्यात (cdnbbsr.s3waas.gov.in .../2023/08/202308222086364896.pdf) हा GR "मुख्य प्रतिपूर्ती GR" म्हणून उद्धृत (WebFetch सारांश; GR क्र. तेथे अस्पष्ट).</w:t>
            </w:r>
          </w:p>
        </w:tc>
      </w:tr>
      <w:tr>
        <w:tc>
          <w:tcPr>
            <w:tcW w:type="dxa" w:w="567"/>
          </w:tcPr>
          <w:p>
            <w:pPr>
              <w:spacing w:after="20"/>
            </w:pPr>
            <w:r/>
            <w:r>
              <w:rPr>
                <w:rFonts w:ascii="DVOT-SurekhMR" w:hAnsi="DVOT-SurekhMR" w:cs="DVOT-SurekhMR" w:eastAsia="DVOT-SurekhMR"/>
                <w:b w:val="0"/>
                <w:sz w:val="17"/>
              </w:rPr>
              <w:t>2</w:t>
            </w:r>
          </w:p>
        </w:tc>
        <w:tc>
          <w:tcPr>
            <w:tcW w:type="dxa" w:w="2948"/>
          </w:tcPr>
          <w:p>
            <w:pPr>
              <w:spacing w:after="20"/>
            </w:pPr>
            <w:r/>
            <w:r>
              <w:rPr>
                <w:rFonts w:ascii="DVOT-SurekhMR" w:hAnsi="DVOT-SurekhMR" w:cs="DVOT-SurekhMR" w:eastAsia="DVOT-SurekhMR"/>
                <w:b w:val="0"/>
                <w:sz w:val="17"/>
              </w:rPr>
              <w:t>सार्वजनिक आरोग्य विभाग शा.नि. दि.25.02.1999</w:t>
            </w:r>
          </w:p>
        </w:tc>
        <w:tc>
          <w:tcPr>
            <w:tcW w:type="dxa" w:w="2608"/>
          </w:tcPr>
          <w:p>
            <w:pPr>
              <w:spacing w:after="20"/>
            </w:pPr>
            <w:r/>
            <w:r>
              <w:rPr>
                <w:rFonts w:ascii="DVOT-SurekhMR" w:hAnsi="DVOT-SurekhMR" w:cs="DVOT-SurekhMR" w:eastAsia="DVOT-SurekhMR"/>
                <w:b w:val="0"/>
                <w:sz w:val="17"/>
              </w:rPr>
              <w:t>नस्तीतील उल्लेखानुसार — (उतारे खाली).</w:t>
            </w:r>
          </w:p>
        </w:tc>
        <w:tc>
          <w:tcPr>
            <w:tcW w:type="dxa" w:w="3572"/>
          </w:tcPr>
          <w:p>
            <w:pPr>
              <w:spacing w:after="20"/>
            </w:pPr>
            <w:r/>
            <w:r>
              <w:rPr>
                <w:rFonts w:ascii="DVOT-SurekhMR" w:hAnsi="DVOT-SurekhMR" w:cs="DVOT-SurekhMR" w:eastAsia="DVOT-SurekhMR"/>
                <w:b w:val="0"/>
                <w:sz w:val="17"/>
              </w:rPr>
              <w:t>फक्त नस्तीतील उद्धरण. मूळ GR मिळाला नाही.</w:t>
            </w:r>
          </w:p>
        </w:tc>
      </w:tr>
      <w:tr>
        <w:tc>
          <w:tcPr>
            <w:tcW w:type="dxa" w:w="567"/>
          </w:tcPr>
          <w:p>
            <w:pPr>
              <w:spacing w:after="20"/>
            </w:pPr>
            <w:r/>
            <w:r>
              <w:rPr>
                <w:rFonts w:ascii="DVOT-SurekhMR" w:hAnsi="DVOT-SurekhMR" w:cs="DVOT-SurekhMR" w:eastAsia="DVOT-SurekhMR"/>
                <w:b w:val="0"/>
                <w:sz w:val="17"/>
              </w:rPr>
              <w:t>3</w:t>
            </w:r>
          </w:p>
        </w:tc>
        <w:tc>
          <w:tcPr>
            <w:tcW w:type="dxa" w:w="2948"/>
          </w:tcPr>
          <w:p>
            <w:pPr>
              <w:spacing w:after="20"/>
            </w:pPr>
            <w:r/>
            <w:r>
              <w:rPr>
                <w:rFonts w:ascii="DVOT-SurekhMR" w:hAnsi="DVOT-SurekhMR" w:cs="DVOT-SurekhMR" w:eastAsia="DVOT-SurekhMR"/>
                <w:b w:val="0"/>
                <w:sz w:val="17"/>
              </w:rPr>
              <w:t>सार्वजनिक आरोग्य विभाग शा.नि. दि.13.07.2006</w:t>
            </w:r>
          </w:p>
        </w:tc>
        <w:tc>
          <w:tcPr>
            <w:tcW w:type="dxa" w:w="2608"/>
          </w:tcPr>
          <w:p>
            <w:pPr>
              <w:spacing w:after="20"/>
            </w:pPr>
            <w:r/>
            <w:r>
              <w:rPr>
                <w:rFonts w:ascii="DVOT-SurekhMR" w:hAnsi="DVOT-SurekhMR" w:cs="DVOT-SurekhMR" w:eastAsia="DVOT-SurekhMR"/>
                <w:b w:val="0"/>
                <w:sz w:val="17"/>
              </w:rPr>
              <w:t>नस्तीतील उल्लेखानुसार — (उतारे खाली).</w:t>
            </w:r>
          </w:p>
        </w:tc>
        <w:tc>
          <w:tcPr>
            <w:tcW w:type="dxa" w:w="3572"/>
          </w:tcPr>
          <w:p>
            <w:pPr>
              <w:spacing w:after="20"/>
            </w:pPr>
            <w:r/>
            <w:r>
              <w:rPr>
                <w:rFonts w:ascii="DVOT-SurekhMR" w:hAnsi="DVOT-SurekhMR" w:cs="DVOT-SurekhMR" w:eastAsia="DVOT-SurekhMR"/>
                <w:b w:val="0"/>
                <w:sz w:val="17"/>
              </w:rPr>
              <w:t>फक्त नस्तीतील उद्धरण. मूळ GR मिळाला नाही.</w:t>
            </w:r>
          </w:p>
        </w:tc>
      </w:tr>
      <w:tr>
        <w:tc>
          <w:tcPr>
            <w:tcW w:type="dxa" w:w="567"/>
          </w:tcPr>
          <w:p>
            <w:pPr>
              <w:spacing w:after="20"/>
            </w:pPr>
            <w:r/>
            <w:r>
              <w:rPr>
                <w:rFonts w:ascii="DVOT-SurekhMR" w:hAnsi="DVOT-SurekhMR" w:cs="DVOT-SurekhMR" w:eastAsia="DVOT-SurekhMR"/>
                <w:b w:val="0"/>
                <w:sz w:val="17"/>
              </w:rPr>
              <w:t>4</w:t>
            </w:r>
          </w:p>
        </w:tc>
        <w:tc>
          <w:tcPr>
            <w:tcW w:type="dxa" w:w="2948"/>
          </w:tcPr>
          <w:p>
            <w:pPr>
              <w:spacing w:after="20"/>
            </w:pPr>
            <w:r/>
            <w:r>
              <w:rPr>
                <w:rFonts w:ascii="DVOT-SurekhMR" w:hAnsi="DVOT-SurekhMR" w:cs="DVOT-SurekhMR" w:eastAsia="DVOT-SurekhMR"/>
                <w:b w:val="0"/>
                <w:sz w:val="17"/>
              </w:rPr>
              <w:t>सार्वजनिक आरोग्य विभाग शा.नि. क्र.वैखप्र-2013/प्र.क्र.291/13/राकावि-2, दि.11.10.2013</w:t>
            </w:r>
          </w:p>
        </w:tc>
        <w:tc>
          <w:tcPr>
            <w:tcW w:type="dxa" w:w="2608"/>
          </w:tcPr>
          <w:p>
            <w:pPr>
              <w:spacing w:after="20"/>
            </w:pPr>
            <w:r/>
            <w:r>
              <w:rPr>
                <w:rFonts w:ascii="DVOT-SurekhMR" w:hAnsi="DVOT-SurekhMR" w:cs="DVOT-SurekhMR" w:eastAsia="DVOT-SurekhMR"/>
                <w:b w:val="0"/>
                <w:sz w:val="17"/>
              </w:rPr>
              <w:t>शासनमान्य खाजगी रुग्णालये.</w:t>
            </w:r>
          </w:p>
        </w:tc>
        <w:tc>
          <w:tcPr>
            <w:tcW w:type="dxa" w:w="3572"/>
          </w:tcPr>
          <w:p>
            <w:pPr>
              <w:spacing w:after="20"/>
            </w:pPr>
            <w:r/>
            <w:r>
              <w:rPr>
                <w:rFonts w:ascii="DVOT-SurekhMR" w:hAnsi="DVOT-SurekhMR" w:cs="DVOT-SurekhMR" w:eastAsia="DVOT-SurekhMR"/>
                <w:b w:val="0"/>
                <w:sz w:val="17"/>
              </w:rPr>
              <w:t>फक्त नस्तीतील उद्धरण. मूळ GR मिळाला नाही.</w:t>
            </w:r>
          </w:p>
        </w:tc>
      </w:tr>
      <w:tr>
        <w:tc>
          <w:tcPr>
            <w:tcW w:type="dxa" w:w="567"/>
          </w:tcPr>
          <w:p>
            <w:pPr>
              <w:spacing w:after="20"/>
            </w:pPr>
            <w:r/>
            <w:r>
              <w:rPr>
                <w:rFonts w:ascii="DVOT-SurekhMR" w:hAnsi="DVOT-SurekhMR" w:cs="DVOT-SurekhMR" w:eastAsia="DVOT-SurekhMR"/>
                <w:b w:val="0"/>
                <w:sz w:val="17"/>
              </w:rPr>
              <w:t>5</w:t>
            </w:r>
          </w:p>
        </w:tc>
        <w:tc>
          <w:tcPr>
            <w:tcW w:type="dxa" w:w="2948"/>
          </w:tcPr>
          <w:p>
            <w:pPr>
              <w:spacing w:after="20"/>
            </w:pPr>
            <w:r/>
            <w:r>
              <w:rPr>
                <w:rFonts w:ascii="DVOT-SurekhMR" w:hAnsi="DVOT-SurekhMR" w:cs="DVOT-SurekhMR" w:eastAsia="DVOT-SurekhMR"/>
                <w:b w:val="0"/>
                <w:sz w:val="17"/>
              </w:rPr>
              <w:t>सार्वजनिक आरोग्य विभाग शा.नि. दि.04/04/2014 (वाजवी खर्च समिती) व दि.28/07/2023 (MJPJAY दरपत्रक)</w:t>
            </w:r>
          </w:p>
        </w:tc>
        <w:tc>
          <w:tcPr>
            <w:tcW w:type="dxa" w:w="2608"/>
          </w:tcPr>
          <w:p>
            <w:pPr>
              <w:spacing w:after="20"/>
            </w:pPr>
            <w:r/>
            <w:r>
              <w:rPr>
                <w:rFonts w:ascii="DVOT-SurekhMR" w:hAnsi="DVOT-SurekhMR" w:cs="DVOT-SurekhMR" w:eastAsia="DVOT-SurekhMR"/>
                <w:b w:val="0"/>
                <w:sz w:val="17"/>
              </w:rPr>
              <w:t>वाजवी खर्च समिती गठन; महात्मा ज्योतिराव फुले जन आरोग्य योजनेचे दरपत्रक (वाजवी खर्च समितीच्या अभिप्रायातील संदर्भ).</w:t>
            </w:r>
          </w:p>
        </w:tc>
        <w:tc>
          <w:tcPr>
            <w:tcW w:type="dxa" w:w="3572"/>
          </w:tcPr>
          <w:p>
            <w:pPr>
              <w:spacing w:after="20"/>
            </w:pPr>
            <w:r/>
            <w:r>
              <w:rPr>
                <w:rFonts w:ascii="DVOT-SurekhMR" w:hAnsi="DVOT-SurekhMR" w:cs="DVOT-SurekhMR" w:eastAsia="DVOT-SurekhMR"/>
                <w:b w:val="0"/>
                <w:sz w:val="17"/>
              </w:rPr>
              <w:t>फक्त नस्तीतील उद्धरण (वाजवी खर्च समितीच्या अभिप्रायातून). मूळ मिळाले नाही; 28/07/2023 चा GR क्रमांक नस्तीतही नाही. MJPJAY च्या अधिकृत पोर्टलवर (jeevandayee.gov.in) GR सूची आहे, पण ती टूलने उघडता आली नाही (robots) — तेथे स्वतः शोधावे.</w:t>
            </w:r>
          </w:p>
        </w:tc>
      </w:tr>
      <w:tr>
        <w:tc>
          <w:tcPr>
            <w:tcW w:type="dxa" w:w="567"/>
          </w:tcPr>
          <w:p>
            <w:pPr>
              <w:spacing w:after="20"/>
            </w:pPr>
            <w:r/>
            <w:r>
              <w:rPr>
                <w:rFonts w:ascii="DVOT-SurekhMR" w:hAnsi="DVOT-SurekhMR" w:cs="DVOT-SurekhMR" w:eastAsia="DVOT-SurekhMR"/>
                <w:b w:val="0"/>
                <w:sz w:val="17"/>
              </w:rPr>
              <w:t>6</w:t>
            </w:r>
          </w:p>
        </w:tc>
        <w:tc>
          <w:tcPr>
            <w:tcW w:type="dxa" w:w="2948"/>
          </w:tcPr>
          <w:p>
            <w:pPr>
              <w:spacing w:after="20"/>
            </w:pPr>
            <w:r/>
            <w:r>
              <w:rPr>
                <w:rFonts w:ascii="DVOT-SurekhMR" w:hAnsi="DVOT-SurekhMR" w:cs="DVOT-SurekhMR" w:eastAsia="DVOT-SurekhMR"/>
                <w:b w:val="0"/>
                <w:sz w:val="17"/>
              </w:rPr>
              <w:t>सार्वजनिक आरोग्य विभाग शासन पत्र दि.15.02.2016</w:t>
            </w:r>
          </w:p>
        </w:tc>
        <w:tc>
          <w:tcPr>
            <w:tcW w:type="dxa" w:w="2608"/>
          </w:tcPr>
          <w:p>
            <w:pPr>
              <w:spacing w:after="20"/>
            </w:pPr>
            <w:r/>
            <w:r>
              <w:rPr>
                <w:rFonts w:ascii="DVOT-SurekhMR" w:hAnsi="DVOT-SurekhMR" w:cs="DVOT-SurekhMR" w:eastAsia="DVOT-SurekhMR"/>
                <w:b w:val="0"/>
                <w:sz w:val="17"/>
              </w:rPr>
              <w:t>गंभीर आजारावरील खाजगी रुग्णालयातील उपचार — देयकाची परिगणना.</w:t>
            </w:r>
          </w:p>
        </w:tc>
        <w:tc>
          <w:tcPr>
            <w:tcW w:type="dxa" w:w="3572"/>
          </w:tcPr>
          <w:p>
            <w:pPr>
              <w:spacing w:after="20"/>
            </w:pPr>
            <w:r/>
            <w:r>
              <w:rPr>
                <w:rFonts w:ascii="DVOT-SurekhMR" w:hAnsi="DVOT-SurekhMR" w:cs="DVOT-SurekhMR" w:eastAsia="DVOT-SurekhMR"/>
                <w:b w:val="0"/>
                <w:sz w:val="17"/>
              </w:rPr>
              <w:t>फक्त नस्तीतील उद्धरण. मूळ पत्र मिळाले नाही; क्रमांक नस्तीत नाही.</w:t>
            </w:r>
          </w:p>
        </w:tc>
      </w:tr>
      <w:tr>
        <w:tc>
          <w:tcPr>
            <w:tcW w:type="dxa" w:w="567"/>
          </w:tcPr>
          <w:p>
            <w:pPr>
              <w:spacing w:after="20"/>
            </w:pPr>
            <w:r/>
            <w:r>
              <w:rPr>
                <w:rFonts w:ascii="DVOT-SurekhMR" w:hAnsi="DVOT-SurekhMR" w:cs="DVOT-SurekhMR" w:eastAsia="DVOT-SurekhMR"/>
                <w:b w:val="0"/>
                <w:sz w:val="17"/>
              </w:rPr>
              <w:t>7</w:t>
            </w:r>
          </w:p>
        </w:tc>
        <w:tc>
          <w:tcPr>
            <w:tcW w:type="dxa" w:w="2948"/>
          </w:tcPr>
          <w:p>
            <w:pPr>
              <w:spacing w:after="20"/>
            </w:pPr>
            <w:r/>
            <w:r>
              <w:rPr>
                <w:rFonts w:ascii="DVOT-SurekhMR" w:hAnsi="DVOT-SurekhMR" w:cs="DVOT-SurekhMR" w:eastAsia="DVOT-SurekhMR"/>
                <w:b w:val="0"/>
                <w:sz w:val="17"/>
              </w:rPr>
              <w:t>सार्वजनिक आरोग्य विभाग शा.नि. दि.28.09.2016</w:t>
            </w:r>
          </w:p>
        </w:tc>
        <w:tc>
          <w:tcPr>
            <w:tcW w:type="dxa" w:w="2608"/>
          </w:tcPr>
          <w:p>
            <w:pPr>
              <w:spacing w:after="20"/>
            </w:pPr>
            <w:r/>
            <w:r>
              <w:rPr>
                <w:rFonts w:ascii="DVOT-SurekhMR" w:hAnsi="DVOT-SurekhMR" w:cs="DVOT-SurekhMR" w:eastAsia="DVOT-SurekhMR"/>
                <w:b w:val="0"/>
                <w:sz w:val="17"/>
              </w:rPr>
              <w:t>शासनाने निश्चित केलेले दर — वाजवी खर्च समिती परिगणना.</w:t>
            </w:r>
          </w:p>
        </w:tc>
        <w:tc>
          <w:tcPr>
            <w:tcW w:type="dxa" w:w="3572"/>
          </w:tcPr>
          <w:p>
            <w:pPr>
              <w:spacing w:after="20"/>
            </w:pPr>
            <w:r/>
            <w:r>
              <w:rPr>
                <w:rFonts w:ascii="DVOT-SurekhMR" w:hAnsi="DVOT-SurekhMR" w:cs="DVOT-SurekhMR" w:eastAsia="DVOT-SurekhMR"/>
                <w:b w:val="0"/>
                <w:sz w:val="17"/>
              </w:rPr>
              <w:t>फक्त नस्तीतील उद्धरण. मूळ मिळाला नाही; क्रमांक नस्तीत नाही.</w:t>
            </w:r>
          </w:p>
        </w:tc>
      </w:tr>
      <w:tr>
        <w:tc>
          <w:tcPr>
            <w:tcW w:type="dxa" w:w="567"/>
          </w:tcPr>
          <w:p>
            <w:pPr>
              <w:spacing w:after="20"/>
            </w:pPr>
            <w:r/>
            <w:r>
              <w:rPr>
                <w:rFonts w:ascii="DVOT-SurekhMR" w:hAnsi="DVOT-SurekhMR" w:cs="DVOT-SurekhMR" w:eastAsia="DVOT-SurekhMR"/>
                <w:b w:val="0"/>
                <w:sz w:val="17"/>
              </w:rPr>
              <w:t>8</w:t>
            </w:r>
          </w:p>
        </w:tc>
        <w:tc>
          <w:tcPr>
            <w:tcW w:type="dxa" w:w="2948"/>
          </w:tcPr>
          <w:p>
            <w:pPr>
              <w:spacing w:after="20"/>
            </w:pPr>
            <w:r/>
            <w:r>
              <w:rPr>
                <w:rFonts w:ascii="DVOT-SurekhMR" w:hAnsi="DVOT-SurekhMR" w:cs="DVOT-SurekhMR" w:eastAsia="DVOT-SurekhMR"/>
                <w:b w:val="0"/>
                <w:sz w:val="17"/>
              </w:rPr>
              <w:t>सार्वजनिक आरोग्य विभाग शा.नि. क्र.वैखप्र 2018/प्र.क्र.488/2018/राकावि-2, दि.06.06.2019</w:t>
            </w:r>
          </w:p>
        </w:tc>
        <w:tc>
          <w:tcPr>
            <w:tcW w:type="dxa" w:w="2608"/>
          </w:tcPr>
          <w:p>
            <w:pPr>
              <w:spacing w:after="20"/>
            </w:pPr>
            <w:r/>
            <w:r>
              <w:rPr>
                <w:rFonts w:ascii="DVOT-SurekhMR" w:hAnsi="DVOT-SurekhMR" w:cs="DVOT-SurekhMR" w:eastAsia="DVOT-SurekhMR"/>
                <w:b w:val="0"/>
                <w:sz w:val="17"/>
              </w:rPr>
              <w:t>प्रशासकीय विभाग प्रमुखांना वैद्यकीय खर्च प्रतिपूर्ती मंजुरीचे अधिकार (मर्यादा नस्तीत नमूद नाही).</w:t>
            </w:r>
          </w:p>
        </w:tc>
        <w:tc>
          <w:tcPr>
            <w:tcW w:type="dxa" w:w="3572"/>
          </w:tcPr>
          <w:p>
            <w:pPr>
              <w:spacing w:after="20"/>
            </w:pPr>
            <w:r/>
            <w:r>
              <w:rPr>
                <w:rFonts w:ascii="DVOT-SurekhMR" w:hAnsi="DVOT-SurekhMR" w:cs="DVOT-SurekhMR" w:eastAsia="DVOT-SurekhMR"/>
                <w:b w:val="0"/>
                <w:sz w:val="17"/>
              </w:rPr>
              <w:t>नस्तीतील उद्धरण + अधिकृत अभिलेखागार (archive.org, gr.maharashtra.gov.in ची प्रत) नोंदीशी संभाव्य जुळणी: item #201906061709301217, सार्वजनिक आरोग्य विभाग, दिनांक 06-06-2019, शीर्षक (इंग्रजी): "Regarding Approval of Medical Reimbursement of Government Employees" (कमाल मर्यादा व मंजुरीचे अधिकार सुधारणा). दुवा: https://archive.org/details/in.gov.maharashtra.gr.201906061709301217 . मजकूर वाचला नाही — GR क्र. मूळ PDF पाहून निश्चित करावा.</w:t>
            </w:r>
          </w:p>
        </w:tc>
      </w:tr>
      <w:tr>
        <w:tc>
          <w:tcPr>
            <w:tcW w:type="dxa" w:w="567"/>
          </w:tcPr>
          <w:p>
            <w:pPr>
              <w:spacing w:after="20"/>
            </w:pPr>
            <w:r/>
            <w:r>
              <w:rPr>
                <w:rFonts w:ascii="DVOT-SurekhMR" w:hAnsi="DVOT-SurekhMR" w:cs="DVOT-SurekhMR" w:eastAsia="DVOT-SurekhMR"/>
                <w:b w:val="0"/>
                <w:sz w:val="17"/>
              </w:rPr>
              <w:t>9</w:t>
            </w:r>
          </w:p>
        </w:tc>
        <w:tc>
          <w:tcPr>
            <w:tcW w:type="dxa" w:w="2948"/>
          </w:tcPr>
          <w:p>
            <w:pPr>
              <w:spacing w:after="20"/>
            </w:pPr>
            <w:r/>
            <w:r>
              <w:rPr>
                <w:rFonts w:ascii="DVOT-SurekhMR" w:hAnsi="DVOT-SurekhMR" w:cs="DVOT-SurekhMR" w:eastAsia="DVOT-SurekhMR"/>
                <w:b w:val="0"/>
                <w:sz w:val="17"/>
              </w:rPr>
              <w:t>सार्वजनिक आरोग्य विभाग शा.नि. दि.02.08.2019</w:t>
            </w:r>
          </w:p>
        </w:tc>
        <w:tc>
          <w:tcPr>
            <w:tcW w:type="dxa" w:w="2608"/>
          </w:tcPr>
          <w:p>
            <w:pPr>
              <w:spacing w:after="20"/>
            </w:pPr>
            <w:r/>
            <w:r>
              <w:rPr>
                <w:rFonts w:ascii="DVOT-SurekhMR" w:hAnsi="DVOT-SurekhMR" w:cs="DVOT-SurekhMR" w:eastAsia="DVOT-SurekhMR"/>
                <w:b w:val="0"/>
                <w:sz w:val="17"/>
              </w:rPr>
              <w:t>शासकीय कर्मचाऱ्याच्या आई-वडिलांच्या उपचाराबाबत (नस्तीतील उल्लेखानुसार).</w:t>
            </w:r>
          </w:p>
        </w:tc>
        <w:tc>
          <w:tcPr>
            <w:tcW w:type="dxa" w:w="3572"/>
          </w:tcPr>
          <w:p>
            <w:pPr>
              <w:spacing w:after="20"/>
            </w:pPr>
            <w:r/>
            <w:r>
              <w:rPr>
                <w:rFonts w:ascii="DVOT-SurekhMR" w:hAnsi="DVOT-SurekhMR" w:cs="DVOT-SurekhMR" w:eastAsia="DVOT-SurekhMR"/>
                <w:b w:val="0"/>
                <w:sz w:val="17"/>
              </w:rPr>
              <w:t>फक्त नस्तीतील उद्धरण. मूळ GR मिळाला नाही; शोधात आढळला नाही.</w:t>
            </w:r>
          </w:p>
        </w:tc>
      </w:tr>
      <w:tr>
        <w:tc>
          <w:tcPr>
            <w:tcW w:type="dxa" w:w="567"/>
          </w:tcPr>
          <w:p>
            <w:pPr>
              <w:spacing w:after="20"/>
            </w:pPr>
            <w:r/>
            <w:r>
              <w:rPr>
                <w:rFonts w:ascii="DVOT-SurekhMR" w:hAnsi="DVOT-SurekhMR" w:cs="DVOT-SurekhMR" w:eastAsia="DVOT-SurekhMR"/>
                <w:b w:val="0"/>
                <w:sz w:val="17"/>
              </w:rPr>
              <w:t>10</w:t>
            </w:r>
          </w:p>
        </w:tc>
        <w:tc>
          <w:tcPr>
            <w:tcW w:type="dxa" w:w="2948"/>
          </w:tcPr>
          <w:p>
            <w:pPr>
              <w:spacing w:after="20"/>
            </w:pPr>
            <w:r/>
            <w:r>
              <w:rPr>
                <w:rFonts w:ascii="DVOT-SurekhMR" w:hAnsi="DVOT-SurekhMR" w:cs="DVOT-SurekhMR" w:eastAsia="DVOT-SurekhMR"/>
                <w:b w:val="0"/>
                <w:sz w:val="17"/>
              </w:rPr>
              <w:t>सार्वजनिक आरोग्य विभाग शा.नि. क्र.वैखप्र-2022/प्र.क्र.35/राकावि-2, दि.19.07.2022</w:t>
            </w:r>
          </w:p>
        </w:tc>
        <w:tc>
          <w:tcPr>
            <w:tcW w:type="dxa" w:w="2608"/>
          </w:tcPr>
          <w:p>
            <w:pPr>
              <w:spacing w:after="20"/>
            </w:pPr>
            <w:r/>
            <w:r>
              <w:rPr>
                <w:rFonts w:ascii="DVOT-SurekhMR" w:hAnsi="DVOT-SurekhMR" w:cs="DVOT-SurekhMR" w:eastAsia="DVOT-SurekhMR"/>
                <w:b w:val="0"/>
                <w:sz w:val="17"/>
              </w:rPr>
              <w:t>वैद्यकीय देयकातील नादेय (न देय) बाबींची परिगणना.</w:t>
            </w:r>
          </w:p>
        </w:tc>
        <w:tc>
          <w:tcPr>
            <w:tcW w:type="dxa" w:w="3572"/>
          </w:tcPr>
          <w:p>
            <w:pPr>
              <w:spacing w:after="20"/>
            </w:pPr>
            <w:r/>
            <w:r>
              <w:rPr>
                <w:rFonts w:ascii="DVOT-SurekhMR" w:hAnsi="DVOT-SurekhMR" w:cs="DVOT-SurekhMR" w:eastAsia="DVOT-SurekhMR"/>
                <w:b w:val="0"/>
                <w:sz w:val="17"/>
              </w:rPr>
              <w:t>फक्त नस्तीतील उद्धरण. मूळ GR मिळाला नाही.</w:t>
            </w:r>
          </w:p>
        </w:tc>
      </w:tr>
      <w:tr>
        <w:tc>
          <w:tcPr>
            <w:tcW w:type="dxa" w:w="567"/>
          </w:tcPr>
          <w:p>
            <w:pPr>
              <w:spacing w:after="20"/>
            </w:pPr>
            <w:r/>
            <w:r>
              <w:rPr>
                <w:rFonts w:ascii="DVOT-SurekhMR" w:hAnsi="DVOT-SurekhMR" w:cs="DVOT-SurekhMR" w:eastAsia="DVOT-SurekhMR"/>
                <w:b w:val="0"/>
                <w:sz w:val="17"/>
              </w:rPr>
              <w:t>11</w:t>
            </w:r>
          </w:p>
        </w:tc>
        <w:tc>
          <w:tcPr>
            <w:tcW w:type="dxa" w:w="2948"/>
          </w:tcPr>
          <w:p>
            <w:pPr>
              <w:spacing w:after="20"/>
            </w:pPr>
            <w:r/>
            <w:r>
              <w:rPr>
                <w:rFonts w:ascii="DVOT-SurekhMR" w:hAnsi="DVOT-SurekhMR" w:cs="DVOT-SurekhMR" w:eastAsia="DVOT-SurekhMR"/>
                <w:b w:val="0"/>
                <w:sz w:val="17"/>
              </w:rPr>
              <w:t>सार्वजनिक आरोग्य विभाग शा.नि. दि.14.12.2022</w:t>
            </w:r>
          </w:p>
        </w:tc>
        <w:tc>
          <w:tcPr>
            <w:tcW w:type="dxa" w:w="2608"/>
          </w:tcPr>
          <w:p>
            <w:pPr>
              <w:spacing w:after="20"/>
            </w:pPr>
            <w:r/>
            <w:r>
              <w:rPr>
                <w:rFonts w:ascii="DVOT-SurekhMR" w:hAnsi="DVOT-SurekhMR" w:cs="DVOT-SurekhMR" w:eastAsia="DVOT-SurekhMR"/>
                <w:b w:val="0"/>
                <w:sz w:val="17"/>
              </w:rPr>
              <w:t>विवाहित महिला कर्मचाऱ्याने आई-वडील किंवा सासू-सासरे यांपैकी एकाची निवड.</w:t>
            </w:r>
          </w:p>
        </w:tc>
        <w:tc>
          <w:tcPr>
            <w:tcW w:type="dxa" w:w="3572"/>
          </w:tcPr>
          <w:p>
            <w:pPr>
              <w:spacing w:after="20"/>
            </w:pPr>
            <w:r/>
            <w:r>
              <w:rPr>
                <w:rFonts w:ascii="DVOT-SurekhMR" w:hAnsi="DVOT-SurekhMR" w:cs="DVOT-SurekhMR" w:eastAsia="DVOT-SurekhMR"/>
                <w:b w:val="0"/>
                <w:sz w:val="17"/>
              </w:rPr>
              <w:t>नस्तीतील उद्धरण + अधिकृत अभिलेखागार नोंद: archive.org item #202212121324215417, सार्वजनिक आरोग्य विभाग, दिनांक 14-12-2022, शीर्षक (इंग्रजी): "Regarding the selection of a married woman Government servant for reimbursement of medical expenses" — दिनांक व विषय नस्तीशी जुळतात. स्रोत-नोंद: gr.maharashtra.gov.in (PDF). दुवा: https://archive.org/details/in.gov.maharashtra.gr.202212121324215417 . मजकूर वाचला नाही; GR क्र. नस्तीतही नाही.</w:t>
            </w:r>
          </w:p>
        </w:tc>
      </w:tr>
      <w:tr>
        <w:tc>
          <w:tcPr>
            <w:tcW w:type="dxa" w:w="567"/>
          </w:tcPr>
          <w:p>
            <w:pPr>
              <w:spacing w:after="20"/>
            </w:pPr>
            <w:r/>
            <w:r>
              <w:rPr>
                <w:rFonts w:ascii="DVOT-SurekhMR" w:hAnsi="DVOT-SurekhMR" w:cs="DVOT-SurekhMR" w:eastAsia="DVOT-SurekhMR"/>
                <w:b w:val="0"/>
                <w:sz w:val="17"/>
              </w:rPr>
              <w:t>12</w:t>
            </w:r>
          </w:p>
        </w:tc>
        <w:tc>
          <w:tcPr>
            <w:tcW w:type="dxa" w:w="2948"/>
          </w:tcPr>
          <w:p>
            <w:pPr>
              <w:spacing w:after="20"/>
            </w:pPr>
            <w:r/>
            <w:r>
              <w:rPr>
                <w:rFonts w:ascii="DVOT-SurekhMR" w:hAnsi="DVOT-SurekhMR" w:cs="DVOT-SurekhMR" w:eastAsia="DVOT-SurekhMR"/>
                <w:b w:val="0"/>
                <w:sz w:val="17"/>
              </w:rPr>
              <w:t>सार्वजनिक आरोग्य विभाग शा.नि. क्र.वैखप्र 2022/प्र.क्र.120/राकावि-2, दि.17.01.2023</w:t>
            </w:r>
          </w:p>
        </w:tc>
        <w:tc>
          <w:tcPr>
            <w:tcW w:type="dxa" w:w="2608"/>
          </w:tcPr>
          <w:p>
            <w:pPr>
              <w:spacing w:after="20"/>
            </w:pPr>
            <w:r/>
            <w:r>
              <w:rPr>
                <w:rFonts w:ascii="DVOT-SurekhMR" w:hAnsi="DVOT-SurekhMR" w:cs="DVOT-SurekhMR" w:eastAsia="DVOT-SurekhMR"/>
                <w:b w:val="0"/>
                <w:sz w:val="17"/>
              </w:rPr>
              <w:t>रु.5,00,000/- वरील प्रतिपूर्ती — प्रशासकीय विभाग प्रमुख सक्षम.</w:t>
            </w:r>
          </w:p>
        </w:tc>
        <w:tc>
          <w:tcPr>
            <w:tcW w:type="dxa" w:w="3572"/>
          </w:tcPr>
          <w:p>
            <w:pPr>
              <w:spacing w:after="20"/>
            </w:pPr>
            <w:r/>
            <w:r>
              <w:rPr>
                <w:rFonts w:ascii="DVOT-SurekhMR" w:hAnsi="DVOT-SurekhMR" w:cs="DVOT-SurekhMR" w:eastAsia="DVOT-SurekhMR"/>
                <w:b w:val="0"/>
                <w:sz w:val="17"/>
              </w:rPr>
              <w:t>फक्त नस्तीतील उद्धरण. मूळ GR मिळाला नाही.</w:t>
            </w:r>
          </w:p>
        </w:tc>
      </w:tr>
      <w:tr>
        <w:tc>
          <w:tcPr>
            <w:tcW w:type="dxa" w:w="567"/>
          </w:tcPr>
          <w:p>
            <w:pPr>
              <w:spacing w:after="20"/>
            </w:pPr>
            <w:r/>
            <w:r>
              <w:rPr>
                <w:rFonts w:ascii="DVOT-SurekhMR" w:hAnsi="DVOT-SurekhMR" w:cs="DVOT-SurekhMR" w:eastAsia="DVOT-SurekhMR"/>
                <w:b w:val="0"/>
                <w:sz w:val="17"/>
              </w:rPr>
              <w:t>13</w:t>
            </w:r>
          </w:p>
        </w:tc>
        <w:tc>
          <w:tcPr>
            <w:tcW w:type="dxa" w:w="2948"/>
          </w:tcPr>
          <w:p>
            <w:pPr>
              <w:spacing w:after="20"/>
            </w:pPr>
            <w:r/>
            <w:r>
              <w:rPr>
                <w:rFonts w:ascii="DVOT-SurekhMR" w:hAnsi="DVOT-SurekhMR" w:cs="DVOT-SurekhMR" w:eastAsia="DVOT-SurekhMR"/>
                <w:b w:val="0"/>
                <w:sz w:val="17"/>
              </w:rPr>
              <w:t>महाराष्ट्र राज्य सेवा (वैद्यकीय देखभाल) नियम, 1961</w:t>
            </w:r>
          </w:p>
        </w:tc>
        <w:tc>
          <w:tcPr>
            <w:tcW w:type="dxa" w:w="2608"/>
          </w:tcPr>
          <w:p>
            <w:pPr>
              <w:spacing w:after="20"/>
            </w:pPr>
            <w:r/>
            <w:r>
              <w:rPr>
                <w:rFonts w:ascii="DVOT-SurekhMR" w:hAnsi="DVOT-SurekhMR" w:cs="DVOT-SurekhMR" w:eastAsia="DVOT-SurekhMR"/>
                <w:b w:val="0"/>
                <w:sz w:val="17"/>
              </w:rPr>
              <w:t>नियम 2 (व्याख्या — शासकीय कर्मचारी, कुटुंब/रुग्ण), 8(5) (वाजवी रक्कम), 12 (शासनाचा निर्णय अंतिम).</w:t>
            </w:r>
          </w:p>
        </w:tc>
        <w:tc>
          <w:tcPr>
            <w:tcW w:type="dxa" w:w="3572"/>
          </w:tcPr>
          <w:p>
            <w:pPr>
              <w:spacing w:after="20"/>
            </w:pPr>
            <w:r/>
            <w:r>
              <w:rPr>
                <w:rFonts w:ascii="DVOT-SurekhMR" w:hAnsi="DVOT-SurekhMR" w:cs="DVOT-SurekhMR" w:eastAsia="DVOT-SurekhMR"/>
                <w:b w:val="0"/>
                <w:sz w:val="17"/>
              </w:rPr>
              <w:t>फक्त नस्तीतील उद्धरण. India Code नोंद आहे (https://www.indiacode.nic.in/handle/123456789/18434 — "The Maharashtra State Services (Medical Attendance) Rules, 1961", सार्वजनिक आरोग्य विभाग, पृष्ठावर क्र. 1058 व दि. 09.05.1961 असे दिसते) पण त्या पृष्ठावर PDF संलग्न नाही; मूळ नियम-पाठ व सुधारणा मिळाल्या नाहीत.</w:t>
            </w:r>
          </w:p>
        </w:tc>
      </w:tr>
      <w:tr>
        <w:tc>
          <w:tcPr>
            <w:tcW w:type="dxa" w:w="567"/>
          </w:tcPr>
          <w:p>
            <w:pPr>
              <w:spacing w:after="20"/>
            </w:pPr>
            <w:r/>
            <w:r>
              <w:rPr>
                <w:rFonts w:ascii="DVOT-SurekhMR" w:hAnsi="DVOT-SurekhMR" w:cs="DVOT-SurekhMR" w:eastAsia="DVOT-SurekhMR"/>
                <w:b w:val="0"/>
                <w:sz w:val="17"/>
              </w:rPr>
              <w:t>14</w:t>
            </w:r>
          </w:p>
        </w:tc>
        <w:tc>
          <w:tcPr>
            <w:tcW w:type="dxa" w:w="2948"/>
          </w:tcPr>
          <w:p>
            <w:pPr>
              <w:spacing w:after="20"/>
            </w:pPr>
            <w:r/>
            <w:r>
              <w:rPr>
                <w:rFonts w:ascii="DVOT-SurekhMR" w:hAnsi="DVOT-SurekhMR" w:cs="DVOT-SurekhMR" w:eastAsia="DVOT-SurekhMR"/>
                <w:b w:val="0"/>
                <w:sz w:val="17"/>
              </w:rPr>
              <w:t>वित्त विभाग शा.नि. क्र.संकीर्ण-2014/प्र.क्र.40/भाग-2/कोषा प्रशा-4, दि.18.07.2025 (वैद्यकीय प्रतिपूर्तीची विमाछत्र योजना 2025-26)</w:t>
            </w:r>
          </w:p>
        </w:tc>
        <w:tc>
          <w:tcPr>
            <w:tcW w:type="dxa" w:w="2608"/>
          </w:tcPr>
          <w:p>
            <w:pPr>
              <w:spacing w:after="20"/>
            </w:pPr>
            <w:r/>
            <w:r>
              <w:rPr>
                <w:rFonts w:ascii="DVOT-SurekhMR" w:hAnsi="DVOT-SurekhMR" w:cs="DVOT-SurekhMR" w:eastAsia="DVOT-SurekhMR"/>
                <w:b w:val="0"/>
                <w:sz w:val="17"/>
              </w:rPr>
              <w:t>ऐच्छिक विमाछत्र योजना 25.07.2025 ते 24.07.2026</w:t>
            </w:r>
          </w:p>
        </w:tc>
        <w:tc>
          <w:tcPr>
            <w:tcW w:type="dxa" w:w="3572"/>
          </w:tcPr>
          <w:p>
            <w:pPr>
              <w:spacing w:after="20"/>
            </w:pPr>
            <w:r/>
            <w:r>
              <w:rPr>
                <w:rFonts w:ascii="DVOT-SurekhMR" w:hAnsi="DVOT-SurekhMR" w:cs="DVOT-SurekhMR" w:eastAsia="DVOT-SurekhMR"/>
                <w:b w:val="0"/>
                <w:sz w:val="17"/>
              </w:rPr>
              <w:t>मूळ वाचले — repo मध्ये pdf/54-medical-reimbursement-and-insurance-scheme/f1681037d26fb98d0c61e29a76f370f6.pdf (पोलीस महासंचालक कार्यालयाच्या परिपत्र-संकलनात, PDF पान 3 पासून); पान-प्रतिमेशी पडताळलेले उतारे खाली. (हा वित्त विभागाचा GR आहे, सा.आ.वि.चा नव्हे.)</w:t>
            </w:r>
          </w:p>
        </w:tc>
      </w:tr>
    </w:tbl>
    <w:p>
      <w:pPr>
        <w:spacing w:after="40"/>
      </w:pPr>
    </w:p>
    <w:p>
      <w:pPr>
        <w:keepNext/>
        <w:spacing w:after="120" w:before="280"/>
        <w:outlineLvl w:val="0"/>
      </w:pPr>
      <w:r>
        <w:rPr>
          <w:rFonts w:ascii="DVOT-SurekhMR" w:hAnsi="DVOT-SurekhMR" w:cs="DVOT-SurekhMR" w:eastAsia="DVOT-SurekhMR"/>
          <w:b/>
          <w:sz w:val="32"/>
        </w:rPr>
        <w:t>२. शोधात आढळलेले अन्य GR (सा.आ.वि.) — पडताळणी आवश्यक</w:t>
      </w:r>
    </w:p>
    <w:p>
      <w:pPr>
        <w:spacing w:after="80" w:before="0"/>
      </w:pPr>
      <w:r>
        <w:rPr>
          <w:rFonts w:ascii="DVOT-SurekhMR" w:hAnsi="DVOT-SurekhMR" w:cs="DVOT-SurekhMR" w:eastAsia="DVOT-SurekhMR"/>
          <w:b w:val="0"/>
          <w:sz w:val="20"/>
        </w:rPr>
        <w:t>खालील नोंदी एका जिल्हा परिषदेच्या वैद्यकीय प्रतिपूर्ती नमुना-प्रपत्र संचातून (https://cdnbbsr.s3waas.gov.in/s3e6c2dc3dee4a51dcec3a876aa2339a78/uploads/2023/08/202308222086364896.pdf) WebFetch सारांशाने मिळाल्या; स्कॅन मजकूर अस्पष्ट असल्याने क्रमांक/दिनांक अंशतः अस्पष्ट आहेत. नस्त्यांमध्ये यांचा वापर आढळलेला नाही. मजकूर "जसाच्या तसा" नाही — फक्त ओळख-नोंद; मूळ GR मागवून खात्री करावी.</w:t>
      </w:r>
    </w:p>
    <w:tbl>
      <w:tblPr>
        <w:tblStyle w:val="TableGrid"/>
        <w:tblW w:type="auto" w:w="0"/>
        <w:tblLayout w:type="fixed"/>
        <w:tblLook w:firstColumn="1" w:firstRow="1" w:lastColumn="0" w:lastRow="0" w:noHBand="0" w:noVBand="1" w:val="04A0"/>
      </w:tblPr>
      <w:tblGrid>
        <w:gridCol w:w="3402"/>
        <w:gridCol w:w="2381"/>
        <w:gridCol w:w="3912"/>
      </w:tblGrid>
      <w:tr>
        <w:tc>
          <w:tcPr>
            <w:tcW w:type="dxa" w:w="3402"/>
            <w:shd w:val="clear" w:color="auto" w:fill="E7E6E6"/>
          </w:tcPr>
          <w:p>
            <w:pPr>
              <w:spacing w:after="20"/>
            </w:pPr>
            <w:r/>
            <w:r>
              <w:rPr>
                <w:rFonts w:ascii="DVOT-SurekhMR" w:hAnsi="DVOT-SurekhMR" w:cs="DVOT-SurekhMR" w:eastAsia="DVOT-SurekhMR"/>
                <w:b/>
                <w:sz w:val="18"/>
              </w:rPr>
              <w:t>GR (अस्पष्ट क्रमांकासह)</w:t>
            </w:r>
          </w:p>
        </w:tc>
        <w:tc>
          <w:tcPr>
            <w:tcW w:type="dxa" w:w="2381"/>
            <w:shd w:val="clear" w:color="auto" w:fill="E7E6E6"/>
          </w:tcPr>
          <w:p>
            <w:pPr>
              <w:spacing w:after="20"/>
            </w:pPr>
            <w:r/>
            <w:r>
              <w:rPr>
                <w:rFonts w:ascii="DVOT-SurekhMR" w:hAnsi="DVOT-SurekhMR" w:cs="DVOT-SurekhMR" w:eastAsia="DVOT-SurekhMR"/>
                <w:b/>
                <w:sz w:val="18"/>
              </w:rPr>
              <w:t>दिनांक</w:t>
            </w:r>
          </w:p>
        </w:tc>
        <w:tc>
          <w:tcPr>
            <w:tcW w:type="dxa" w:w="3912"/>
            <w:shd w:val="clear" w:color="auto" w:fill="E7E6E6"/>
          </w:tcPr>
          <w:p>
            <w:pPr>
              <w:spacing w:after="20"/>
            </w:pPr>
            <w:r/>
            <w:r>
              <w:rPr>
                <w:rFonts w:ascii="DVOT-SurekhMR" w:hAnsi="DVOT-SurekhMR" w:cs="DVOT-SurekhMR" w:eastAsia="DVOT-SurekhMR"/>
                <w:b/>
                <w:sz w:val="18"/>
              </w:rPr>
              <w:t>विषय (सारांशानुसार)</w:t>
            </w:r>
          </w:p>
        </w:tc>
      </w:tr>
      <w:tr>
        <w:tc>
          <w:tcPr>
            <w:tcW w:type="dxa" w:w="3402"/>
          </w:tcPr>
          <w:p>
            <w:pPr>
              <w:spacing w:after="20"/>
            </w:pPr>
            <w:r/>
            <w:r>
              <w:rPr>
                <w:rFonts w:ascii="DVOT-SurekhMR" w:hAnsi="DVOT-SurekhMR" w:cs="DVOT-SurekhMR" w:eastAsia="DVOT-SurekhMR"/>
                <w:b w:val="0"/>
                <w:sz w:val="18"/>
              </w:rPr>
              <w:t>वैखप्र-2011/प्र.क्र.333/11/राकातव-2 (क्रमांक अस्पष्ट)</w:t>
            </w:r>
          </w:p>
        </w:tc>
        <w:tc>
          <w:tcPr>
            <w:tcW w:type="dxa" w:w="2381"/>
          </w:tcPr>
          <w:p>
            <w:pPr>
              <w:spacing w:after="20"/>
            </w:pPr>
            <w:r/>
            <w:r>
              <w:rPr>
                <w:rFonts w:ascii="DVOT-SurekhMR" w:hAnsi="DVOT-SurekhMR" w:cs="DVOT-SurekhMR" w:eastAsia="DVOT-SurekhMR"/>
                <w:b w:val="0"/>
                <w:sz w:val="18"/>
              </w:rPr>
              <w:t>16.11.2011</w:t>
            </w:r>
          </w:p>
        </w:tc>
        <w:tc>
          <w:tcPr>
            <w:tcW w:type="dxa" w:w="3912"/>
          </w:tcPr>
          <w:p>
            <w:pPr>
              <w:spacing w:after="20"/>
            </w:pPr>
            <w:r/>
            <w:r>
              <w:rPr>
                <w:rFonts w:ascii="DVOT-SurekhMR" w:hAnsi="DVOT-SurekhMR" w:cs="DVOT-SurekhMR" w:eastAsia="DVOT-SurekhMR"/>
                <w:b w:val="0"/>
                <w:sz w:val="18"/>
              </w:rPr>
              <w:t>खाजगी रुग्णालयातील आकस्मिक आंतररुग्ण उपचारासाठी प्रतिपूर्ती कमाल रु.1,00,000/- (सारांशानुसार)</w:t>
            </w:r>
          </w:p>
        </w:tc>
      </w:tr>
      <w:tr>
        <w:tc>
          <w:tcPr>
            <w:tcW w:type="dxa" w:w="3402"/>
          </w:tcPr>
          <w:p>
            <w:pPr>
              <w:spacing w:after="20"/>
            </w:pPr>
            <w:r/>
            <w:r>
              <w:rPr>
                <w:rFonts w:ascii="DVOT-SurekhMR" w:hAnsi="DVOT-SurekhMR" w:cs="DVOT-SurekhMR" w:eastAsia="DVOT-SurekhMR"/>
                <w:b w:val="0"/>
                <w:sz w:val="18"/>
              </w:rPr>
              <w:t>एमएजी1095/प्र.क्र.45/आरोग्य-3 (अस्पष्ट)</w:t>
            </w:r>
          </w:p>
        </w:tc>
        <w:tc>
          <w:tcPr>
            <w:tcW w:type="dxa" w:w="2381"/>
          </w:tcPr>
          <w:p>
            <w:pPr>
              <w:spacing w:after="20"/>
            </w:pPr>
            <w:r/>
            <w:r>
              <w:rPr>
                <w:rFonts w:ascii="DVOT-SurekhMR" w:hAnsi="DVOT-SurekhMR" w:cs="DVOT-SurekhMR" w:eastAsia="DVOT-SurekhMR"/>
                <w:b w:val="0"/>
                <w:sz w:val="18"/>
              </w:rPr>
              <w:t>04.07.2000</w:t>
            </w:r>
          </w:p>
        </w:tc>
        <w:tc>
          <w:tcPr>
            <w:tcW w:type="dxa" w:w="3912"/>
          </w:tcPr>
          <w:p>
            <w:pPr>
              <w:spacing w:after="20"/>
            </w:pPr>
            <w:r/>
            <w:r>
              <w:rPr>
                <w:rFonts w:ascii="DVOT-SurekhMR" w:hAnsi="DVOT-SurekhMR" w:cs="DVOT-SurekhMR" w:eastAsia="DVOT-SurekhMR"/>
                <w:b w:val="0"/>
                <w:sz w:val="18"/>
              </w:rPr>
              <w:t>वैद्यकीय अग्रिम</w:t>
            </w:r>
          </w:p>
        </w:tc>
      </w:tr>
      <w:tr>
        <w:tc>
          <w:tcPr>
            <w:tcW w:type="dxa" w:w="3402"/>
          </w:tcPr>
          <w:p>
            <w:pPr>
              <w:spacing w:after="20"/>
            </w:pPr>
            <w:r/>
            <w:r>
              <w:rPr>
                <w:rFonts w:ascii="DVOT-SurekhMR" w:hAnsi="DVOT-SurekhMR" w:cs="DVOT-SurekhMR" w:eastAsia="DVOT-SurekhMR"/>
                <w:b w:val="0"/>
                <w:sz w:val="18"/>
              </w:rPr>
              <w:t>एमएजी-2005/प्र.क्र.251/आरोग्य-3 (अस्पष्ट)</w:t>
            </w:r>
          </w:p>
        </w:tc>
        <w:tc>
          <w:tcPr>
            <w:tcW w:type="dxa" w:w="2381"/>
          </w:tcPr>
          <w:p>
            <w:pPr>
              <w:spacing w:after="20"/>
            </w:pPr>
            <w:r/>
            <w:r>
              <w:rPr>
                <w:rFonts w:ascii="DVOT-SurekhMR" w:hAnsi="DVOT-SurekhMR" w:cs="DVOT-SurekhMR" w:eastAsia="DVOT-SurekhMR"/>
                <w:b w:val="0"/>
                <w:sz w:val="18"/>
              </w:rPr>
              <w:t>10.02.2006</w:t>
            </w:r>
          </w:p>
        </w:tc>
        <w:tc>
          <w:tcPr>
            <w:tcW w:type="dxa" w:w="3912"/>
          </w:tcPr>
          <w:p>
            <w:pPr>
              <w:spacing w:after="20"/>
            </w:pPr>
            <w:r/>
            <w:r>
              <w:rPr>
                <w:rFonts w:ascii="DVOT-SurekhMR" w:hAnsi="DVOT-SurekhMR" w:cs="DVOT-SurekhMR" w:eastAsia="DVOT-SurekhMR"/>
                <w:b w:val="0"/>
                <w:sz w:val="18"/>
              </w:rPr>
              <w:t>अग्रिम रु.1.5 लाखांपर्यंत (पाच गंभीर आजार)</w:t>
            </w:r>
          </w:p>
        </w:tc>
      </w:tr>
      <w:tr>
        <w:tc>
          <w:tcPr>
            <w:tcW w:type="dxa" w:w="3402"/>
          </w:tcPr>
          <w:p>
            <w:pPr>
              <w:spacing w:after="20"/>
            </w:pPr>
            <w:r/>
            <w:r>
              <w:rPr>
                <w:rFonts w:ascii="DVOT-SurekhMR" w:hAnsi="DVOT-SurekhMR" w:cs="DVOT-SurekhMR" w:eastAsia="DVOT-SurekhMR"/>
                <w:b w:val="0"/>
                <w:sz w:val="18"/>
              </w:rPr>
              <w:t>2007/प्र.क्र.35/आरोग्य-5 (अस्पष्ट)</w:t>
            </w:r>
          </w:p>
        </w:tc>
        <w:tc>
          <w:tcPr>
            <w:tcW w:type="dxa" w:w="2381"/>
          </w:tcPr>
          <w:p>
            <w:pPr>
              <w:spacing w:after="20"/>
            </w:pPr>
            <w:r/>
            <w:r>
              <w:rPr>
                <w:rFonts w:ascii="DVOT-SurekhMR" w:hAnsi="DVOT-SurekhMR" w:cs="DVOT-SurekhMR" w:eastAsia="DVOT-SurekhMR"/>
                <w:b w:val="0"/>
                <w:sz w:val="18"/>
              </w:rPr>
              <w:t>31.07.2007</w:t>
            </w:r>
          </w:p>
        </w:tc>
        <w:tc>
          <w:tcPr>
            <w:tcW w:type="dxa" w:w="3912"/>
          </w:tcPr>
          <w:p>
            <w:pPr>
              <w:spacing w:after="20"/>
            </w:pPr>
            <w:r/>
            <w:r>
              <w:rPr>
                <w:rFonts w:ascii="DVOT-SurekhMR" w:hAnsi="DVOT-SurekhMR" w:cs="DVOT-SurekhMR" w:eastAsia="DVOT-SurekhMR"/>
                <w:b w:val="0"/>
                <w:sz w:val="18"/>
              </w:rPr>
              <w:t>प्रस्ताव तपासणी-सूचीचा आधार</w:t>
            </w:r>
          </w:p>
        </w:tc>
      </w:tr>
      <w:tr>
        <w:tc>
          <w:tcPr>
            <w:tcW w:type="dxa" w:w="3402"/>
          </w:tcPr>
          <w:p>
            <w:pPr>
              <w:spacing w:after="20"/>
            </w:pPr>
            <w:r/>
            <w:r>
              <w:rPr>
                <w:rFonts w:ascii="DVOT-SurekhMR" w:hAnsi="DVOT-SurekhMR" w:cs="DVOT-SurekhMR" w:eastAsia="DVOT-SurekhMR"/>
                <w:b w:val="0"/>
                <w:sz w:val="18"/>
              </w:rPr>
              <w:t>(क्रमांक अस्पष्ट)</w:t>
            </w:r>
          </w:p>
        </w:tc>
        <w:tc>
          <w:tcPr>
            <w:tcW w:type="dxa" w:w="2381"/>
          </w:tcPr>
          <w:p>
            <w:pPr>
              <w:spacing w:after="20"/>
            </w:pPr>
            <w:r/>
            <w:r>
              <w:rPr>
                <w:rFonts w:ascii="DVOT-SurekhMR" w:hAnsi="DVOT-SurekhMR" w:cs="DVOT-SurekhMR" w:eastAsia="DVOT-SurekhMR"/>
                <w:b w:val="0"/>
                <w:sz w:val="18"/>
              </w:rPr>
              <w:t>28.11.2000 व "9 मार्च" (वर्ष एकाच प्रपत्रात 2005/2000 असे — विसंगत)</w:t>
            </w:r>
          </w:p>
        </w:tc>
        <w:tc>
          <w:tcPr>
            <w:tcW w:type="dxa" w:w="3912"/>
          </w:tcPr>
          <w:p>
            <w:pPr>
              <w:spacing w:after="20"/>
            </w:pPr>
            <w:r/>
            <w:r>
              <w:rPr>
                <w:rFonts w:ascii="DVOT-SurekhMR" w:hAnsi="DVOT-SurekhMR" w:cs="DVOT-SurekhMR" w:eastAsia="DVOT-SurekhMR"/>
                <w:b w:val="0"/>
                <w:sz w:val="18"/>
              </w:rPr>
              <w:t>कुटुंब-मर्यादा प्रमाणपत्र</w:t>
            </w:r>
          </w:p>
        </w:tc>
      </w:tr>
    </w:tbl>
    <w:p>
      <w:pPr>
        <w:spacing w:after="40"/>
      </w:pPr>
    </w:p>
    <w:p>
      <w:pPr>
        <w:keepNext/>
        <w:spacing w:after="120" w:before="280"/>
        <w:outlineLvl w:val="0"/>
      </w:pPr>
      <w:r>
        <w:rPr>
          <w:rFonts w:ascii="DVOT-SurekhMR" w:hAnsi="DVOT-SurekhMR" w:cs="DVOT-SurekhMR" w:eastAsia="DVOT-SurekhMR"/>
          <w:b/>
          <w:sz w:val="32"/>
        </w:rPr>
        <w:t>३. GR-निहाय उतारे (नस्तीतील उद्धरण जसेच्या तसे)</w:t>
      </w:r>
    </w:p>
    <w:p>
      <w:pPr>
        <w:keepNext/>
        <w:spacing w:after="120" w:before="200"/>
        <w:outlineLvl w:val="1"/>
      </w:pPr>
      <w:r>
        <w:rPr>
          <w:rFonts w:ascii="DVOT-SurekhMR" w:hAnsi="DVOT-SurekhMR" w:cs="DVOT-SurekhMR" w:eastAsia="DVOT-SurekhMR"/>
          <w:b/>
          <w:sz w:val="27"/>
        </w:rPr>
        <w:t>३.१ सार्वजनिक आरोग्य विभाग शा.नि. क्र.एमएजी-2005/9/प्र.क्र.1/आरोग्य-3, दि.19.03.2005</w:t>
      </w:r>
    </w:p>
    <w:p>
      <w:pPr>
        <w:spacing w:after="40" w:before="0"/>
      </w:pPr>
      <w:r>
        <w:rPr>
          <w:rFonts w:ascii="DVOT-SurekhMR" w:hAnsi="DVOT-SurekhMR" w:cs="DVOT-SurekhMR" w:eastAsia="DVOT-SurekhMR"/>
          <w:b w:val="0"/>
          <w:sz w:val="20"/>
        </w:rPr>
        <w:t>विषय: आकस्मिक/गंभीर आजार (परिशिष्ट-अ भाग-1/भाग-2), सचिव समिती, "एक विशेष बाब", खाजगी रुग्णालयातील देयकाची परिगणना (प्रतिपूर्ती टक्केवारी).</w:t>
      </w:r>
    </w:p>
    <w:p>
      <w:pPr>
        <w:spacing w:after="120" w:before="0"/>
      </w:pPr>
      <w:r>
        <w:rPr>
          <w:rFonts w:ascii="DVOT-SurekhMR" w:hAnsi="DVOT-SurekhMR" w:cs="DVOT-SurekhMR" w:eastAsia="DVOT-SurekhMR"/>
          <w:b/>
          <w:sz w:val="20"/>
        </w:rPr>
        <w:t>पडताळणी-स्थिती: फक्त नस्तीतील उद्धरण. मूळ GR PDF मिळाला नाही. दुय्यम पुष्टी: एका जिल्हा परिषद नमुन्यात (cdnbbsr.s3waas.gov.in .../2023/08/202308222086364896.pdf) हा GR "मुख्य प्रतिपूर्ती GR" म्हणून उद्धृत (WebFetch सारांश; GR क्र. तेथे अस्पष्ट).</w:t>
      </w:r>
    </w:p>
    <w:p>
      <w:pPr>
        <w:spacing w:after="60" w:before="80"/>
      </w:pPr>
      <w:r>
        <w:rPr>
          <w:rFonts w:ascii="DVOT-SurekhMR" w:hAnsi="DVOT-SurekhMR" w:cs="DVOT-SurekhMR" w:eastAsia="DVOT-SurekhMR"/>
          <w:b/>
          <w:sz w:val="20"/>
        </w:rPr>
        <w:t>[संग्रह 01a] सा.आ.वि. शा.नि. क्र.एमएजी-2005/9/प्र.क्र.1/आरोग्य-3, दि.19.03.2005</w:t>
      </w:r>
    </w:p>
    <w:p>
      <w:pPr>
        <w:spacing w:after="60" w:before="0"/>
        <w:ind w:left="0"/>
      </w:pPr>
      <w:r>
        <w:rPr>
          <w:rFonts w:ascii="DVOT-SurekhMR" w:hAnsi="DVOT-SurekhMR" w:cs="DVOT-SurekhMR" w:eastAsia="DVOT-SurekhMR"/>
          <w:b w:val="0"/>
          <w:sz w:val="21"/>
        </w:rPr>
        <w:t>विषय (नस्तीतील उल्लेखाप्रमाणे): परिशिष्ट-अ - आकस्मिक आजार भाग-1/भाग-2 व गंभीर आजार; गठीत सचिव समिती; खाजगी रुग्णालयातील देयकाची परिगणना. उल्लेख असलेली प्रकरणे: 249-2024 (C001), 21-2025 (C002), 308-2024 (C003), 187-2024 (C004), 11-2025 (C005), 12-2025 (C006), 13-2025 (C007), 30-2021 (C010), 248-2024 (C012), 140-2023 (C013), 53-2025 (C014), 93-2022 (C015), 11-2021 (C016).</w:t>
      </w:r>
    </w:p>
    <w:p>
      <w:pPr>
        <w:spacing w:after="60" w:before="0"/>
        <w:ind w:left="0"/>
      </w:pPr>
      <w:r>
        <w:rPr>
          <w:rFonts w:ascii="DVOT-SurekhMR" w:hAnsi="DVOT-SurekhMR" w:cs="DVOT-SurekhMR" w:eastAsia="DVOT-SurekhMR"/>
          <w:b w:val="0"/>
          <w:sz w:val="21"/>
        </w:rPr>
        <w:t>या GR चे मूळ कलम/अनुच्छेद नस्तीत उद्धृत नाहीत (फक्त "परिच्छेद 3 (2)" व परिशिष्ट-अ चा संदर्भ). परिगणना तक्त्यातील टक्केवारी खालील सारणीत नस्तीप्रमाणे:</w:t>
      </w:r>
    </w:p>
    <w:p>
      <w:pPr>
        <w:spacing w:after="60" w:before="0"/>
        <w:ind w:left="0"/>
      </w:pPr>
      <w:r>
        <w:rPr>
          <w:rFonts w:ascii="DVOT-SurekhMR" w:hAnsi="DVOT-SurekhMR" w:cs="DVOT-SurekhMR" w:eastAsia="DVOT-SurekhMR"/>
          <w:b w:val="0"/>
          <w:sz w:val="21"/>
        </w:rPr>
        <w:t>“7.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परि.7)</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श्रीम.____ यांनी गंभीर आजारपणावरील उपचार खाजगी रुग्णालयात घेतल्यामुळे सदर औषधोपचारावरील खर्चाची प्रतिपूर्ती मंजूर करण्याचा प्रस्ताव "एक विशेष बाब" म्हणून सचिव समितीसमोर मान्यतेसाठी सादर केला असता, सचिव समितीने मंजूरी देताना नमूद केलेल्या अटींची खालीलप्रमाणे पूर्तता करण्यात आली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दि.26.06.2025 परि.2)</w:t>
      </w:r>
    </w:p>
    <w:p>
      <w:pPr>
        <w:spacing w:after="60" w:before="0"/>
        <w:ind w:left="0"/>
      </w:pPr>
      <w:r>
        <w:rPr>
          <w:rFonts w:ascii="DVOT-SurekhMR" w:hAnsi="DVOT-SurekhMR" w:cs="DVOT-SurekhMR" w:eastAsia="DVOT-SurekhMR"/>
          <w:b w:val="0"/>
          <w:sz w:val="21"/>
        </w:rPr>
        <w:t>“3.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प्रस्तावातील आक्षेपांची पूर्तता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140-2023 (C013), Medical bill notes and draft.zip / z1_0013.docx, ज्ञापन दि.24.01.2025 परि.3)</w:t>
      </w:r>
    </w:p>
    <w:p>
      <w:pPr>
        <w:spacing w:after="60" w:before="0"/>
        <w:ind w:left="0"/>
      </w:pPr>
      <w:r>
        <w:rPr>
          <w:rFonts w:ascii="DVOT-SurekhMR" w:hAnsi="DVOT-SurekhMR" w:cs="DVOT-SurekhMR" w:eastAsia="DVOT-SurekhMR"/>
          <w:b w:val="0"/>
          <w:sz w:val="21"/>
        </w:rPr>
        <w:t>“3.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सचिव समितीसमोर मान्यतेसाठी सादर केला असता, सचिव समितीने दिलेल्या अटींच्या अधीन राहुन मान्यता देण्यात येत आहे.”</w:t>
      </w:r>
    </w:p>
    <w:p>
      <w:pPr>
        <w:spacing w:after="120" w:before="0"/>
        <w:ind w:left="340"/>
      </w:pPr>
      <w:r>
        <w:rPr>
          <w:rFonts w:ascii="DVOT-SurekhMR" w:hAnsi="DVOT-SurekhMR" w:cs="DVOT-SurekhMR" w:eastAsia="DVOT-SurekhMR"/>
          <w:b w:val="0"/>
          <w:i/>
          <w:sz w:val="18"/>
        </w:rPr>
        <w:t>(स्रोत: C R 30-2021 (C010), Medical bill notes and draft.zip / z1_0010.docx, ज्ञापन दि.19.03.2025 परि.3)</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93-2022 (C015), Medical bill notes and draft.zip / z1_0015.docx, ज्ञापन दि.13.02.2025 परि.2)</w:t>
      </w:r>
    </w:p>
    <w:p>
      <w:pPr>
        <w:spacing w:after="60" w:before="0"/>
        <w:ind w:left="0"/>
      </w:pPr>
      <w:r>
        <w:rPr>
          <w:rFonts w:ascii="DVOT-SurekhMR" w:hAnsi="DVOT-SurekhMR" w:cs="DVOT-SurekhMR" w:eastAsia="DVOT-SurekhMR"/>
          <w:b w:val="0"/>
          <w:sz w:val="21"/>
        </w:rPr>
        <w:t>“2. सदर आजार हा सार्वजनिक आरोग्य विभाग क्रमांक एमएजी 2005/9/प्रक्र.1/आ-3,दि.19.03.2005 च्या शासन निर्णयामधील परिशिष्ट-अ, आकस्मिक आजार भाग-1 मधील अनु क्र.20 मध्ये येत असल्याचे जिल्हा शल्य चिकित्सक, जिल्हा रुग्णालय, नांदेड यांनी दि.30.08.2024 रोजीच्या पत्रानुसार प्रमाणित केला आहे.”</w:t>
      </w:r>
    </w:p>
    <w:p>
      <w:pPr>
        <w:spacing w:after="120" w:before="0"/>
        <w:ind w:left="340"/>
      </w:pPr>
      <w:r>
        <w:rPr>
          <w:rFonts w:ascii="DVOT-SurekhMR" w:hAnsi="DVOT-SurekhMR" w:cs="DVOT-SurekhMR" w:eastAsia="DVOT-SurekhMR"/>
          <w:b w:val="0"/>
          <w:i/>
          <w:sz w:val="18"/>
        </w:rPr>
        <w:t>(स्रोत: C R 11-2025 (C005), Medical bill notes and draft.zip / z1_0005.docx, ज्ञापन दि.03.02.2025 परि.2 (आकस्मिक आजार भाग-1 अनु क्र.20))</w:t>
      </w:r>
    </w:p>
    <w:p>
      <w:pPr>
        <w:spacing w:after="60" w:before="0"/>
        <w:ind w:left="0"/>
      </w:pPr>
      <w:r>
        <w:rPr>
          <w:rFonts w:ascii="DVOT-SurekhMR" w:hAnsi="DVOT-SurekhMR" w:cs="DVOT-SurekhMR" w:eastAsia="DVOT-SurekhMR"/>
          <w:b w:val="0"/>
          <w:sz w:val="21"/>
        </w:rPr>
        <w:t>“2. सदर आजार हा सार्वजनिक आरोग्य विभाग क्रमांक एमएजी 2005/9/प्रक्र.1/आ-3, दि.19.03.2005 च्या शासन निर्णयामधील परिशिष्ट-अ, गंभीर आजार भाग-2 मधील अनु क्र. 05 मध्ये येत असल्याचे जिल्हा शल्य चिकीत्सक, जिल्हा रुग्णालय, अहिल्यानगर यांनी दि.21.02.2025 रोजीच्या पत्रानुसार प्रमाणित केला आहे.”</w:t>
      </w:r>
    </w:p>
    <w:p>
      <w:pPr>
        <w:spacing w:after="120" w:before="0"/>
        <w:ind w:left="340"/>
      </w:pPr>
      <w:r>
        <w:rPr>
          <w:rFonts w:ascii="DVOT-SurekhMR" w:hAnsi="DVOT-SurekhMR" w:cs="DVOT-SurekhMR" w:eastAsia="DVOT-SurekhMR"/>
          <w:b w:val="0"/>
          <w:i/>
          <w:sz w:val="18"/>
        </w:rPr>
        <w:t>(स्रोत: C R 53-2025 (C014), Medical bill notes and draft.zip / z1_0014.docx, ज्ञापन दि.23.04.2025 परि.2 (गंभीर आजार भाग-2 अनु क्र.05))</w:t>
      </w:r>
    </w:p>
    <w:p>
      <w:pPr>
        <w:spacing w:after="60" w:before="0"/>
        <w:ind w:left="0"/>
      </w:pPr>
      <w:r>
        <w:rPr>
          <w:rFonts w:ascii="DVOT-SurekhMR" w:hAnsi="DVOT-SurekhMR" w:cs="DVOT-SurekhMR" w:eastAsia="DVOT-SurekhMR"/>
          <w:b w:val="0"/>
          <w:sz w:val="21"/>
        </w:rPr>
        <w:t>“5. श्री.____, शिपाई, दिवाणी न्यायालय, व-स्तर, औरंगाबाद यांच्या पत्नीच्या आजारपणावरील उपचार हे खाजगी रुग्णालयात घेतलेले असून, त्यांचे देयकाची सार्वजनिक आरोग्य विभागाच्या दि.19.03.2005 व दि.19.07.2022 रोजीच्या शासन निर्णयानुसार प्रस्तावाची परिगणना करण्यात आली असून, याबाबतचे विवरणपत्र सोबत जोडले आहे.”</w:t>
      </w:r>
    </w:p>
    <w:p>
      <w:pPr>
        <w:spacing w:after="120" w:before="0"/>
        <w:ind w:left="340"/>
      </w:pPr>
      <w:r>
        <w:rPr>
          <w:rFonts w:ascii="DVOT-SurekhMR" w:hAnsi="DVOT-SurekhMR" w:cs="DVOT-SurekhMR" w:eastAsia="DVOT-SurekhMR"/>
          <w:b w:val="0"/>
          <w:i/>
          <w:sz w:val="18"/>
        </w:rPr>
        <w:t>(स्रोत: C R 248-2024 (C012), Medical bill notes and draft.zip / z1_0012.docx, ज्ञापन दि.22.01.2025 परि.5 (परिगणना))</w:t>
      </w:r>
    </w:p>
    <w:p>
      <w:pPr>
        <w:spacing w:after="60" w:before="0"/>
        <w:ind w:left="0"/>
      </w:pPr>
      <w:r>
        <w:rPr>
          <w:rFonts w:ascii="DVOT-SurekhMR" w:hAnsi="DVOT-SurekhMR" w:cs="DVOT-SurekhMR" w:eastAsia="DVOT-SurekhMR"/>
          <w:b w:val="0"/>
          <w:sz w:val="21"/>
        </w:rPr>
        <w:t>“2. श्री.____, लघुलेखक, जिल्हा न्यायालय, सोलापूर यांच्या मुलाच्या वैद्यकीय खर्चाच्या देयकाच्या अनुषंगाने वैद्यकीय अधिक्षक, [शासकीय रुग्णालय], सोलापूर यांचे पत्र जा.क्र.श्रीछशिमसरुसो/वैद्यकीय प्रतिपूर्ती/104/2020, दिनांक 18.09.2020 रोजीच्या पत्रान्वये श्री.____ यांचा आजार हा शासन निर्णय क्र. एमएजी 2005/ 9/प्र.क्र.1/आरोग्य-3, दि.19 मार्च, 2005च्या परिशिष्ट-अ मधील आकस्मिक आजाराच्या यादीतील भाग-2 मधील अ.क्र.1 मध्ये मोडतो, असे प्रमाणित केले आहे.”</w:t>
      </w:r>
    </w:p>
    <w:p>
      <w:pPr>
        <w:spacing w:after="120" w:before="0"/>
        <w:ind w:left="340"/>
      </w:pPr>
      <w:r>
        <w:rPr>
          <w:rFonts w:ascii="DVOT-SurekhMR" w:hAnsi="DVOT-SurekhMR" w:cs="DVOT-SurekhMR" w:eastAsia="DVOT-SurekhMR"/>
          <w:b w:val="0"/>
          <w:i/>
          <w:sz w:val="18"/>
        </w:rPr>
        <w:t>(स्रोत: C R 11-2021 (C016), Medical bill notes and draft.zip / z1_0016.docx, ज्ञापन दि.19.03.2025 परि.2 (आकस्मिक आजार भाग-2 अ.क्र.1))</w:t>
      </w:r>
    </w:p>
    <w:p>
      <w:pPr>
        <w:spacing w:after="60" w:before="0"/>
        <w:ind w:left="0"/>
      </w:pPr>
      <w:r>
        <w:rPr>
          <w:rFonts w:ascii="DVOT-SurekhMR" w:hAnsi="DVOT-SurekhMR" w:cs="DVOT-SurekhMR" w:eastAsia="DVOT-SurekhMR"/>
          <w:b w:val="0"/>
          <w:sz w:val="21"/>
        </w:rPr>
        <w:t>परिगणना तक्त्यातील "शा.नि. नुसार प्रतिपुर्तीची रक्कम (रु.)" ओळ - नस्तीप्रमाणे</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E7E6E6"/>
          </w:tcPr>
          <w:p>
            <w:pPr>
              <w:spacing w:after="20"/>
            </w:pPr>
            <w:r/>
            <w:r>
              <w:rPr>
                <w:rFonts w:ascii="DVOT-SurekhMR" w:hAnsi="DVOT-SurekhMR" w:cs="DVOT-SurekhMR" w:eastAsia="DVOT-SurekhMR"/>
                <w:b/>
                <w:sz w:val="17"/>
              </w:rPr>
              <w:t>प्रकरण</w:t>
            </w:r>
          </w:p>
        </w:tc>
        <w:tc>
          <w:tcPr>
            <w:tcW w:type="dxa" w:w="3213"/>
            <w:shd w:val="clear" w:color="auto" w:fill="E7E6E6"/>
          </w:tcPr>
          <w:p>
            <w:pPr>
              <w:spacing w:after="20"/>
            </w:pPr>
            <w:r/>
            <w:r>
              <w:rPr>
                <w:rFonts w:ascii="DVOT-SurekhMR" w:hAnsi="DVOT-SurekhMR" w:cs="DVOT-SurekhMR" w:eastAsia="DVOT-SurekhMR"/>
                <w:b/>
                <w:sz w:val="17"/>
              </w:rPr>
              <w:t>तक्त्यातील रकाने (शीर्षक)</w:t>
            </w:r>
          </w:p>
        </w:tc>
        <w:tc>
          <w:tcPr>
            <w:tcW w:type="dxa" w:w="3213"/>
            <w:shd w:val="clear" w:color="auto" w:fill="E7E6E6"/>
          </w:tcPr>
          <w:p>
            <w:pPr>
              <w:spacing w:after="20"/>
            </w:pPr>
            <w:r/>
            <w:r>
              <w:rPr>
                <w:rFonts w:ascii="DVOT-SurekhMR" w:hAnsi="DVOT-SurekhMR" w:cs="DVOT-SurekhMR" w:eastAsia="DVOT-SurekhMR"/>
                <w:b/>
                <w:sz w:val="17"/>
              </w:rPr>
              <w:t>ओळ 5 मधील नोंदी (टक्केवारी / रक्कम)</w:t>
            </w:r>
          </w:p>
        </w:tc>
      </w:tr>
      <w:tr>
        <w:tc>
          <w:tcPr>
            <w:tcW w:type="dxa" w:w="3213"/>
          </w:tcPr>
          <w:p>
            <w:pPr>
              <w:spacing w:after="20"/>
            </w:pPr>
            <w:r/>
            <w:r>
              <w:rPr>
                <w:rFonts w:ascii="DVOT-SurekhMR" w:hAnsi="DVOT-SurekhMR" w:cs="DVOT-SurekhMR" w:eastAsia="DVOT-SurekhMR"/>
                <w:b w:val="0"/>
                <w:sz w:val="17"/>
              </w:rPr>
              <w:t>C R 11-2025 (C005)</w:t>
            </w:r>
          </w:p>
        </w:tc>
        <w:tc>
          <w:tcPr>
            <w:tcW w:type="dxa" w:w="3213"/>
          </w:tcPr>
          <w:p>
            <w:pPr>
              <w:spacing w:after="20"/>
            </w:pPr>
            <w:r/>
            <w:r>
              <w:rPr>
                <w:rFonts w:ascii="DVOT-SurekhMR" w:hAnsi="DVOT-SurekhMR" w:cs="DVOT-SurekhMR" w:eastAsia="DVOT-SurekhMR"/>
                <w:b w:val="0"/>
                <w:sz w:val="17"/>
              </w:rPr>
              <w:t>तपशील | औषधोपचार व इतर खर्च | अतिदक्षता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13,28,909.03 | (100%) / 3,67,200.00 | 16,96,109.03</w:t>
            </w:r>
          </w:p>
        </w:tc>
      </w:tr>
      <w:tr>
        <w:tc>
          <w:tcPr>
            <w:tcW w:type="dxa" w:w="3213"/>
          </w:tcPr>
          <w:p>
            <w:pPr>
              <w:spacing w:after="20"/>
            </w:pPr>
            <w:r/>
            <w:r>
              <w:rPr>
                <w:rFonts w:ascii="DVOT-SurekhMR" w:hAnsi="DVOT-SurekhMR" w:cs="DVOT-SurekhMR" w:eastAsia="DVOT-SurekhMR"/>
                <w:b w:val="0"/>
                <w:sz w:val="17"/>
              </w:rPr>
              <w:t>C R 12-2025 (C006)</w:t>
            </w:r>
          </w:p>
        </w:tc>
        <w:tc>
          <w:tcPr>
            <w:tcW w:type="dxa" w:w="3213"/>
          </w:tcPr>
          <w:p>
            <w:pPr>
              <w:spacing w:after="20"/>
            </w:pPr>
            <w:r/>
            <w:r>
              <w:rPr>
                <w:rFonts w:ascii="DVOT-SurekhMR" w:hAnsi="DVOT-SurekhMR" w:cs="DVOT-SurekhMR" w:eastAsia="DVOT-SurekhMR"/>
                <w:b w:val="0"/>
                <w:sz w:val="17"/>
              </w:rPr>
              <w:t>तपशील | औषधोपचार व इतर खर्च | बाथरुमसह स्वतंत्र कक्ष व बाथरुमसह वातानुकुलीत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6,85,401.40 | (75%) / 98,700.00 | 7,84,101.40</w:t>
            </w:r>
          </w:p>
        </w:tc>
      </w:tr>
      <w:tr>
        <w:tc>
          <w:tcPr>
            <w:tcW w:type="dxa" w:w="3213"/>
          </w:tcPr>
          <w:p>
            <w:pPr>
              <w:spacing w:after="20"/>
            </w:pPr>
            <w:r/>
            <w:r>
              <w:rPr>
                <w:rFonts w:ascii="DVOT-SurekhMR" w:hAnsi="DVOT-SurekhMR" w:cs="DVOT-SurekhMR" w:eastAsia="DVOT-SurekhMR"/>
                <w:b w:val="0"/>
                <w:sz w:val="17"/>
              </w:rPr>
              <w:t>C R 13-2025 (C007)</w:t>
            </w:r>
          </w:p>
        </w:tc>
        <w:tc>
          <w:tcPr>
            <w:tcW w:type="dxa" w:w="3213"/>
          </w:tcPr>
          <w:p>
            <w:pPr>
              <w:spacing w:after="20"/>
            </w:pPr>
            <w:r/>
            <w:r>
              <w:rPr>
                <w:rFonts w:ascii="DVOT-SurekhMR" w:hAnsi="DVOT-SurekhMR" w:cs="DVOT-SurekhMR" w:eastAsia="DVOT-SurekhMR"/>
                <w:b w:val="0"/>
                <w:sz w:val="17"/>
              </w:rPr>
              <w:t>तपशील | औषधोपचार व इतर खर्च | अतिदक्षता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10,16,675.34 | (100%) / 3,67,200.00 | 13,83,875.34</w:t>
            </w:r>
          </w:p>
        </w:tc>
      </w:tr>
      <w:tr>
        <w:tc>
          <w:tcPr>
            <w:tcW w:type="dxa" w:w="3213"/>
          </w:tcPr>
          <w:p>
            <w:pPr>
              <w:spacing w:after="20"/>
            </w:pPr>
            <w:r/>
            <w:r>
              <w:rPr>
                <w:rFonts w:ascii="DVOT-SurekhMR" w:hAnsi="DVOT-SurekhMR" w:cs="DVOT-SurekhMR" w:eastAsia="DVOT-SurekhMR"/>
                <w:b w:val="0"/>
                <w:sz w:val="17"/>
              </w:rPr>
              <w:t>C R 248-2024 (C012)</w:t>
            </w:r>
          </w:p>
        </w:tc>
        <w:tc>
          <w:tcPr>
            <w:tcW w:type="dxa" w:w="3213"/>
          </w:tcPr>
          <w:p>
            <w:pPr>
              <w:spacing w:after="20"/>
            </w:pPr>
            <w:r/>
            <w:r>
              <w:rPr>
                <w:rFonts w:ascii="DVOT-SurekhMR" w:hAnsi="DVOT-SurekhMR" w:cs="DVOT-SurekhMR" w:eastAsia="DVOT-SurekhMR"/>
                <w:b w:val="0"/>
                <w:sz w:val="17"/>
              </w:rPr>
              <w:t>तपशील | औषधोपचार व इतर खर्च | अतिदक्षता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4,27,450.50 | (100%) / 1,68,000.00 | 5,95,450.50</w:t>
            </w:r>
          </w:p>
        </w:tc>
      </w:tr>
      <w:tr>
        <w:tc>
          <w:tcPr>
            <w:tcW w:type="dxa" w:w="3213"/>
          </w:tcPr>
          <w:p>
            <w:pPr>
              <w:spacing w:after="20"/>
            </w:pPr>
            <w:r/>
            <w:r>
              <w:rPr>
                <w:rFonts w:ascii="DVOT-SurekhMR" w:hAnsi="DVOT-SurekhMR" w:cs="DVOT-SurekhMR" w:eastAsia="DVOT-SurekhMR"/>
                <w:b w:val="0"/>
                <w:sz w:val="17"/>
              </w:rPr>
              <w:t>C R 53-2025 (C014)</w:t>
            </w:r>
          </w:p>
        </w:tc>
        <w:tc>
          <w:tcPr>
            <w:tcW w:type="dxa" w:w="3213"/>
          </w:tcPr>
          <w:p>
            <w:pPr>
              <w:spacing w:after="20"/>
            </w:pPr>
            <w:r/>
            <w:r>
              <w:rPr>
                <w:rFonts w:ascii="DVOT-SurekhMR" w:hAnsi="DVOT-SurekhMR" w:cs="DVOT-SurekhMR" w:eastAsia="DVOT-SurekhMR"/>
                <w:b w:val="0"/>
                <w:sz w:val="17"/>
              </w:rPr>
              <w:t>तपशील | औषधोपचार व इतर खर्च | बाथरुमसह स्वतंत्र कक्ष | अतिदक्षता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4,29,914.70 | (75%) / 76,781.25 | 13,000.00 | 5,19,695.95</w:t>
            </w:r>
          </w:p>
        </w:tc>
      </w:tr>
      <w:tr>
        <w:tc>
          <w:tcPr>
            <w:tcW w:type="dxa" w:w="3213"/>
          </w:tcPr>
          <w:p>
            <w:pPr>
              <w:spacing w:after="20"/>
            </w:pPr>
            <w:r/>
            <w:r>
              <w:rPr>
                <w:rFonts w:ascii="DVOT-SurekhMR" w:hAnsi="DVOT-SurekhMR" w:cs="DVOT-SurekhMR" w:eastAsia="DVOT-SurekhMR"/>
                <w:b w:val="0"/>
                <w:sz w:val="17"/>
              </w:rPr>
              <w:t>C R 249-2024 (C001)</w:t>
            </w:r>
          </w:p>
        </w:tc>
        <w:tc>
          <w:tcPr>
            <w:tcW w:type="dxa" w:w="3213"/>
          </w:tcPr>
          <w:p>
            <w:pPr>
              <w:spacing w:after="20"/>
            </w:pPr>
            <w:r/>
            <w:r>
              <w:rPr>
                <w:rFonts w:ascii="DVOT-SurekhMR" w:hAnsi="DVOT-SurekhMR" w:cs="DVOT-SurekhMR" w:eastAsia="DVOT-SurekhMR"/>
                <w:b w:val="0"/>
                <w:sz w:val="17"/>
              </w:rPr>
              <w:t>तपशील | औषधोपचार व इतर खर्च | अतिदक्षता कक्ष | एकुण (रु.)</w:t>
            </w:r>
          </w:p>
        </w:tc>
        <w:tc>
          <w:tcPr>
            <w:tcW w:type="dxa" w:w="3213"/>
          </w:tcPr>
          <w:p>
            <w:pPr>
              <w:spacing w:after="20"/>
            </w:pPr>
            <w:r/>
            <w:r>
              <w:rPr>
                <w:rFonts w:ascii="DVOT-SurekhMR" w:hAnsi="DVOT-SurekhMR" w:cs="DVOT-SurekhMR" w:eastAsia="DVOT-SurekhMR"/>
                <w:b w:val="0"/>
                <w:sz w:val="17"/>
              </w:rPr>
              <w:t>शा.नि. नुसार प्रतिपुर्तीची रक्कम (रु.) | (90%) / 4,20,594.12 | (100%) / 57,200.00 | 4,77,794.12</w:t>
            </w:r>
          </w:p>
        </w:tc>
      </w:tr>
    </w:tbl>
    <w:p>
      <w:pPr>
        <w:spacing w:after="40"/>
      </w:pPr>
    </w:p>
    <w:p>
      <w:pPr>
        <w:spacing w:after="60" w:before="80"/>
      </w:pPr>
      <w:r>
        <w:rPr>
          <w:rFonts w:ascii="DVOT-SurekhMR" w:hAnsi="DVOT-SurekhMR" w:cs="DVOT-SurekhMR" w:eastAsia="DVOT-SurekhMR"/>
          <w:b/>
          <w:sz w:val="20"/>
        </w:rPr>
        <w:t>[संग्रह 01b] सा.आ.वि. शा.नि. 19.03.2005</w:t>
      </w:r>
    </w:p>
    <w:p>
      <w:pPr>
        <w:spacing w:after="60" w:before="0"/>
        <w:ind w:left="0"/>
      </w:pPr>
      <w:r>
        <w:rPr>
          <w:rFonts w:ascii="DVOT-SurekhMR" w:hAnsi="DVOT-SurekhMR" w:cs="DVOT-SurekhMR" w:eastAsia="DVOT-SurekhMR"/>
          <w:b w:val="0"/>
          <w:sz w:val="21"/>
        </w:rPr>
        <w:t>• क्रमांक: सार्वजनिक आरोग्य विभाग शासन निर्णय क्र.एमएजी-2005/9/प्र.क्र.1/आरोग्य-3 (नस्तीत 'एमएजी 2005/9/प्रक्र.1/आ-3' व 'एमएजी/2005/9/प्र.क्र.1/ आरोग्य-3' असेही — मूळ तसेच)</w:t>
      </w:r>
    </w:p>
    <w:p>
      <w:pPr>
        <w:spacing w:after="60" w:before="0"/>
        <w:ind w:left="0"/>
      </w:pPr>
      <w:r>
        <w:rPr>
          <w:rFonts w:ascii="DVOT-SurekhMR" w:hAnsi="DVOT-SurekhMR" w:cs="DVOT-SurekhMR" w:eastAsia="DVOT-SurekhMR"/>
          <w:b w:val="0"/>
          <w:sz w:val="21"/>
        </w:rPr>
        <w:t>• दिनांक: 19.03.2005</w:t>
      </w:r>
    </w:p>
    <w:p>
      <w:pPr>
        <w:spacing w:after="60" w:before="0"/>
        <w:ind w:left="0"/>
      </w:pPr>
      <w:r>
        <w:rPr>
          <w:rFonts w:ascii="DVOT-SurekhMR" w:hAnsi="DVOT-SurekhMR" w:cs="DVOT-SurekhMR" w:eastAsia="DVOT-SurekhMR"/>
          <w:b w:val="0"/>
          <w:sz w:val="21"/>
        </w:rPr>
        <w:t>• विषय: शासकीय कर्मचाऱ्यांच्या व कुटुंबियांच्या वैद्यकीय खर्चाची प्रतिपूर्ती — आकस्मिक/गंभीर आजार (परिशिष्ट-अ, भाग-1 व भाग-2); परि.3(2) नुसार प्रशासकीय विभाग प्रमुखांना मंजुरीचे अधिकार; न बसणारी प्रकरणे सचिव समितीसमोर</w:t>
      </w:r>
    </w:p>
    <w:p>
      <w:pPr>
        <w:spacing w:after="60" w:before="0"/>
        <w:ind w:left="0"/>
      </w:pPr>
      <w:r>
        <w:rPr>
          <w:rFonts w:ascii="DVOT-SurekhMR" w:hAnsi="DVOT-SurekhMR" w:cs="DVOT-SurekhMR" w:eastAsia="DVOT-SurekhMR"/>
          <w:b w:val="0"/>
          <w:sz w:val="21"/>
        </w:rPr>
        <w:t>• वापरलेली प्रकरणे: C018, C020, C022, C023, C026, C027, C028, C029, C031, C032</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“3. श्री.____, वरीष्ठ लिपीक, जिल्हा न्यायालय-1, बैजापूर, जि.औरंगाबाद यांच्या वडीलांना उदभवलेले आजार हा सार्वजनिक आरोग्य विभाग क्रमांक एमएजी 2005/9/प्रक्र.1/आ-3, दि.19.03.2005(पृ.305-311/प.वि.)च्या शासन निर्णयामध्ये परिशिष्ट-अ, भाग-1 अनु.क्र.01 नुसार आकस्मिक आजार व भाग-2 अनु.क्र.03 नुसार गंभीर आजार म्हणून जिल्हा शल्य चिकित्सक, जिल्हा रुग्णालय, छत्रपती संभाजीनगर यांनी अनुक्रमे दि.03.05.2024 (पृ.143/प.वि.) व दिनांक 04.04.2024 (पृ.33/प.वि.) अन्वये प्रमाणित केलेले आहेत.”</w:t>
      </w:r>
    </w:p>
    <w:p>
      <w:pPr>
        <w:spacing w:after="120" w:before="0"/>
        <w:ind w:left="340"/>
      </w:pPr>
      <w:r>
        <w:rPr>
          <w:rFonts w:ascii="DVOT-SurekhMR" w:hAnsi="DVOT-SurekhMR" w:cs="DVOT-SurekhMR" w:eastAsia="DVOT-SurekhMR"/>
          <w:b w:val="0"/>
          <w:i/>
          <w:sz w:val="18"/>
        </w:rPr>
        <w:t>(स्रोत: Medical bill notes and draft.zip / z1_0018 — टिप्पणी परि.3 — परिशिष्ट-अ भाग-1/भाग-2)</w:t>
      </w:r>
    </w:p>
    <w:p>
      <w:pPr>
        <w:spacing w:after="60" w:before="0"/>
        <w:ind w:left="0"/>
      </w:pPr>
      <w:r>
        <w:rPr>
          <w:rFonts w:ascii="DVOT-SurekhMR" w:hAnsi="DVOT-SurekhMR" w:cs="DVOT-SurekhMR" w:eastAsia="DVOT-SurekhMR"/>
          <w:b w:val="0"/>
          <w:sz w:val="21"/>
        </w:rPr>
        <w:t>“6.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pPr>
        <w:spacing w:after="120" w:before="0"/>
        <w:ind w:left="340"/>
      </w:pPr>
      <w:r>
        <w:rPr>
          <w:rFonts w:ascii="DVOT-SurekhMR" w:hAnsi="DVOT-SurekhMR" w:cs="DVOT-SurekhMR" w:eastAsia="DVOT-SurekhMR"/>
          <w:b w:val="0"/>
          <w:i/>
          <w:sz w:val="18"/>
        </w:rPr>
        <w:t>(स्रोत: Medical bill notes and draft.zip / z1_0018 — टिप्पणी परि.6 — परि.3(2); सचिव समिती)</w:t>
      </w:r>
    </w:p>
    <w:p>
      <w:pPr>
        <w:spacing w:after="60" w:before="0"/>
        <w:ind w:left="0"/>
      </w:pPr>
      <w:r>
        <w:rPr>
          <w:rFonts w:ascii="DVOT-SurekhMR" w:hAnsi="DVOT-SurekhMR" w:cs="DVOT-SurekhMR" w:eastAsia="DVOT-SurekhMR"/>
          <w:b w:val="0"/>
          <w:sz w:val="21"/>
        </w:rPr>
        <w:t>“4. त्यानुषंगाने नमूद करण्यात येते की, सार्वजनिक आरोग्य विभागाच्या दि.19.03.2005 रोजीच्या शासन निर्णयानुसार शासकीय कर्मचाऱ्यांनी किंवा त्याच्या कुटुंबियांनी आकस्मिक निकडीच्या प्रसंगी घेतलेल्या खाजगी रुग्णालयातील आंतरुग्ण उपचाराच्या वैद्यकीय खर्चाच्या प्रतिपूर्ती अनुज्ञेय करण्यात आली आहे. तथापि, श्री. ____, शिपाई यांच्या पत्नीवर घेण्यात आलेले उपचार हे आंतररुग्ण स्वरुपाचे असल्याने त्यांच्या देयकावर सार्वजनिक आरोग्य विभागाच्या दि.19.03.2005 रोजीच्या शासन निर्णयानुसार कार्यवाही करणे आवश्यक आहे.”</w:t>
      </w:r>
    </w:p>
    <w:p>
      <w:pPr>
        <w:spacing w:after="120" w:before="0"/>
        <w:ind w:left="340"/>
      </w:pPr>
      <w:r>
        <w:rPr>
          <w:rFonts w:ascii="DVOT-SurekhMR" w:hAnsi="DVOT-SurekhMR" w:cs="DVOT-SurekhMR" w:eastAsia="DVOT-SurekhMR"/>
          <w:b w:val="0"/>
          <w:i/>
          <w:sz w:val="18"/>
        </w:rPr>
        <w:t>(स्रोत: Medical bill notes and draft.zip / z1_0023 — टिप्पणी परि.4 — आकस्मिक निकडीचे प्रसंगी खाजगी रुग्णालयातील आंतररुग्ण उपचार)</w:t>
      </w:r>
    </w:p>
    <w:p>
      <w:pPr>
        <w:spacing w:after="60" w:before="0"/>
        <w:ind w:left="0"/>
      </w:pPr>
      <w:r>
        <w:rPr>
          <w:rFonts w:ascii="DVOT-SurekhMR" w:hAnsi="DVOT-SurekhMR" w:cs="DVOT-SurekhMR" w:eastAsia="DVOT-SurekhMR"/>
          <w:b w:val="0"/>
          <w:sz w:val="21"/>
        </w:rPr>
        <w:t>“3. त्यानुषंगाने नमूद करण्यात येते की,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“एक विशेष बाब” म्हणून निर्णयार्थ ठेवली जातात. तथापि,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कार्यासनात प्राप्त होतात. त्यापैकी विहित नियमात न बसणारी प्रकरणे शासन निर्णय दिनांक 19.03.2005 नुसार गठीत सचिव समितीच्या बैठकीत “एक विशेष बाब” म्हणून मंजूरीसाठी Physical Files द्वारे पाठविण्यात येतात.”</w:t>
      </w:r>
    </w:p>
    <w:p>
      <w:pPr>
        <w:spacing w:after="120" w:before="0"/>
        <w:ind w:left="340"/>
      </w:pPr>
      <w:r>
        <w:rPr>
          <w:rFonts w:ascii="DVOT-SurekhMR" w:hAnsi="DVOT-SurekhMR" w:cs="DVOT-SurekhMR" w:eastAsia="DVOT-SurekhMR"/>
          <w:b w:val="0"/>
          <w:i/>
          <w:sz w:val="18"/>
        </w:rPr>
        <w:t>(स्रोत: Medical bill notes and draft.zip / z1_0029 — टिप्पणी परि.3 — 'एक विशेष बाब')</w:t>
      </w:r>
    </w:p>
    <w:p>
      <w:pPr>
        <w:spacing w:after="60" w:before="80"/>
      </w:pPr>
      <w:r>
        <w:rPr>
          <w:rFonts w:ascii="DVOT-SurekhMR" w:hAnsi="DVOT-SurekhMR" w:cs="DVOT-SurekhMR" w:eastAsia="DVOT-SurekhMR"/>
          <w:b/>
          <w:sz w:val="20"/>
        </w:rPr>
        <w:t>[संग्रह 01c] सा.आ.वि. शासन निर्णय दि.19.03.2005 (सचिव समिती; आकस्मिक/गंभीर आजार — परिशिष्ट-अ)</w:t>
      </w:r>
    </w:p>
    <w:p>
      <w:pPr>
        <w:spacing w:after="60" w:before="0"/>
        <w:ind w:left="0"/>
      </w:pPr>
      <w:r>
        <w:rPr>
          <w:rFonts w:ascii="DVOT-SurekhMR" w:hAnsi="DVOT-SurekhMR" w:cs="DVOT-SurekhMR" w:eastAsia="DVOT-SurekhMR"/>
          <w:b w:val="0"/>
          <w:sz w:val="21"/>
        </w:rPr>
        <w:t>• क्रमांक: एमएजी-2005/9/प्र.क्र.1/आरोग्य-3 (नस्तीत 'एमएजी 2005/9/प्रक्र.1/आ-3' असेही)</w:t>
      </w:r>
    </w:p>
    <w:p>
      <w:pPr>
        <w:spacing w:after="60" w:before="0"/>
        <w:ind w:left="0"/>
      </w:pPr>
      <w:r>
        <w:rPr>
          <w:rFonts w:ascii="DVOT-SurekhMR" w:hAnsi="DVOT-SurekhMR" w:cs="DVOT-SurekhMR" w:eastAsia="DVOT-SurekhMR"/>
          <w:b w:val="0"/>
          <w:sz w:val="21"/>
        </w:rPr>
        <w:t>• दिनांक: 19.03.2005</w:t>
      </w:r>
    </w:p>
    <w:p>
      <w:pPr>
        <w:spacing w:after="60" w:before="0"/>
        <w:ind w:left="0"/>
      </w:pPr>
      <w:r>
        <w:rPr>
          <w:rFonts w:ascii="DVOT-SurekhMR" w:hAnsi="DVOT-SurekhMR" w:cs="DVOT-SurekhMR" w:eastAsia="DVOT-SurekhMR"/>
          <w:b w:val="0"/>
          <w:sz w:val="21"/>
        </w:rPr>
        <w:t>• विषय: वैद्यकीय खर्च प्रतिपूर्ती — नियमात बसत नसलेली प्रकरणे 'एक विशेष बाब' म्हणून सचिव समितीसमोर; परिशिष्ट-अ (आकस्मिक आजार भाग-1 / गंभीर आजार भाग-2) ; प्रतिपूर्ती टक्केवारी (विवरणपत्रात).</w:t>
      </w:r>
    </w:p>
    <w:p>
      <w:pPr>
        <w:spacing w:after="60" w:before="0"/>
        <w:ind w:left="0"/>
      </w:pPr>
      <w:r>
        <w:rPr>
          <w:rFonts w:ascii="DVOT-SurekhMR" w:hAnsi="DVOT-SurekhMR" w:cs="DVOT-SurekhMR" w:eastAsia="DVOT-SurekhMR"/>
          <w:b w:val="0"/>
          <w:sz w:val="21"/>
        </w:rPr>
        <w:t>• नस्तीत वापर: C034, C035, C036 (अंतर्भूत), C037, C038(अभिप्राय), C039, C042, C043, C044, C045, C046, C047, C064</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"एक विशेष बाब" सचिव समितीसमोर मान्यतेसाठी सादर केला असता, सचिव समितीने मंजूर देताना नमूद केलेल्या अटींची खालीलप्रमाणे पूर्तता करण्यात आली आहे.”</w:t>
      </w:r>
    </w:p>
    <w:p>
      <w:pPr>
        <w:spacing w:after="120" w:before="0"/>
        <w:ind w:left="340"/>
      </w:pPr>
      <w:r>
        <w:rPr>
          <w:rFonts w:ascii="DVOT-SurekhMR" w:hAnsi="DVOT-SurekhMR" w:cs="DVOT-SurekhMR" w:eastAsia="DVOT-SurekhMR"/>
          <w:b w:val="0"/>
          <w:i/>
          <w:sz w:val="18"/>
        </w:rPr>
        <w:t>(स्रोत: C R 22-2021 (C035); Medical bill notes and draft.zip; z1_0035; ज्ञापन दि.04.06.2025, परि.2)</w:t>
      </w:r>
    </w:p>
    <w:p>
      <w:pPr>
        <w:spacing w:after="60" w:before="0"/>
        <w:ind w:left="0"/>
      </w:pPr>
      <w:r>
        <w:rPr>
          <w:rFonts w:ascii="DVOT-SurekhMR" w:hAnsi="DVOT-SurekhMR" w:cs="DVOT-SurekhMR" w:eastAsia="DVOT-SurekhMR"/>
          <w:b w:val="0"/>
          <w:sz w:val="21"/>
        </w:rPr>
        <w:t>“2.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राज्याबाहेरील खाजगी रुग्णालयात आंतरुग्ण म्हणुन घेतलेल्या उपचाराचे असल्यामुळे सचिव समितीसमोर मान्यतेसाठी सादर केला असता, सचिव समितीने "एक विशेष बाब" म्हणून मंजूरी दिली आहे, तसेच खालीलदिलेल्या अटींची पूर्तता करण्यात आली आहे.”</w:t>
      </w:r>
    </w:p>
    <w:p>
      <w:pPr>
        <w:spacing w:after="120" w:before="0"/>
        <w:ind w:left="340"/>
      </w:pPr>
      <w:r>
        <w:rPr>
          <w:rFonts w:ascii="DVOT-SurekhMR" w:hAnsi="DVOT-SurekhMR" w:cs="DVOT-SurekhMR" w:eastAsia="DVOT-SurekhMR"/>
          <w:b w:val="0"/>
          <w:i/>
          <w:sz w:val="18"/>
        </w:rPr>
        <w:t>(स्रोत: C R 164-2023 (C042); Medical bill notes and draft.zip; z1_0042; ज्ञापन दि.07.07.2025, परि.2 (राज्याबाहेरील उपचार))</w:t>
      </w:r>
    </w:p>
    <w:p>
      <w:pPr>
        <w:spacing w:after="60" w:before="0"/>
        <w:ind w:left="0"/>
      </w:pPr>
      <w:r>
        <w:rPr>
          <w:rFonts w:ascii="DVOT-SurekhMR" w:hAnsi="DVOT-SurekhMR" w:cs="DVOT-SurekhMR" w:eastAsia="DVOT-SurekhMR"/>
          <w:b w:val="0"/>
          <w:sz w:val="21"/>
        </w:rPr>
        <w:t>“2. सदर आजार हा सार्वजनिक आरोग्य विभाग क्रमांक एमएजी 2005/9/प्रक्र.1/आ-3,दि.19.03.2005 च्या शासन निर्णयामधील परिशिष्ट-अ, आकस्मिक आजार भाग-1 मधील अनु क्र. 01 मध्ये येत असल्याचे वैद्यकीय अधिक्षक, ____ शासकीय रुग्णालय यांनी संदर्भाधीन क्र.4 येथील पत्रानुसार प्रमाणित केला आहे.”</w:t>
      </w:r>
    </w:p>
    <w:p>
      <w:pPr>
        <w:spacing w:after="120" w:before="0"/>
        <w:ind w:left="340"/>
      </w:pPr>
      <w:r>
        <w:rPr>
          <w:rFonts w:ascii="DVOT-SurekhMR" w:hAnsi="DVOT-SurekhMR" w:cs="DVOT-SurekhMR" w:eastAsia="DVOT-SurekhMR"/>
          <w:b w:val="0"/>
          <w:i/>
          <w:sz w:val="18"/>
        </w:rPr>
        <w:t>(स्रोत: C R 232-2024 (C034); Medical bill notes and draft.zip; z1_0034; ज्ञापन दि.11.04.2025, परि.2 (आकस्मिक आजार भाग-1))</w:t>
      </w:r>
    </w:p>
    <w:p>
      <w:pPr>
        <w:spacing w:after="60" w:before="0"/>
        <w:ind w:left="0"/>
      </w:pPr>
      <w:r>
        <w:rPr>
          <w:rFonts w:ascii="DVOT-SurekhMR" w:hAnsi="DVOT-SurekhMR" w:cs="DVOT-SurekhMR" w:eastAsia="DVOT-SurekhMR"/>
          <w:b w:val="0"/>
          <w:sz w:val="21"/>
        </w:rPr>
        <w:t>“2. श्री.____, शिपाई, दिवाणी न्यायालय वरिष्ठ स्तर, गडहिंग्लज यांना उद्भवलेला आजार हा सार्वजनिक आरोग्य विभाग क्रमांक एमएजी 2005/9/प्रक्र.1/आ-3, दि.19.03.2005 च्या शासन निर्णयामध्ये परिशिष्ट-अ, भाग-2 अनु.क्र.5 नुसार गंभीर आजार म्हणून जिल्हा शल्य चिकित्सक, कोल्हापूर यांनी दिनांक 11.08.2021 अन्वये प्रमाणित केलेला आहे.3.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सादर करण्यास 1 वर्षापेक्षा जास्त विलंब झाला असल्यामुळे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141-2022 (C044); Medical bill notes and draft.zip; z1_0044; ज्ञापन दि.14.02.2025, परि.2-3 (गंभीर आजार भाग-2; 1 वर्षापेक्षा जास्त विलंब))</w:t>
      </w:r>
    </w:p>
    <w:p>
      <w:pPr>
        <w:spacing w:after="60" w:before="0"/>
        <w:ind w:left="0"/>
      </w:pPr>
      <w:r>
        <w:rPr>
          <w:rFonts w:ascii="DVOT-SurekhMR" w:hAnsi="DVOT-SurekhMR" w:cs="DVOT-SurekhMR" w:eastAsia="DVOT-SurekhMR"/>
          <w:b w:val="0"/>
          <w:sz w:val="21"/>
        </w:rPr>
        <w:t>“3. शासन निर्णय, सार्वजनिक आरोग्य विभाग, क्र.एमएजी 2005/9/ प्र.क्र.1/आरोग्य-3, दिनांक 19 मार्च, 2005 नुसार गठीत सचिव समितीसमोर नियमात बसत नसलेली प्रकरणे "एक विशेष बाब" म्हणून सचिव समितीसमोर सादर करण्याच्या सूचना आहेत. त्यानुसार सदर प्रकरण हे सदर प्रस्ताव विलंबाने सादर केल्यामुळे, सदर विलंब क्षमापित करण्यासाठी सचिव समितीसमोर मान्यतेसाठी सादर केला असता, सचिव समितीने दिलेल्या अटींची खालीलप्रमाणे पूर्तता करण्यात आली असून मान्यता देण्यात येत आहे.”</w:t>
      </w:r>
    </w:p>
    <w:p>
      <w:pPr>
        <w:spacing w:after="120" w:before="0"/>
        <w:ind w:left="340"/>
      </w:pPr>
      <w:r>
        <w:rPr>
          <w:rFonts w:ascii="DVOT-SurekhMR" w:hAnsi="DVOT-SurekhMR" w:cs="DVOT-SurekhMR" w:eastAsia="DVOT-SurekhMR"/>
          <w:b w:val="0"/>
          <w:i/>
          <w:sz w:val="18"/>
        </w:rPr>
        <w:t>(स्रोत: C R 211-2023 (C046); Medical bill notes and draft.zip; z1_0046; ज्ञापन दि.13.02.2025, परि.3)</w:t>
      </w:r>
    </w:p>
    <w:p>
      <w:pPr>
        <w:spacing w:after="60" w:before="0"/>
        <w:ind w:left="0"/>
      </w:pPr>
      <w:r>
        <w:rPr>
          <w:rFonts w:ascii="DVOT-SurekhMR" w:hAnsi="DVOT-SurekhMR" w:cs="DVOT-SurekhMR" w:eastAsia="DVOT-SurekhMR"/>
          <w:b w:val="0"/>
          <w:sz w:val="21"/>
        </w:rPr>
        <w:t>“5.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2018/प्र.क्र.488/2018/ राकावि-2, दिनांक 06.06.2019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मात्र श्रीमती ____, लिपिक-टंकलेखक यांनी त्यांच्या वडीलांच्या ____ (निदान वगळले) या आकस्मिक आजारपणात त्यांनी ____ रुग्णालय या खाजगी रुग्णालयात उपचार घेतले आहेत. राज्याबाहेरील उपचाराच्या वैद्यकीय खर्चाची प्रतिपूर्ती मंजूर करण्याचे अधिकार सार्वजनिक आरोग्य विभागाच्या सचिव समितीस आहेत. सबब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विनंती करण्यास हरकत नसावी.”</w:t>
      </w:r>
    </w:p>
    <w:p>
      <w:pPr>
        <w:spacing w:after="120" w:before="0"/>
        <w:ind w:left="340"/>
      </w:pPr>
      <w:r>
        <w:rPr>
          <w:rFonts w:ascii="DVOT-SurekhMR" w:hAnsi="DVOT-SurekhMR" w:cs="DVOT-SurekhMR" w:eastAsia="DVOT-SurekhMR"/>
          <w:b w:val="0"/>
          <w:i/>
          <w:sz w:val="18"/>
        </w:rPr>
        <w:t>(स्रोत: C R 164-2023 (C064); सन 2023 प्रकरणे.zip; z5_0095; z5_0095 — टिप्पणी, परि.5 (परि.3(2)))</w:t>
      </w:r>
    </w:p>
    <w:p>
      <w:pPr>
        <w:keepNext/>
        <w:spacing w:after="120" w:before="200"/>
        <w:outlineLvl w:val="1"/>
      </w:pPr>
      <w:r>
        <w:rPr>
          <w:rFonts w:ascii="DVOT-SurekhMR" w:hAnsi="DVOT-SurekhMR" w:cs="DVOT-SurekhMR" w:eastAsia="DVOT-SurekhMR"/>
          <w:b/>
          <w:sz w:val="27"/>
        </w:rPr>
        <w:t>३.२ सार्वजनिक आरोग्य विभाग शा.नि. दि.25.02.1999</w:t>
      </w:r>
    </w:p>
    <w:p>
      <w:pPr>
        <w:spacing w:after="40" w:before="0"/>
      </w:pPr>
      <w:r>
        <w:rPr>
          <w:rFonts w:ascii="DVOT-SurekhMR" w:hAnsi="DVOT-SurekhMR" w:cs="DVOT-SurekhMR" w:eastAsia="DVOT-SurekhMR"/>
          <w:b w:val="0"/>
          <w:sz w:val="20"/>
        </w:rPr>
        <w:t>विषय: नस्तीतील उल्लेखानुसार — (उतारे खाली).</w:t>
      </w:r>
    </w:p>
    <w:p>
      <w:pPr>
        <w:spacing w:after="120" w:before="0"/>
      </w:pPr>
      <w:r>
        <w:rPr>
          <w:rFonts w:ascii="DVOT-SurekhMR" w:hAnsi="DVOT-SurekhMR" w:cs="DVOT-SurekhMR" w:eastAsia="DVOT-SurekhMR"/>
          <w:b/>
          <w:sz w:val="20"/>
        </w:rPr>
        <w:t>पडताळणी-स्थिती: फक्त नस्तीतील उद्धरण. मूळ GR मिळाला नाही.</w:t>
      </w:r>
    </w:p>
    <w:p>
      <w:pPr>
        <w:spacing w:after="60" w:before="80"/>
      </w:pPr>
      <w:r>
        <w:rPr>
          <w:rFonts w:ascii="DVOT-SurekhMR" w:hAnsi="DVOT-SurekhMR" w:cs="DVOT-SurekhMR" w:eastAsia="DVOT-SurekhMR"/>
          <w:b/>
          <w:sz w:val="20"/>
        </w:rPr>
        <w:t>[संग्रह 01b] सा.आ.वि. शा.नि. 25.02.1999</w:t>
      </w:r>
    </w:p>
    <w:p>
      <w:pPr>
        <w:spacing w:after="60" w:before="0"/>
        <w:ind w:left="0"/>
      </w:pPr>
      <w:r>
        <w:rPr>
          <w:rFonts w:ascii="DVOT-SurekhMR" w:hAnsi="DVOT-SurekhMR" w:cs="DVOT-SurekhMR" w:eastAsia="DVOT-SurekhMR"/>
          <w:b w:val="0"/>
          <w:sz w:val="21"/>
        </w:rPr>
        <w:t>• क्रमांक: सार्वजनिक आरोग्य विभाग शासन निर्णय (क्रमांक नस्तीत नमूद नाही)</w:t>
      </w:r>
    </w:p>
    <w:p>
      <w:pPr>
        <w:spacing w:after="60" w:before="0"/>
        <w:ind w:left="0"/>
      </w:pPr>
      <w:r>
        <w:rPr>
          <w:rFonts w:ascii="DVOT-SurekhMR" w:hAnsi="DVOT-SurekhMR" w:cs="DVOT-SurekhMR" w:eastAsia="DVOT-SurekhMR"/>
          <w:b w:val="0"/>
          <w:sz w:val="21"/>
        </w:rPr>
        <w:t>• दिनांक: 25.02.1999</w:t>
      </w:r>
    </w:p>
    <w:p>
      <w:pPr>
        <w:spacing w:after="60" w:before="0"/>
        <w:ind w:left="0"/>
      </w:pPr>
      <w:r>
        <w:rPr>
          <w:rFonts w:ascii="DVOT-SurekhMR" w:hAnsi="DVOT-SurekhMR" w:cs="DVOT-SurekhMR" w:eastAsia="DVOT-SurekhMR"/>
          <w:b w:val="0"/>
          <w:sz w:val="21"/>
        </w:rPr>
        <w:t>• विषय: मंत्रालयीन विभागांना (व अधिनस्त बृहन्मुंबईतील कार्यालयांना) आजार प्रमाणित करण्यासाठी रुग्णालये नेमून देणे</w:t>
      </w:r>
    </w:p>
    <w:p>
      <w:pPr>
        <w:spacing w:after="60" w:before="0"/>
        <w:ind w:left="0"/>
      </w:pPr>
      <w:r>
        <w:rPr>
          <w:rFonts w:ascii="DVOT-SurekhMR" w:hAnsi="DVOT-SurekhMR" w:cs="DVOT-SurekhMR" w:eastAsia="DVOT-SurekhMR"/>
          <w:b w:val="0"/>
          <w:sz w:val="21"/>
        </w:rPr>
        <w:t>• वापरलेली प्रकरणे: C022</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“4. वर नमुद वस्तुस्थितीच्या अनुषंगाने येथे नमूद करण्यात येते की, कार्यालयातील एखाद्या अधिकारी/कर्मचारी यांनी वैद्यकीय खर्चाची प्रतिपूर्ती मिळणेबाबत मागणी अर्ज सादर केल्यावर कार्यालय प्रमुखांनी महाराष्ट्र राज्य सेवा ( वैद्यकीय देखभाल ) अधिनियम 1961 व त्यानंतर वेळोवेळी निर्गमित करण्यात आलेल्या शासन निर्णय/परिपत्रक यामधील तरतूदीच्या अधिन राहून वैद्यकीय प्रतिपूर्तीचा प्रस्ताव तपासून वित्तीय मर्यादेच्या आत वैद्यकीय खर्चाच्या प्रतिपूर्तीस मंजूरी देणे अभिप्रेत आहे. मा.उच्च न्यायालय, मुंबई येथील अधिकारी/कर्मचा-यांनी सादर केलेल्या वैद्यकीय खर्चाच्या प्रस्तावातील आजार प्रमाणित करुन घेण्यासाठी शासन निर्णय सार्वजनिक आरोग्य विभाग दिनांक 25.02.1999 नुसार सर्व प्रशासकीय विभागासह सर्व मंत्रालयीन विभागांना पर्यायाने त्यांच्या अधिपत्याखालील बृहन्मुंबईतील सर्व कार्यालयांना रुग्णालये नेमून देण्यात आली आहेत. त्यामध्ये विधि व न्याय विभागासाठी पर्यायाने मुंबई उच्च न्यायालयासाठी कामा व आल्ब्लेस रुग्णालय, मुंबई या हॉस्पीटलची नेमणूक करण्यात आली आहे. यास्तव श्रीमती ____ यांच्या सासूचे वैद्यकीय देयक प्रबंधक (वित्त व रोख), मुंबई उच्च न्यायालय या कार्यालयाकडून वैद्यकीय अधिक्षक, कामा व आल्ब्लेस रुग्णालय, मुंबई यांच्याकडे आजार प्रमाणित करुन घेण्यासाठी देयक सादर करणे आवश्यक होते. परंतू सदरचे देयक थेट वैद्यकीय अधिक्षक, सर ज.जी.समुह रुग्णालये, मुंबई यांना पाठविण्यात आले आहे. सदरची बाब शंकास्पद असल्याचे प्रबंधक, (वित्त व रोख), मुंबई उच्च न्यायालय यांच्या निदर्शनास आल्यावर त्यांनी याबाबत पत्रव्यवहार करुन चौकशी केली असता या प्रकरणी नियमबाह्यपणे आजार प्रमाणित केल्याचे उघड झाले आहे. त्यामुळे प्रबंधक, (वित्त व रोख), मुंबई उच्च न्यायालय यांनी श्री.____ यांच्या सासूच्या वैद्यकीय खर्चाच्या प्रतिपूर्तीची प्रकरणी नियमबाह्यपणे आजार प्रमाणित करुन घेतल्याने मंजूरी आदेश दिनांक 13.02.2024 प्रकरणी पुनर्विचार करण्याबाबत कळविले आहे.”</w:t>
      </w:r>
    </w:p>
    <w:p>
      <w:pPr>
        <w:spacing w:after="120" w:before="0"/>
        <w:ind w:left="340"/>
      </w:pPr>
      <w:r>
        <w:rPr>
          <w:rFonts w:ascii="DVOT-SurekhMR" w:hAnsi="DVOT-SurekhMR" w:cs="DVOT-SurekhMR" w:eastAsia="DVOT-SurekhMR"/>
          <w:b w:val="0"/>
          <w:i/>
          <w:sz w:val="18"/>
        </w:rPr>
        <w:t>(स्रोत: Medical bill notes and draft.zip / z1_0022 — टिप्पणी परि.4)</w:t>
      </w:r>
    </w:p>
    <w:p>
      <w:pPr>
        <w:keepNext/>
        <w:spacing w:after="120" w:before="200"/>
        <w:outlineLvl w:val="1"/>
      </w:pPr>
      <w:r>
        <w:rPr>
          <w:rFonts w:ascii="DVOT-SurekhMR" w:hAnsi="DVOT-SurekhMR" w:cs="DVOT-SurekhMR" w:eastAsia="DVOT-SurekhMR"/>
          <w:b/>
          <w:sz w:val="27"/>
        </w:rPr>
        <w:t>३.३ सार्वजनिक आरोग्य विभाग शा.नि. दि.13.07.2006</w:t>
      </w:r>
    </w:p>
    <w:p>
      <w:pPr>
        <w:spacing w:after="40" w:before="0"/>
      </w:pPr>
      <w:r>
        <w:rPr>
          <w:rFonts w:ascii="DVOT-SurekhMR" w:hAnsi="DVOT-SurekhMR" w:cs="DVOT-SurekhMR" w:eastAsia="DVOT-SurekhMR"/>
          <w:b w:val="0"/>
          <w:sz w:val="20"/>
        </w:rPr>
        <w:t>विषय: नस्तीतील उल्लेखानुसार — (उतारे खाली).</w:t>
      </w:r>
    </w:p>
    <w:p>
      <w:pPr>
        <w:spacing w:after="120" w:before="0"/>
      </w:pPr>
      <w:r>
        <w:rPr>
          <w:rFonts w:ascii="DVOT-SurekhMR" w:hAnsi="DVOT-SurekhMR" w:cs="DVOT-SurekhMR" w:eastAsia="DVOT-SurekhMR"/>
          <w:b/>
          <w:sz w:val="20"/>
        </w:rPr>
        <w:t>पडताळणी-स्थिती: फक्त नस्तीतील उद्धरण. मूळ GR मिळाला नाही.</w:t>
      </w:r>
    </w:p>
    <w:p>
      <w:pPr>
        <w:spacing w:after="60" w:before="80"/>
      </w:pPr>
      <w:r>
        <w:rPr>
          <w:rFonts w:ascii="DVOT-SurekhMR" w:hAnsi="DVOT-SurekhMR" w:cs="DVOT-SurekhMR" w:eastAsia="DVOT-SurekhMR"/>
          <w:b/>
          <w:sz w:val="20"/>
        </w:rPr>
        <w:t>[संग्रह 01b] सा.आ.वि. शा.नि. 13.07.2006</w:t>
      </w:r>
    </w:p>
    <w:p>
      <w:pPr>
        <w:spacing w:after="60" w:before="0"/>
        <w:ind w:left="0"/>
      </w:pPr>
      <w:r>
        <w:rPr>
          <w:rFonts w:ascii="DVOT-SurekhMR" w:hAnsi="DVOT-SurekhMR" w:cs="DVOT-SurekhMR" w:eastAsia="DVOT-SurekhMR"/>
          <w:b w:val="0"/>
          <w:sz w:val="21"/>
        </w:rPr>
        <w:t>• क्रमांक: सार्वजनिक आरोग्य विभाग शासन निर्णय (क्रमांक नस्तीत नमूद नाही)</w:t>
      </w:r>
    </w:p>
    <w:p>
      <w:pPr>
        <w:spacing w:after="60" w:before="0"/>
        <w:ind w:left="0"/>
      </w:pPr>
      <w:r>
        <w:rPr>
          <w:rFonts w:ascii="DVOT-SurekhMR" w:hAnsi="DVOT-SurekhMR" w:cs="DVOT-SurekhMR" w:eastAsia="DVOT-SurekhMR"/>
          <w:b w:val="0"/>
          <w:sz w:val="21"/>
        </w:rPr>
        <w:t>• दिनांक: 13.07.2006</w:t>
      </w:r>
    </w:p>
    <w:p>
      <w:pPr>
        <w:spacing w:after="60" w:before="0"/>
        <w:ind w:left="0"/>
      </w:pPr>
      <w:r>
        <w:rPr>
          <w:rFonts w:ascii="DVOT-SurekhMR" w:hAnsi="DVOT-SurekhMR" w:cs="DVOT-SurekhMR" w:eastAsia="DVOT-SurekhMR"/>
          <w:b w:val="0"/>
          <w:sz w:val="21"/>
        </w:rPr>
        <w:t>• विषय: खाजगी रुग्णालयातील बाह्यरुग्ण डायलिसिस उपचार खर्च प्रतिपूर्ती — निर्णयासाठी समिती</w:t>
      </w:r>
    </w:p>
    <w:p>
      <w:pPr>
        <w:spacing w:after="60" w:before="0"/>
        <w:ind w:left="0"/>
      </w:pPr>
      <w:r>
        <w:rPr>
          <w:rFonts w:ascii="DVOT-SurekhMR" w:hAnsi="DVOT-SurekhMR" w:cs="DVOT-SurekhMR" w:eastAsia="DVOT-SurekhMR"/>
          <w:b w:val="0"/>
          <w:sz w:val="21"/>
        </w:rPr>
        <w:t>• वापरलेली प्रकरणे: C023</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“3. सदर कार्यालयाने श्री. ____, शिपाई यांच्या पत्नीवरील औषधोपचाराचे देयक सार्वजनिक आरोग्य विभागाच्या दि.13.07.2006 रोजीच्या शासन निर्णयानुसार आरोग्य सेवा आयुक्तालय, मुंबई यांच्याकडे सादर केले होते. तथापि, शासन निर्णय दि.13.07.2006 मधील तरतूदीनुमार खाजगी रुग्णालयातून बाहयरुग्ण स्वरुपात डायलीसीस उपचारावरील खर्चाच्या प्रतिपूर्तीबाबत निर्णय घेण्यासाठी समिती गठीत करण्यात आलेली आहे. श्री. ____, शिपाई यांच्या पत्नीवर घेण्यात आलेले उपचार हे आंतररुग्ण स्वरुपाचे असल्याने डायलिसिस समितीच्या अधिकार क्षेत्रात येत नसल्याने प्रस्तुत प्रकरणी निर्णय घेणे शक्य नसल्याचे सहसंचालक, आरोग्य सेवा, रुग्णालये-राज्यस्तर, मुंबई यांनी दि.02.08.2024 रोजीच्या पत्रान्वये कळविले आहे.”</w:t>
      </w:r>
    </w:p>
    <w:p>
      <w:pPr>
        <w:spacing w:after="120" w:before="0"/>
        <w:ind w:left="340"/>
      </w:pPr>
      <w:r>
        <w:rPr>
          <w:rFonts w:ascii="DVOT-SurekhMR" w:hAnsi="DVOT-SurekhMR" w:cs="DVOT-SurekhMR" w:eastAsia="DVOT-SurekhMR"/>
          <w:b w:val="0"/>
          <w:i/>
          <w:sz w:val="18"/>
        </w:rPr>
        <w:t>(स्रोत: Medical bill notes and draft.zip / z1_0023 — टिप्पणी परि.3)</w:t>
      </w:r>
    </w:p>
    <w:p>
      <w:pPr>
        <w:keepNext/>
        <w:spacing w:after="120" w:before="200"/>
        <w:outlineLvl w:val="1"/>
      </w:pPr>
      <w:r>
        <w:rPr>
          <w:rFonts w:ascii="DVOT-SurekhMR" w:hAnsi="DVOT-SurekhMR" w:cs="DVOT-SurekhMR" w:eastAsia="DVOT-SurekhMR"/>
          <w:b/>
          <w:sz w:val="27"/>
        </w:rPr>
        <w:t>३.४ सार्वजनिक आरोग्य विभाग शा.नि. क्र.वैखप्र-2013/प्र.क्र.291/13/राकावि-2, दि.11.10.2013</w:t>
      </w:r>
    </w:p>
    <w:p>
      <w:pPr>
        <w:spacing w:after="40" w:before="0"/>
      </w:pPr>
      <w:r>
        <w:rPr>
          <w:rFonts w:ascii="DVOT-SurekhMR" w:hAnsi="DVOT-SurekhMR" w:cs="DVOT-SurekhMR" w:eastAsia="DVOT-SurekhMR"/>
          <w:b w:val="0"/>
          <w:sz w:val="20"/>
        </w:rPr>
        <w:t>विषय: शासनमान्य खाजगी रुग्णालये.</w:t>
      </w:r>
    </w:p>
    <w:p>
      <w:pPr>
        <w:spacing w:after="120" w:before="0"/>
      </w:pPr>
      <w:r>
        <w:rPr>
          <w:rFonts w:ascii="DVOT-SurekhMR" w:hAnsi="DVOT-SurekhMR" w:cs="DVOT-SurekhMR" w:eastAsia="DVOT-SurekhMR"/>
          <w:b/>
          <w:sz w:val="20"/>
        </w:rPr>
        <w:t>पडताळणी-स्थिती: फक्त नस्तीतील उद्धरण. मूळ GR मिळाला नाही.</w:t>
      </w:r>
    </w:p>
    <w:p>
      <w:pPr>
        <w:spacing w:after="60" w:before="80"/>
      </w:pPr>
      <w:r>
        <w:rPr>
          <w:rFonts w:ascii="DVOT-SurekhMR" w:hAnsi="DVOT-SurekhMR" w:cs="DVOT-SurekhMR" w:eastAsia="DVOT-SurekhMR"/>
          <w:b/>
          <w:sz w:val="20"/>
        </w:rPr>
        <w:t>[संग्रह 01a] सा.आ.वि. शा.नि. क्र.वैखप्र-2013/प्र.क्र.291/13/राकावि-2, दि.11.10.2013 (शासनमान्य खाजगी रुग्णालये)</w:t>
      </w:r>
    </w:p>
    <w:p>
      <w:pPr>
        <w:spacing w:after="60" w:before="0"/>
        <w:ind w:left="0"/>
      </w:pPr>
      <w:r>
        <w:rPr>
          <w:rFonts w:ascii="DVOT-SurekhMR" w:hAnsi="DVOT-SurekhMR" w:cs="DVOT-SurekhMR" w:eastAsia="DVOT-SurekhMR"/>
          <w:b w:val="0"/>
          <w:sz w:val="21"/>
        </w:rPr>
        <w:t>वापरलेले प्रकरण: C R 53-2025 (C014)</w:t>
      </w:r>
    </w:p>
    <w:p>
      <w:pPr>
        <w:spacing w:after="60" w:before="0"/>
        <w:ind w:left="0"/>
      </w:pPr>
      <w:r>
        <w:rPr>
          <w:rFonts w:ascii="DVOT-SurekhMR" w:hAnsi="DVOT-SurekhMR" w:cs="DVOT-SurekhMR" w:eastAsia="DVOT-SurekhMR"/>
          <w:b w:val="0"/>
          <w:sz w:val="21"/>
        </w:rPr>
        <w:t>“6. श्रीम.____, वरिष्ठ लिपीक, दिवाणी न्यायालय, व-स्तर, पाटोदा, जिल्हा अहमदनगर यांच्या स्वत:वरील आकस्मिक आजारावरील उपचार सार्वजनिक आरोग्य विभाग शासन निर्णय क्र.वैखप्र-2013/प्र.क्र.291/13/राकावि-2, दि.11.10.2013 (पृ.166/प.वि.) मध्ये नमूद शासनमान्य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रु.5,19,696/- (पाच लाख एकोणवीस हजार सहाशे शहाण्णव फक्त) इतकी रक्कम मंजूर करण्यास हरकत नसावी.”</w:t>
      </w:r>
    </w:p>
    <w:p>
      <w:pPr>
        <w:spacing w:after="120" w:before="0"/>
        <w:ind w:left="340"/>
      </w:pPr>
      <w:r>
        <w:rPr>
          <w:rFonts w:ascii="DVOT-SurekhMR" w:hAnsi="DVOT-SurekhMR" w:cs="DVOT-SurekhMR" w:eastAsia="DVOT-SurekhMR"/>
          <w:b w:val="0"/>
          <w:i/>
          <w:sz w:val="18"/>
        </w:rPr>
        <w:t>(स्रोत: C R 53-2025 (C014), Medical bill notes and draft.zip / z1_0014.docx, टिप्पणी परि.6)</w:t>
      </w:r>
    </w:p>
    <w:p>
      <w:pPr>
        <w:spacing w:after="60" w:before="0"/>
        <w:ind w:left="0"/>
      </w:pPr>
      <w:r>
        <w:rPr>
          <w:rFonts w:ascii="DVOT-SurekhMR" w:hAnsi="DVOT-SurekhMR" w:cs="DVOT-SurekhMR" w:eastAsia="DVOT-SurekhMR"/>
          <w:b w:val="0"/>
          <w:sz w:val="21"/>
        </w:rPr>
        <w:t>“5. श्रीम.____, वरिष्ठ लिपीक, दिवाणी न्यायालय, व-स्तर, जिल्हा अहमदनगर यांच्या स्वत:च्या आजारपणावरील उपचार हे सार्वजनिक आरोग्य विभाग शासन निर्णय क्र.वैखप्र-2013/प्र.क्र.291/13/राकावि-2, दि.11.10.2013 मध्ये नमूद शासनमान्य खाजगी रुग्णालयात घेतलेले असून, त्यांचे देयकाची सार्वजनिक आरोग्य विभागाच्या दि.19.03.2005 व दि.19.07.2022 रोजीच्या शासन निर्णयानुसार प्रस्तावाची परिगणना करण्यात आली असून, याबाबतचे विवरणपत्र सोबत जोडले आहे.”</w:t>
      </w:r>
    </w:p>
    <w:p>
      <w:pPr>
        <w:spacing w:after="120" w:before="0"/>
        <w:ind w:left="340"/>
      </w:pPr>
      <w:r>
        <w:rPr>
          <w:rFonts w:ascii="DVOT-SurekhMR" w:hAnsi="DVOT-SurekhMR" w:cs="DVOT-SurekhMR" w:eastAsia="DVOT-SurekhMR"/>
          <w:b w:val="0"/>
          <w:i/>
          <w:sz w:val="18"/>
        </w:rPr>
        <w:t>(स्रोत: C R 53-2025 (C014), Medical bill notes and draft.zip / z1_0014.docx, ज्ञापन दि.23.04.2025 परि.5)</w:t>
      </w:r>
    </w:p>
    <w:p>
      <w:pPr>
        <w:spacing w:after="60" w:before="0"/>
        <w:ind w:left="0"/>
      </w:pPr>
      <w:r>
        <w:rPr>
          <w:rFonts w:ascii="DVOT-SurekhMR" w:hAnsi="DVOT-SurekhMR" w:cs="DVOT-SurekhMR" w:eastAsia="DVOT-SurekhMR"/>
          <w:b w:val="0"/>
          <w:sz w:val="21"/>
        </w:rPr>
        <w:t>“7. सदरचे ज्ञापन हे सार्वजनिक आरोग्य विभागाच्या शासन निर्णय क्र.एमएजी-2005/9/प्र.क्र.1/ आरोग्य-3, दिनांक 19.3.2005, सार्वजनिक आरोग्य विभाग शासन निर्णय क्र.वैखप्र-2013/प्र.क्र.291/13/राकावि-2, दि.11.10.2013 शासन निर्णय, सार्वजनिक आरोग्य विभाग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53-2025 (C014), Medical bill notes and draft.zip / z1_0014.docx, ज्ञापन दि.23.04.2025 परि.7)</w:t>
      </w:r>
    </w:p>
    <w:p>
      <w:pPr>
        <w:spacing w:after="60" w:before="80"/>
      </w:pPr>
      <w:r>
        <w:rPr>
          <w:rFonts w:ascii="DVOT-SurekhMR" w:hAnsi="DVOT-SurekhMR" w:cs="DVOT-SurekhMR" w:eastAsia="DVOT-SurekhMR"/>
          <w:b/>
          <w:sz w:val="20"/>
        </w:rPr>
        <w:t>[संग्रह 01b] सा.आ.वि. शा.नि. 11.10.2013</w:t>
      </w:r>
    </w:p>
    <w:p>
      <w:pPr>
        <w:spacing w:after="60" w:before="0"/>
        <w:ind w:left="0"/>
      </w:pPr>
      <w:r>
        <w:rPr>
          <w:rFonts w:ascii="DVOT-SurekhMR" w:hAnsi="DVOT-SurekhMR" w:cs="DVOT-SurekhMR" w:eastAsia="DVOT-SurekhMR"/>
          <w:b w:val="0"/>
          <w:sz w:val="21"/>
        </w:rPr>
        <w:t>• क्रमांक: सार्वजनिक आरोग्य विभाग शासन निर्णय क्र.वैखप्र-2013/प्र.क्र.291/13/राकावि-2</w:t>
      </w:r>
    </w:p>
    <w:p>
      <w:pPr>
        <w:spacing w:after="60" w:before="0"/>
        <w:ind w:left="0"/>
      </w:pPr>
      <w:r>
        <w:rPr>
          <w:rFonts w:ascii="DVOT-SurekhMR" w:hAnsi="DVOT-SurekhMR" w:cs="DVOT-SurekhMR" w:eastAsia="DVOT-SurekhMR"/>
          <w:b w:val="0"/>
          <w:sz w:val="21"/>
        </w:rPr>
        <w:t>• दिनांक: 11.10.2013</w:t>
      </w:r>
    </w:p>
    <w:p>
      <w:pPr>
        <w:spacing w:after="60" w:before="0"/>
        <w:ind w:left="0"/>
      </w:pPr>
      <w:r>
        <w:rPr>
          <w:rFonts w:ascii="DVOT-SurekhMR" w:hAnsi="DVOT-SurekhMR" w:cs="DVOT-SurekhMR" w:eastAsia="DVOT-SurekhMR"/>
          <w:b w:val="0"/>
          <w:sz w:val="21"/>
        </w:rPr>
        <w:t>• विषय: शासनमान्य खाजगी रुग्णालये</w:t>
      </w:r>
    </w:p>
    <w:p>
      <w:pPr>
        <w:spacing w:after="60" w:before="0"/>
        <w:ind w:left="0"/>
      </w:pPr>
      <w:r>
        <w:rPr>
          <w:rFonts w:ascii="DVOT-SurekhMR" w:hAnsi="DVOT-SurekhMR" w:cs="DVOT-SurekhMR" w:eastAsia="DVOT-SurekhMR"/>
          <w:b w:val="0"/>
          <w:sz w:val="21"/>
        </w:rPr>
        <w:t>• वापरलेली प्रकरणे: C027</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“6. श्री.____, लघुलेखक ग्रेड-3, दिवाणी न्यायालय, क-स्तर, पाटोदा, जिल्हा बीड यांच्या स्वत:वरील आकस्मिक आजारावरील उपचार सार्वजनिक आरोग्य विभाग शासन निर्णय क्र.वैखप्र-2013/प्र.क्र.291/13/राकावि-2, दि.11.10.2013 (पृ. /प.वि.) मध्ये नमूद शासनमान्य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रु.5,35,088/- (पाच लाख पस्तीस हजार अठ्ठ्याऐंशी फक्त) इतकी रक्कम मंजूर करण्यास हरकत नसावी.”</w:t>
      </w:r>
    </w:p>
    <w:p>
      <w:pPr>
        <w:spacing w:after="120" w:before="0"/>
        <w:ind w:left="340"/>
      </w:pPr>
      <w:r>
        <w:rPr>
          <w:rFonts w:ascii="DVOT-SurekhMR" w:hAnsi="DVOT-SurekhMR" w:cs="DVOT-SurekhMR" w:eastAsia="DVOT-SurekhMR"/>
          <w:b w:val="0"/>
          <w:i/>
          <w:sz w:val="18"/>
        </w:rPr>
        <w:t>(स्रोत: Medical bill notes and draft.zip / z1_0027 — टिप्पणी परि.6)</w:t>
      </w:r>
    </w:p>
    <w:p>
      <w:pPr>
        <w:spacing w:after="60" w:before="0"/>
        <w:ind w:left="0"/>
      </w:pPr>
      <w:r>
        <w:rPr>
          <w:rFonts w:ascii="DVOT-SurekhMR" w:hAnsi="DVOT-SurekhMR" w:cs="DVOT-SurekhMR" w:eastAsia="DVOT-SurekhMR"/>
          <w:b w:val="0"/>
          <w:sz w:val="21"/>
        </w:rPr>
        <w:t>“5. श्री.____, लघुलेखक ग्रेड-3, दिवाणी न्यायालय, क-स्तर, पाटोदा, जिल्हा बीड यांच्या स्वत:च्या आजारपणावरील उपचार हे सार्वजनिक आरोग्य विभाग शासन निर्णय क्र.वैखप्र-2013/प्र.क्र.291/13/राकावि-2, दि.11.10.2013 मध्ये नमूद शासनमान्य खाजगी रुग्णालयात घेतलेले असून, त्यांचे देयकाची सार्वजनिक आरोग्य विभागाच्या दि.19.03.2005 व दि.19.07.2022 रोजीच्या शासन निर्णयानुसार प्रस्तावाची परिगणना करण्यात आली असून, याबाबतचे विवरणपत्र सोबत जोडले आहे.”</w:t>
      </w:r>
    </w:p>
    <w:p>
      <w:pPr>
        <w:spacing w:after="120" w:before="0"/>
        <w:ind w:left="340"/>
      </w:pPr>
      <w:r>
        <w:rPr>
          <w:rFonts w:ascii="DVOT-SurekhMR" w:hAnsi="DVOT-SurekhMR" w:cs="DVOT-SurekhMR" w:eastAsia="DVOT-SurekhMR"/>
          <w:b w:val="0"/>
          <w:i/>
          <w:sz w:val="18"/>
        </w:rPr>
        <w:t>(स्रोत: Medical bill notes and draft.zip / z1_0027 — ज्ञापन परि.5, दि.01.04.2025)</w:t>
      </w:r>
    </w:p>
    <w:p>
      <w:pPr>
        <w:keepNext/>
        <w:spacing w:after="120" w:before="200"/>
        <w:outlineLvl w:val="1"/>
      </w:pPr>
      <w:r>
        <w:rPr>
          <w:rFonts w:ascii="DVOT-SurekhMR" w:hAnsi="DVOT-SurekhMR" w:cs="DVOT-SurekhMR" w:eastAsia="DVOT-SurekhMR"/>
          <w:b/>
          <w:sz w:val="27"/>
        </w:rPr>
        <w:t>३.५ सार्वजनिक आरोग्य विभाग शा.नि. दि.04/04/2014 (वाजवी खर्च समिती) व दि.28/07/2023 (MJPJAY दरपत्रक)</w:t>
      </w:r>
    </w:p>
    <w:p>
      <w:pPr>
        <w:spacing w:after="40" w:before="0"/>
      </w:pPr>
      <w:r>
        <w:rPr>
          <w:rFonts w:ascii="DVOT-SurekhMR" w:hAnsi="DVOT-SurekhMR" w:cs="DVOT-SurekhMR" w:eastAsia="DVOT-SurekhMR"/>
          <w:b w:val="0"/>
          <w:sz w:val="20"/>
        </w:rPr>
        <w:t>विषय: वाजवी खर्च समिती गठन; महात्मा ज्योतिराव फुले जन आरोग्य योजनेचे दरपत्रक (वाजवी खर्च समितीच्या अभिप्रायातील संदर्भ).</w:t>
      </w:r>
    </w:p>
    <w:p>
      <w:pPr>
        <w:spacing w:after="120" w:before="0"/>
      </w:pPr>
      <w:r>
        <w:rPr>
          <w:rFonts w:ascii="DVOT-SurekhMR" w:hAnsi="DVOT-SurekhMR" w:cs="DVOT-SurekhMR" w:eastAsia="DVOT-SurekhMR"/>
          <w:b/>
          <w:sz w:val="20"/>
        </w:rPr>
        <w:t>पडताळणी-स्थिती: फक्त नस्तीतील उद्धरण (वाजवी खर्च समितीच्या अभिप्रायातून). मूळ मिळाले नाही; 28/07/2023 चा GR क्रमांक नस्तीतही नाही. MJPJAY च्या अधिकृत पोर्टलवर (jeevandayee.gov.in) GR सूची आहे, पण ती टूलने उघडता आली नाही (robots) — तेथे स्वतः शोधावे.</w:t>
      </w:r>
    </w:p>
    <w:p>
      <w:pPr>
        <w:spacing w:after="60" w:before="80"/>
      </w:pPr>
      <w:r>
        <w:rPr>
          <w:rFonts w:ascii="DVOT-SurekhMR" w:hAnsi="DVOT-SurekhMR" w:cs="DVOT-SurekhMR" w:eastAsia="DVOT-SurekhMR"/>
          <w:b/>
          <w:sz w:val="20"/>
        </w:rPr>
        <w:t>[संग्रह 01a] सा.आ.वि. शा.नि. दि.04/04/2014 (वाजवी खर्च समिती) व दि.28/07/2023 (MJPJAY दरपत्रक)</w:t>
      </w:r>
    </w:p>
    <w:p>
      <w:pPr>
        <w:spacing w:after="60" w:before="0"/>
        <w:ind w:left="0"/>
      </w:pPr>
      <w:r>
        <w:rPr>
          <w:rFonts w:ascii="DVOT-SurekhMR" w:hAnsi="DVOT-SurekhMR" w:cs="DVOT-SurekhMR" w:eastAsia="DVOT-SurekhMR"/>
          <w:b w:val="0"/>
          <w:sz w:val="21"/>
        </w:rPr>
        <w:t>दि.04/04/2014: वाजवी खर्च समिती गठीत करणारा शा.नि. (नस्तीतील उल्लेख): C R 21-2025 (C002). दि.28/07/2023: वाजवी खर्च समितीच्या अभिप्रायात संदर्भ: C R 187-2024 (C004). दोन्ही उतारे 2.3 मध्ये पूर्ण दिले आहेत; संबंधित वाक्ये:</w:t>
      </w:r>
    </w:p>
    <w:p>
      <w:pPr>
        <w:spacing w:after="60" w:before="0"/>
        <w:ind w:left="0"/>
      </w:pPr>
      <w:r>
        <w:rPr>
          <w:rFonts w:ascii="DVOT-SurekhMR" w:hAnsi="DVOT-SurekhMR" w:cs="DVOT-SurekhMR" w:eastAsia="DVOT-SurekhMR"/>
          <w:b w:val="0"/>
          <w:sz w:val="21"/>
        </w:rPr>
        <w:t>“शासन निर्णय सार्वजनिक आरोग्‍य विभाग दिनांक ०४/०४/२०१४ अन्‍वये गठीत केलेल्‍या वाजवी समितीच्‍या दिनांक १३.०६.२०२५ रोजी आयोजित बैठकीसमोर सादर करण्‍यात आला होता.”</w:t>
      </w:r>
    </w:p>
    <w:p>
      <w:pPr>
        <w:spacing w:after="120" w:before="0"/>
        <w:ind w:left="340"/>
      </w:pPr>
      <w:r>
        <w:rPr>
          <w:rFonts w:ascii="DVOT-SurekhMR" w:hAnsi="DVOT-SurekhMR" w:cs="DVOT-SurekhMR" w:eastAsia="DVOT-SurekhMR"/>
          <w:b w:val="0"/>
          <w:i/>
          <w:sz w:val="18"/>
        </w:rPr>
        <w:t>(स्रोत: C R 21-2025 (C002), Medical bill notes and draft.zip / z1_0002.docx, दुसरी टिप्पणी परि.4 (वाजवी खर्च समितीचा अभिप्राय))</w:t>
      </w:r>
    </w:p>
    <w:p>
      <w:pPr>
        <w:spacing w:after="60" w:before="0"/>
        <w:ind w:left="0"/>
      </w:pPr>
      <w:r>
        <w:rPr>
          <w:rFonts w:ascii="DVOT-SurekhMR" w:hAnsi="DVOT-SurekhMR" w:cs="DVOT-SurekhMR" w:eastAsia="DVOT-SurekhMR"/>
          <w:b w:val="0"/>
          <w:sz w:val="21"/>
        </w:rPr>
        <w:t>“त्यामुळे सा.आ.वि., शा.नि.दि.२८/०७/२०२३ नुसार महात्मा ज्योतिराव फुले जन आरोग्य योजनेच्या दरपत्रकावर आधारीत, शस्त्रक्रियेसाठी [निदान वगळले] अनुज्ञेय असलेले रुपये ४,००,०००/- अधिक [तपशील वगळले] शस्त्रक्रियेकरीता रु.५० हजार अशी एकूण रु.४.५० लक्ष (अक्षरी-रु. चार लाख पन्नास हजार फक्त) एवढी रक्कम वैद्यकीय खर्चाची प्रतिपूर्ती "एक विशेष बाब" म्हणून मंजूर करण्याची शिफारस करण्यात येत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दि.26.06.2025 परि.2(2), वाजवी खर्च समितीचे अभिप्राय (दुसरा परिच्छेद))</w:t>
      </w:r>
    </w:p>
    <w:p>
      <w:pPr>
        <w:keepNext/>
        <w:spacing w:after="120" w:before="200"/>
        <w:outlineLvl w:val="1"/>
      </w:pPr>
      <w:r>
        <w:rPr>
          <w:rFonts w:ascii="DVOT-SurekhMR" w:hAnsi="DVOT-SurekhMR" w:cs="DVOT-SurekhMR" w:eastAsia="DVOT-SurekhMR"/>
          <w:b/>
          <w:sz w:val="27"/>
        </w:rPr>
        <w:t>३.६ सार्वजनिक आरोग्य विभाग शासन पत्र दि.15.02.2016</w:t>
      </w:r>
    </w:p>
    <w:p>
      <w:pPr>
        <w:spacing w:after="40" w:before="0"/>
      </w:pPr>
      <w:r>
        <w:rPr>
          <w:rFonts w:ascii="DVOT-SurekhMR" w:hAnsi="DVOT-SurekhMR" w:cs="DVOT-SurekhMR" w:eastAsia="DVOT-SurekhMR"/>
          <w:b w:val="0"/>
          <w:sz w:val="20"/>
        </w:rPr>
        <w:t>विषय: गंभीर आजारावरील खाजगी रुग्णालयातील उपचार — देयकाची परिगणना.</w:t>
      </w:r>
    </w:p>
    <w:p>
      <w:pPr>
        <w:spacing w:after="120" w:before="0"/>
      </w:pPr>
      <w:r>
        <w:rPr>
          <w:rFonts w:ascii="DVOT-SurekhMR" w:hAnsi="DVOT-SurekhMR" w:cs="DVOT-SurekhMR" w:eastAsia="DVOT-SurekhMR"/>
          <w:b/>
          <w:sz w:val="20"/>
        </w:rPr>
        <w:t>पडताळणी-स्थिती: फक्त नस्तीतील उद्धरण. मूळ पत्र मिळाले नाही; क्रमांक नस्तीत नाही.</w:t>
      </w:r>
    </w:p>
    <w:p>
      <w:pPr>
        <w:spacing w:after="60" w:before="80"/>
      </w:pPr>
      <w:r>
        <w:rPr>
          <w:rFonts w:ascii="DVOT-SurekhMR" w:hAnsi="DVOT-SurekhMR" w:cs="DVOT-SurekhMR" w:eastAsia="DVOT-SurekhMR"/>
          <w:b/>
          <w:sz w:val="20"/>
        </w:rPr>
        <w:t>[संग्रह 01a] सा.आ.वि. शासन पत्र दि.15.02.2016 (गंभीर आजार - खाजगी रुग्णालय - परिगणना)</w:t>
      </w:r>
    </w:p>
    <w:p>
      <w:pPr>
        <w:spacing w:after="60" w:before="0"/>
        <w:ind w:left="0"/>
      </w:pPr>
      <w:r>
        <w:rPr>
          <w:rFonts w:ascii="DVOT-SurekhMR" w:hAnsi="DVOT-SurekhMR" w:cs="DVOT-SurekhMR" w:eastAsia="DVOT-SurekhMR"/>
          <w:b w:val="0"/>
          <w:sz w:val="21"/>
        </w:rPr>
        <w:t>वापरलेले प्रकरण: C R 81-2025 (C008)</w:t>
      </w:r>
    </w:p>
    <w:p>
      <w:pPr>
        <w:spacing w:after="60" w:before="0"/>
        <w:ind w:left="0"/>
      </w:pPr>
      <w:r>
        <w:rPr>
          <w:rFonts w:ascii="DVOT-SurekhMR" w:hAnsi="DVOT-SurekhMR" w:cs="DVOT-SurekhMR" w:eastAsia="DVOT-SurekhMR"/>
          <w:b w:val="0"/>
          <w:sz w:val="21"/>
        </w:rPr>
        <w:t>“3. तथापि, सदर प्रस्तावाची तपासणी केली असता, प्रस्तावात खालीलप्रमाणे सर्वसाधारण त्रुटी आढळून आल्या आहेत.1. रुग्ण शासकिय अधिकारी/ कर्मचाऱ्यावर अवलंबुन असल्याचे प्रमाणपत्र सादर करावे.2.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करावी.3. रुग्ण शासकीय/निमशासकीय अथवा खाजगी सस्थेमध्ये नाकरी आहे किंवा कसे याबाबत स्पष्टीकरण व्हावे.”</w:t>
      </w:r>
    </w:p>
    <w:p>
      <w:pPr>
        <w:spacing w:after="120" w:before="0"/>
        <w:ind w:left="340"/>
      </w:pPr>
      <w:r>
        <w:rPr>
          <w:rFonts w:ascii="DVOT-SurekhMR" w:hAnsi="DVOT-SurekhMR" w:cs="DVOT-SurekhMR" w:eastAsia="DVOT-SurekhMR"/>
          <w:b w:val="0"/>
          <w:i/>
          <w:sz w:val="18"/>
        </w:rPr>
        <w:t>(स्रोत: C R 81-2025 (C008), Medical bill notes and draft.zip / z1_0008.docx, टिप्पणी परि.3)</w:t>
      </w:r>
    </w:p>
    <w:p>
      <w:pPr>
        <w:spacing w:after="60" w:before="0"/>
        <w:ind w:left="0"/>
      </w:pPr>
      <w:r>
        <w:rPr>
          <w:rFonts w:ascii="DVOT-SurekhMR" w:hAnsi="DVOT-SurekhMR" w:cs="DVOT-SurekhMR" w:eastAsia="DVOT-SurekhMR"/>
          <w:b w:val="0"/>
          <w:sz w:val="21"/>
        </w:rPr>
        <w:t>“2. श्री.____, क.लिपीक, अति. जिल्हा व सत्र न्यायालय, बारामती यांच्या वडीलांच्या वैद्यकिय खर्चाच्या प्रतिपुर्तीच्या प्रस्तावात खालीलप्रमाणे त्रुटी आढळून आली आहे.1. रुग्ण शासकिय अधिकारी/ कर्मचाऱ्यावर अवलंबुन असल्याचे प्रमाणपत्र सादर करावे.2. सदर आजार हा गंभीर स्वरुपाचा असून, सदर आजारावरील उपचार खाजगी रुग्णालयात घेतले आहे. त्यामुळे, सदर देयकाची परिगणना सार्वजनिक आरोग्य विभाग, शासन पत्र दि.15.02.2016 नुसार करुन सादर करावी.3. रुग्ण शासकीय/निमशासकीय अथवा खाजगी संस्थेमध्ये नोकरी करीत आहे किंवा कसे याबाबत स्पष्टीकरण व्हावे.3. उपरोक्त त्रुटींची पुर्तता करुन वैद्यकीय खर्चाच्या प्रतिपूर्तीचा प्रस्ताव सादर करण्यात यावा, ही विनंती.”</w:t>
      </w:r>
    </w:p>
    <w:p>
      <w:pPr>
        <w:spacing w:after="120" w:before="0"/>
        <w:ind w:left="340"/>
      </w:pPr>
      <w:r>
        <w:rPr>
          <w:rFonts w:ascii="DVOT-SurekhMR" w:hAnsi="DVOT-SurekhMR" w:cs="DVOT-SurekhMR" w:eastAsia="DVOT-SurekhMR"/>
          <w:b w:val="0"/>
          <w:i/>
          <w:sz w:val="18"/>
        </w:rPr>
        <w:t>(स्रोत: C R 81-2025 (C008), Medical bill notes and draft.zip / z1_0008.docx, पत्र दि.07.07.2025 परि.2-3)</w:t>
      </w:r>
    </w:p>
    <w:p>
      <w:pPr>
        <w:spacing w:after="60" w:before="80"/>
      </w:pPr>
      <w:r>
        <w:rPr>
          <w:rFonts w:ascii="DVOT-SurekhMR" w:hAnsi="DVOT-SurekhMR" w:cs="DVOT-SurekhMR" w:eastAsia="DVOT-SurekhMR"/>
          <w:b/>
          <w:sz w:val="20"/>
        </w:rPr>
        <w:t>[संग्रह 01b] सा.आ.वि. शासन पत्र 15.02.2016</w:t>
      </w:r>
    </w:p>
    <w:p>
      <w:pPr>
        <w:spacing w:after="60" w:before="0"/>
        <w:ind w:left="0"/>
      </w:pPr>
      <w:r>
        <w:rPr>
          <w:rFonts w:ascii="DVOT-SurekhMR" w:hAnsi="DVOT-SurekhMR" w:cs="DVOT-SurekhMR" w:eastAsia="DVOT-SurekhMR"/>
          <w:b w:val="0"/>
          <w:sz w:val="21"/>
        </w:rPr>
        <w:t>• क्रमांक: सार्वजनिक आरोग्य विभाग शासन पत्र (क्रमांक नमूद नाही)</w:t>
      </w:r>
    </w:p>
    <w:p>
      <w:pPr>
        <w:spacing w:after="60" w:before="0"/>
        <w:ind w:left="0"/>
      </w:pPr>
      <w:r>
        <w:rPr>
          <w:rFonts w:ascii="DVOT-SurekhMR" w:hAnsi="DVOT-SurekhMR" w:cs="DVOT-SurekhMR" w:eastAsia="DVOT-SurekhMR"/>
          <w:b w:val="0"/>
          <w:sz w:val="21"/>
        </w:rPr>
        <w:t>• दिनांक: 15.02.2016</w:t>
      </w:r>
    </w:p>
    <w:p>
      <w:pPr>
        <w:spacing w:after="60" w:before="0"/>
        <w:ind w:left="0"/>
      </w:pPr>
      <w:r>
        <w:rPr>
          <w:rFonts w:ascii="DVOT-SurekhMR" w:hAnsi="DVOT-SurekhMR" w:cs="DVOT-SurekhMR" w:eastAsia="DVOT-SurekhMR"/>
          <w:b w:val="0"/>
          <w:sz w:val="21"/>
        </w:rPr>
        <w:t>• विषय: गंभीर आजारावर खाजगी रुग्णालयातील उपचाराच्या देयकाची परिगणना</w:t>
      </w:r>
    </w:p>
    <w:p>
      <w:pPr>
        <w:spacing w:after="60" w:before="0"/>
        <w:ind w:left="0"/>
      </w:pPr>
      <w:r>
        <w:rPr>
          <w:rFonts w:ascii="DVOT-SurekhMR" w:hAnsi="DVOT-SurekhMR" w:cs="DVOT-SurekhMR" w:eastAsia="DVOT-SurekhMR"/>
          <w:b w:val="0"/>
          <w:sz w:val="21"/>
        </w:rPr>
        <w:t>• वापरलेली प्रकरणे: C017</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“2. सदर आजार हा गंभीर स्वरुपाचा असून, आजारवरील उपचार खाजगी रुग्णालयात घेतले आहे. त्यामुळे, सदर देयकाची परिगणना सार्वजनिक आरोग्य विभाग, शासन पत्र दि.15.02.2016 नुसार करुन सादर करावी.”</w:t>
      </w:r>
    </w:p>
    <w:p>
      <w:pPr>
        <w:spacing w:after="120" w:before="0"/>
        <w:ind w:left="340"/>
      </w:pPr>
      <w:r>
        <w:rPr>
          <w:rFonts w:ascii="DVOT-SurekhMR" w:hAnsi="DVOT-SurekhMR" w:cs="DVOT-SurekhMR" w:eastAsia="DVOT-SurekhMR"/>
          <w:b w:val="0"/>
          <w:i/>
          <w:sz w:val="18"/>
        </w:rPr>
        <w:t>(स्रोत: Medical bill notes and draft.zip / z1_0017 — टिप्पणी परि.3 (त्रुटी क्र.2) व पत्र दि.07.07.2025 परि.2)</w:t>
      </w:r>
    </w:p>
    <w:p>
      <w:pPr>
        <w:keepNext/>
        <w:spacing w:after="120" w:before="200"/>
        <w:outlineLvl w:val="1"/>
      </w:pPr>
      <w:r>
        <w:rPr>
          <w:rFonts w:ascii="DVOT-SurekhMR" w:hAnsi="DVOT-SurekhMR" w:cs="DVOT-SurekhMR" w:eastAsia="DVOT-SurekhMR"/>
          <w:b/>
          <w:sz w:val="27"/>
        </w:rPr>
        <w:t>३.७ सार्वजनिक आरोग्य विभाग शा.नि. दि.28.09.2016</w:t>
      </w:r>
    </w:p>
    <w:p>
      <w:pPr>
        <w:spacing w:after="40" w:before="0"/>
      </w:pPr>
      <w:r>
        <w:rPr>
          <w:rFonts w:ascii="DVOT-SurekhMR" w:hAnsi="DVOT-SurekhMR" w:cs="DVOT-SurekhMR" w:eastAsia="DVOT-SurekhMR"/>
          <w:b w:val="0"/>
          <w:sz w:val="20"/>
        </w:rPr>
        <w:t>विषय: शासनाने निश्चित केलेले दर — वाजवी खर्च समिती परिगणना.</w:t>
      </w:r>
    </w:p>
    <w:p>
      <w:pPr>
        <w:spacing w:after="120" w:before="0"/>
      </w:pPr>
      <w:r>
        <w:rPr>
          <w:rFonts w:ascii="DVOT-SurekhMR" w:hAnsi="DVOT-SurekhMR" w:cs="DVOT-SurekhMR" w:eastAsia="DVOT-SurekhMR"/>
          <w:b/>
          <w:sz w:val="20"/>
        </w:rPr>
        <w:t>पडताळणी-स्थिती: फक्त नस्तीतील उद्धरण. मूळ मिळाला नाही; क्रमांक नस्तीत नाही.</w:t>
      </w:r>
    </w:p>
    <w:p>
      <w:pPr>
        <w:spacing w:after="60" w:before="80"/>
      </w:pPr>
      <w:r>
        <w:rPr>
          <w:rFonts w:ascii="DVOT-SurekhMR" w:hAnsi="DVOT-SurekhMR" w:cs="DVOT-SurekhMR" w:eastAsia="DVOT-SurekhMR"/>
          <w:b/>
          <w:sz w:val="20"/>
        </w:rPr>
        <w:t>[संग्रह 01c] सा.आ.वि. शासन निर्णय दि.28.09.2016 (शासनाने निश्चित केलेले दर — वाजवी खर्च समिती परिगणना)</w:t>
      </w:r>
    </w:p>
    <w:p>
      <w:pPr>
        <w:spacing w:after="60" w:before="0"/>
        <w:ind w:left="0"/>
      </w:pPr>
      <w:r>
        <w:rPr>
          <w:rFonts w:ascii="DVOT-SurekhMR" w:hAnsi="DVOT-SurekhMR" w:cs="DVOT-SurekhMR" w:eastAsia="DVOT-SurekhMR"/>
          <w:b w:val="0"/>
          <w:sz w:val="21"/>
        </w:rPr>
        <w:t>• क्रमांक: क्रमांक नस्तीत लिहिलेला नाही (केवळ 'शासन निर्णय दिनांक 28.09.2016')</w:t>
      </w:r>
    </w:p>
    <w:p>
      <w:pPr>
        <w:spacing w:after="60" w:before="0"/>
        <w:ind w:left="0"/>
      </w:pPr>
      <w:r>
        <w:rPr>
          <w:rFonts w:ascii="DVOT-SurekhMR" w:hAnsi="DVOT-SurekhMR" w:cs="DVOT-SurekhMR" w:eastAsia="DVOT-SurekhMR"/>
          <w:b w:val="0"/>
          <w:sz w:val="21"/>
        </w:rPr>
        <w:t>• दिनांक: 28.09.2016</w:t>
      </w:r>
    </w:p>
    <w:p>
      <w:pPr>
        <w:spacing w:after="60" w:before="0"/>
        <w:ind w:left="0"/>
      </w:pPr>
      <w:r>
        <w:rPr>
          <w:rFonts w:ascii="DVOT-SurekhMR" w:hAnsi="DVOT-SurekhMR" w:cs="DVOT-SurekhMR" w:eastAsia="DVOT-SurekhMR"/>
          <w:b w:val="0"/>
          <w:sz w:val="21"/>
        </w:rPr>
        <w:t>• विषय: वाजवी खर्च समितीने शासनाने निश्चित केलेल्या दरानुसार परिगणित रक्कम.</w:t>
      </w:r>
    </w:p>
    <w:p>
      <w:pPr>
        <w:spacing w:after="60" w:before="0"/>
        <w:ind w:left="0"/>
      </w:pPr>
      <w:r>
        <w:rPr>
          <w:rFonts w:ascii="DVOT-SurekhMR" w:hAnsi="DVOT-SurekhMR" w:cs="DVOT-SurekhMR" w:eastAsia="DVOT-SurekhMR"/>
          <w:b w:val="0"/>
          <w:sz w:val="21"/>
        </w:rPr>
        <w:t>• नस्तीत वापर: C044</w:t>
      </w:r>
    </w:p>
    <w:p>
      <w:pPr>
        <w:spacing w:after="60" w:before="0"/>
        <w:ind w:left="0"/>
      </w:pPr>
      <w:r>
        <w:rPr>
          <w:rFonts w:ascii="DVOT-SurekhMR" w:hAnsi="DVOT-SurekhMR" w:cs="DVOT-SurekhMR" w:eastAsia="DVOT-SurekhMR"/>
          <w:b w:val="0"/>
          <w:sz w:val="21"/>
        </w:rPr>
        <w:t>“(2) मा.सचिव समितीने वाजवी खर्च समितीच्या दिनांक 15.09.2023 रोजीच्या बैठकीत शासन निर्णय दिनांक 28.09.2016 अन्वये शासनाने निश्चित केलेल्या दरानूसार या विभागाने परिगणित केलेली पूर्ण रक्कम रु.35,500/- (अक्षरी रु.पसतीस हजार पाचशे फक्त) इतकी रक्कम "एक विशेष बाब" म्हणून मंजूरी दिली आहे. सदर मंजूरी आदेश सार्वजनिक आरोग्य विभागास व वित्त विभागास चिन्हांकीत करण्यात आले आहे.”</w:t>
      </w:r>
    </w:p>
    <w:p>
      <w:pPr>
        <w:spacing w:after="120" w:before="0"/>
        <w:ind w:left="340"/>
      </w:pPr>
      <w:r>
        <w:rPr>
          <w:rFonts w:ascii="DVOT-SurekhMR" w:hAnsi="DVOT-SurekhMR" w:cs="DVOT-SurekhMR" w:eastAsia="DVOT-SurekhMR"/>
          <w:b w:val="0"/>
          <w:i/>
          <w:sz w:val="18"/>
        </w:rPr>
        <w:t>(स्रोत: C R 141-2022 (C044); Medical bill notes and draft.zip; z1_0044; ज्ञापन दि.14.02.2025, परि.3(2))</w:t>
      </w:r>
    </w:p>
    <w:p>
      <w:pPr>
        <w:keepNext/>
        <w:spacing w:after="120" w:before="200"/>
        <w:outlineLvl w:val="1"/>
      </w:pPr>
      <w:r>
        <w:rPr>
          <w:rFonts w:ascii="DVOT-SurekhMR" w:hAnsi="DVOT-SurekhMR" w:cs="DVOT-SurekhMR" w:eastAsia="DVOT-SurekhMR"/>
          <w:b/>
          <w:sz w:val="27"/>
        </w:rPr>
        <w:t>३.८ सार्वजनिक आरोग्य विभाग शा.नि. क्र.वैखप्र 2018/प्र.क्र.488/2018/राकावि-2, दि.06.06.2019</w:t>
      </w:r>
    </w:p>
    <w:p>
      <w:pPr>
        <w:spacing w:after="40" w:before="0"/>
      </w:pPr>
      <w:r>
        <w:rPr>
          <w:rFonts w:ascii="DVOT-SurekhMR" w:hAnsi="DVOT-SurekhMR" w:cs="DVOT-SurekhMR" w:eastAsia="DVOT-SurekhMR"/>
          <w:b w:val="0"/>
          <w:sz w:val="20"/>
        </w:rPr>
        <w:t>विषय: प्रशासकीय विभाग प्रमुखांना वैद्यकीय खर्च प्रतिपूर्ती मंजुरीचे अधिकार (मर्यादा नस्तीत नमूद नाही).</w:t>
      </w:r>
    </w:p>
    <w:p>
      <w:pPr>
        <w:spacing w:after="120" w:before="0"/>
      </w:pPr>
      <w:r>
        <w:rPr>
          <w:rFonts w:ascii="DVOT-SurekhMR" w:hAnsi="DVOT-SurekhMR" w:cs="DVOT-SurekhMR" w:eastAsia="DVOT-SurekhMR"/>
          <w:b/>
          <w:sz w:val="20"/>
        </w:rPr>
        <w:t>पडताळणी-स्थिती: नस्तीतील उद्धरण + अधिकृत अभिलेखागार (archive.org, gr.maharashtra.gov.in ची प्रत) नोंदीशी संभाव्य जुळणी: item #201906061709301217, सार्वजनिक आरोग्य विभाग, दिनांक 06-06-2019, शीर्षक (इंग्रजी): "Regarding Approval of Medical Reimbursement of Government Employees" (कमाल मर्यादा व मंजुरीचे अधिकार सुधारणा). दुवा: https://archive.org/details/in.gov.maharashtra.gr.201906061709301217 . मजकूर वाचला नाही — GR क्र. मूळ PDF पाहून निश्चित करावा.</w:t>
      </w:r>
    </w:p>
    <w:p>
      <w:pPr>
        <w:spacing w:after="60" w:before="80"/>
      </w:pPr>
      <w:r>
        <w:rPr>
          <w:rFonts w:ascii="DVOT-SurekhMR" w:hAnsi="DVOT-SurekhMR" w:cs="DVOT-SurekhMR" w:eastAsia="DVOT-SurekhMR"/>
          <w:b/>
          <w:sz w:val="20"/>
        </w:rPr>
        <w:t>[संग्रह 01c] सा.आ.वि. शासन निर्णय दि.06.06.2019</w:t>
      </w:r>
    </w:p>
    <w:p>
      <w:pPr>
        <w:spacing w:after="60" w:before="0"/>
        <w:ind w:left="0"/>
      </w:pPr>
      <w:r>
        <w:rPr>
          <w:rFonts w:ascii="DVOT-SurekhMR" w:hAnsi="DVOT-SurekhMR" w:cs="DVOT-SurekhMR" w:eastAsia="DVOT-SurekhMR"/>
          <w:b w:val="0"/>
          <w:sz w:val="21"/>
        </w:rPr>
        <w:t>• क्रमांक: वैखप्र 2018/प्र.क्र.488/2018/राकावि-2</w:t>
      </w:r>
    </w:p>
    <w:p>
      <w:pPr>
        <w:spacing w:after="60" w:before="0"/>
        <w:ind w:left="0"/>
      </w:pPr>
      <w:r>
        <w:rPr>
          <w:rFonts w:ascii="DVOT-SurekhMR" w:hAnsi="DVOT-SurekhMR" w:cs="DVOT-SurekhMR" w:eastAsia="DVOT-SurekhMR"/>
          <w:b w:val="0"/>
          <w:sz w:val="21"/>
        </w:rPr>
        <w:t>• दिनांक: 06.06.2019</w:t>
      </w:r>
    </w:p>
    <w:p>
      <w:pPr>
        <w:spacing w:after="60" w:before="0"/>
        <w:ind w:left="0"/>
      </w:pPr>
      <w:r>
        <w:rPr>
          <w:rFonts w:ascii="DVOT-SurekhMR" w:hAnsi="DVOT-SurekhMR" w:cs="DVOT-SurekhMR" w:eastAsia="DVOT-SurekhMR"/>
          <w:b w:val="0"/>
          <w:sz w:val="21"/>
        </w:rPr>
        <w:t>• विषय: प्रशासकीय विभाग प्रमुखांना वैद्यकीय खर्च प्रतिपूर्ती मंजुरीचे अधिकार (त्यावेळची मर्यादा नस्तीत नमूद नाही).</w:t>
      </w:r>
    </w:p>
    <w:p>
      <w:pPr>
        <w:spacing w:after="60" w:before="0"/>
        <w:ind w:left="0"/>
      </w:pPr>
      <w:r>
        <w:rPr>
          <w:rFonts w:ascii="DVOT-SurekhMR" w:hAnsi="DVOT-SurekhMR" w:cs="DVOT-SurekhMR" w:eastAsia="DVOT-SurekhMR"/>
          <w:b w:val="0"/>
          <w:sz w:val="21"/>
        </w:rPr>
        <w:t>• नस्तीत वापर: C064 (टिप्पणी — राज्याबाहेरील उपचार, सचिव समितीचे अधिकार)</w:t>
      </w:r>
    </w:p>
    <w:p>
      <w:pPr>
        <w:spacing w:after="60" w:before="0"/>
        <w:ind w:left="0"/>
      </w:pPr>
      <w:r>
        <w:rPr>
          <w:rFonts w:ascii="DVOT-SurekhMR" w:hAnsi="DVOT-SurekhMR" w:cs="DVOT-SurekhMR" w:eastAsia="DVOT-SurekhMR"/>
          <w:b w:val="0"/>
          <w:sz w:val="21"/>
        </w:rPr>
        <w:t>“5.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2018/प्र.क्र.488/2018/ राकावि-2, दिनांक 06.06.2019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मात्र श्रीमती ____, लिपिक-टंकलेखक यांनी त्यांच्या वडीलांच्या ____ (निदान वगळले) या आकस्मिक आजारपणात त्यांनी ____ रुग्णालय या खाजगी रुग्णालयात उपचार घेतले आहेत. राज्याबाहेरील उपचाराच्या वैद्यकीय खर्चाची प्रतिपूर्ती मंजूर करण्याचे अधिकार सार्वजनिक आरोग्य विभागाच्या सचिव समितीस आहेत. सबब श्रीमती ____, लिपिक टंकलेखक, नगर दिवाणी व सत्र न्यायालय, मुंबई यांच्या वडीलांच्या ____ (निदान वगळले) या आकस्मिक आजारपणात त्यांनी ____ रुग्णालय या खाजगी रुग्णालयात आंतररुग्ण म्हणून दिनांक 03.11.2021 ते दिनांक 05.11.2021 या कालावधीत केलेल्या औषधोपचारावरील रु. 22,624/- इतक्या वैद्यकीय खर्च प्रतिपूर्तीच्या प्रस्तावास मंजुरी देण्याकरिता सार्वजनिक आरोग्य विभागास विनंती करण्यास हरकत नसावी.”</w:t>
      </w:r>
    </w:p>
    <w:p>
      <w:pPr>
        <w:spacing w:after="120" w:before="0"/>
        <w:ind w:left="340"/>
      </w:pPr>
      <w:r>
        <w:rPr>
          <w:rFonts w:ascii="DVOT-SurekhMR" w:hAnsi="DVOT-SurekhMR" w:cs="DVOT-SurekhMR" w:eastAsia="DVOT-SurekhMR"/>
          <w:b w:val="0"/>
          <w:i/>
          <w:sz w:val="18"/>
        </w:rPr>
        <w:t>(स्रोत: C R 164-2023 (C064); सन 2023 प्रकरणे.zip; z5_0095; z5_0095 — टिप्पणी, परि.5)</w:t>
      </w:r>
    </w:p>
    <w:p>
      <w:pPr>
        <w:keepNext/>
        <w:spacing w:after="120" w:before="200"/>
        <w:outlineLvl w:val="1"/>
      </w:pPr>
      <w:r>
        <w:rPr>
          <w:rFonts w:ascii="DVOT-SurekhMR" w:hAnsi="DVOT-SurekhMR" w:cs="DVOT-SurekhMR" w:eastAsia="DVOT-SurekhMR"/>
          <w:b/>
          <w:sz w:val="27"/>
        </w:rPr>
        <w:t>३.९ सार्वजनिक आरोग्य विभाग शा.नि. दि.02.08.2019</w:t>
      </w:r>
    </w:p>
    <w:p>
      <w:pPr>
        <w:spacing w:after="40" w:before="0"/>
      </w:pPr>
      <w:r>
        <w:rPr>
          <w:rFonts w:ascii="DVOT-SurekhMR" w:hAnsi="DVOT-SurekhMR" w:cs="DVOT-SurekhMR" w:eastAsia="DVOT-SurekhMR"/>
          <w:b w:val="0"/>
          <w:sz w:val="20"/>
        </w:rPr>
        <w:t>विषय: शासकीय कर्मचाऱ्याच्या आई-वडिलांच्या उपचाराबाबत (नस्तीतील उल्लेखानुसार).</w:t>
      </w:r>
    </w:p>
    <w:p>
      <w:pPr>
        <w:spacing w:after="120" w:before="0"/>
      </w:pPr>
      <w:r>
        <w:rPr>
          <w:rFonts w:ascii="DVOT-SurekhMR" w:hAnsi="DVOT-SurekhMR" w:cs="DVOT-SurekhMR" w:eastAsia="DVOT-SurekhMR"/>
          <w:b/>
          <w:sz w:val="20"/>
        </w:rPr>
        <w:t>पडताळणी-स्थिती: फक्त नस्तीतील उद्धरण. मूळ GR मिळाला नाही; शोधात आढळला नाही.</w:t>
      </w:r>
    </w:p>
    <w:p>
      <w:pPr>
        <w:spacing w:after="60" w:before="80"/>
      </w:pPr>
      <w:r>
        <w:rPr>
          <w:rFonts w:ascii="DVOT-SurekhMR" w:hAnsi="DVOT-SurekhMR" w:cs="DVOT-SurekhMR" w:eastAsia="DVOT-SurekhMR"/>
          <w:b/>
          <w:sz w:val="20"/>
        </w:rPr>
        <w:t>[संग्रह 01b] सा.आ.वि. शा.नि. 02.08.2019</w:t>
      </w:r>
    </w:p>
    <w:p>
      <w:pPr>
        <w:spacing w:after="60" w:before="0"/>
        <w:ind w:left="0"/>
      </w:pPr>
      <w:r>
        <w:rPr>
          <w:rFonts w:ascii="DVOT-SurekhMR" w:hAnsi="DVOT-SurekhMR" w:cs="DVOT-SurekhMR" w:eastAsia="DVOT-SurekhMR"/>
          <w:b w:val="0"/>
          <w:sz w:val="21"/>
        </w:rPr>
        <w:t>• क्रमांक: सार्वजनिक आरोग्य विभाग शासन निर्णय (क्रमांक नस्तीत नमूद नाही)</w:t>
      </w:r>
    </w:p>
    <w:p>
      <w:pPr>
        <w:spacing w:after="60" w:before="0"/>
        <w:ind w:left="0"/>
      </w:pPr>
      <w:r>
        <w:rPr>
          <w:rFonts w:ascii="DVOT-SurekhMR" w:hAnsi="DVOT-SurekhMR" w:cs="DVOT-SurekhMR" w:eastAsia="DVOT-SurekhMR"/>
          <w:b w:val="0"/>
          <w:sz w:val="21"/>
        </w:rPr>
        <w:t>• दिनांक: 02.08.2019 (पृ.313-315/प.वि.)</w:t>
      </w:r>
    </w:p>
    <w:p>
      <w:pPr>
        <w:spacing w:after="60" w:before="0"/>
        <w:ind w:left="0"/>
      </w:pPr>
      <w:r>
        <w:rPr>
          <w:rFonts w:ascii="DVOT-SurekhMR" w:hAnsi="DVOT-SurekhMR" w:cs="DVOT-SurekhMR" w:eastAsia="DVOT-SurekhMR"/>
          <w:b w:val="0"/>
          <w:sz w:val="21"/>
        </w:rPr>
        <w:t>• विषय: आई-वडील दरमहा रु.9000/- इतके मूळ निवृत्तीवेतन घेणाऱ्या सेवानिवृत्त राज्य शासकीय कर्मचाऱ्यास मिळणाऱ्या वित्तलब्धीच्या मर्यादेत असल्यास अवलंबित मानणे</w:t>
      </w:r>
    </w:p>
    <w:p>
      <w:pPr>
        <w:spacing w:after="60" w:before="0"/>
        <w:ind w:left="0"/>
      </w:pPr>
      <w:r>
        <w:rPr>
          <w:rFonts w:ascii="DVOT-SurekhMR" w:hAnsi="DVOT-SurekhMR" w:cs="DVOT-SurekhMR" w:eastAsia="DVOT-SurekhMR"/>
          <w:b w:val="0"/>
          <w:sz w:val="21"/>
        </w:rPr>
        <w:t>• वापरलेली प्रकरणे: C018</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“4. प्रमुख जिल्हा व सत्र न्यायाधीश, औरंगाबाद यांनी दिनांक 09.09.2024 रोजीच्या पत्रामध्ये अर्जदाराने दाखल केलेले वैद्यकीय प्रतिपूर्ती देयकांचे प्रस्तावांची पडताळणी केली असता अर्जदार यांचे वडील हे सेवानिवृत्त शासकीय कर्मचारी असून त्यांचे मूळ निवृत्तीवेतन रु.20,303/- एवढे आहे. प्रस्तुत दोन्ही वैद्यकीय प्रतिपूर्तीचे प्रस्ताव शासन निर्णय सार्वजनिक आरोग्य विभाग दिनांक 02.08.2019 (पृ.313-315/प.वि.) मधील शासन निर्णयानुसार शासकीय कर्मचारी यांच्या आईवडीलांना दरमहा रुपये 9000/- इतके मूळ निवृत्तीवेतन घेणा-या सेवानिवृत्त राज्य शासकीय कर्मचा-यास मिळणा-या वित्तलब्धीच्या मर्यादेत असेल तर ते वैद्यकीय प्रतिपूर्तीचे प्रयोजनासाठी शासकीय कर्मचारी यांचेवर अवलंबित असल्याचे मानले जाईल, असे नमुद केलेले आहे. त्यामुळे, श्री.____, वरीष्ठ लिपीक, जिल्हा न्यायालय-1, बैजापूर, जि.औरंगाबाद यांचे वडीलांचे त्यांच्यावर अवलंबित नाही.”</w:t>
      </w:r>
    </w:p>
    <w:p>
      <w:pPr>
        <w:spacing w:after="120" w:before="0"/>
        <w:ind w:left="340"/>
      </w:pPr>
      <w:r>
        <w:rPr>
          <w:rFonts w:ascii="DVOT-SurekhMR" w:hAnsi="DVOT-SurekhMR" w:cs="DVOT-SurekhMR" w:eastAsia="DVOT-SurekhMR"/>
          <w:b w:val="0"/>
          <w:i/>
          <w:sz w:val="18"/>
        </w:rPr>
        <w:t>(स्रोत: Medical bill notes and draft.zip / z1_0018 — टिप्पणी परि.4)</w:t>
      </w:r>
    </w:p>
    <w:p>
      <w:pPr>
        <w:spacing w:after="60" w:before="0"/>
        <w:ind w:left="0"/>
      </w:pPr>
      <w:r>
        <w:rPr>
          <w:rFonts w:ascii="DVOT-SurekhMR" w:hAnsi="DVOT-SurekhMR" w:cs="DVOT-SurekhMR" w:eastAsia="DVOT-SurekhMR"/>
          <w:b w:val="0"/>
          <w:sz w:val="21"/>
        </w:rPr>
        <w:t>“7. प्रस्तुत प्रकरणातील उक्त वस्तुस्थिती विचारात घेता, सार्वजनिक आरोग्य विभागाच्या दि.02.08.2019 रोजीच्या शासन निर्णयानुसार श्री.____, वरीष्ठ लिपीक, जिल्हा न्यायालय-1, बैजापूर, जि.औरंगाबाद यांचे वडील त्यांच्यावर अवंलवित नाही. तथापि, प्रमुख जिल्हा व सत्र न्यायाधीश, औंगाबाद यांनी उक्त न्यायालयीन प्रकरणी दिलेले आदेश व श्री.____ यांच्या प्रकरणातील परिस्थिती यांचेमध्ये काहीअंशी साम्य असल्याच्या कारणामुळे सदर प्रकरणी पुढील निर्णय घेण्यासाठी प्रस्ताव सादर केला आहे. परंतू विहित नियमात न बसणारी प्रकरणे शासन निर्णय दिनांक 19.03.2005 नुसार गठीत सचिव समितीच्या बैठकीत निर्णयार्थ ठेवली जातात. त्यामुळे, श्री.____, वरीष्ठ लिपीक, जिल्हा न्यायालय-1, बैजापूर, जि.औरंगाबाद यांच्या वडीलांवरील वैद्यकीय खर्चाच्या प्रतिपूर्तीच्या प्रस्तावास मंजुरी देण्याकरिता सार्वजनिक आरोग्य विभागास विनंती करण्यास हरकत नसावी.”</w:t>
      </w:r>
    </w:p>
    <w:p>
      <w:pPr>
        <w:spacing w:after="120" w:before="0"/>
        <w:ind w:left="340"/>
      </w:pPr>
      <w:r>
        <w:rPr>
          <w:rFonts w:ascii="DVOT-SurekhMR" w:hAnsi="DVOT-SurekhMR" w:cs="DVOT-SurekhMR" w:eastAsia="DVOT-SurekhMR"/>
          <w:b w:val="0"/>
          <w:i/>
          <w:sz w:val="18"/>
        </w:rPr>
        <w:t>(स्रोत: Medical bill notes and draft.zip / z1_0018 — टिप्पणी परि.7 — प्रस्तावित कार्यवाही)</w:t>
      </w:r>
    </w:p>
    <w:p>
      <w:pPr>
        <w:keepNext/>
        <w:spacing w:after="120" w:before="200"/>
        <w:outlineLvl w:val="1"/>
      </w:pPr>
      <w:r>
        <w:rPr>
          <w:rFonts w:ascii="DVOT-SurekhMR" w:hAnsi="DVOT-SurekhMR" w:cs="DVOT-SurekhMR" w:eastAsia="DVOT-SurekhMR"/>
          <w:b/>
          <w:sz w:val="27"/>
        </w:rPr>
        <w:t>३.१० सार्वजनिक आरोग्य विभाग शा.नि. क्र.वैखप्र-2022/प्र.क्र.35/राकावि-2, दि.19.07.2022</w:t>
      </w:r>
    </w:p>
    <w:p>
      <w:pPr>
        <w:spacing w:after="40" w:before="0"/>
      </w:pPr>
      <w:r>
        <w:rPr>
          <w:rFonts w:ascii="DVOT-SurekhMR" w:hAnsi="DVOT-SurekhMR" w:cs="DVOT-SurekhMR" w:eastAsia="DVOT-SurekhMR"/>
          <w:b w:val="0"/>
          <w:sz w:val="20"/>
        </w:rPr>
        <w:t>विषय: वैद्यकीय देयकातील नादेय (न देय) बाबींची परिगणना.</w:t>
      </w:r>
    </w:p>
    <w:p>
      <w:pPr>
        <w:spacing w:after="120" w:before="0"/>
      </w:pPr>
      <w:r>
        <w:rPr>
          <w:rFonts w:ascii="DVOT-SurekhMR" w:hAnsi="DVOT-SurekhMR" w:cs="DVOT-SurekhMR" w:eastAsia="DVOT-SurekhMR"/>
          <w:b/>
          <w:sz w:val="20"/>
        </w:rPr>
        <w:t>पडताळणी-स्थिती: फक्त नस्तीतील उद्धरण. मूळ GR मिळाला नाही.</w:t>
      </w:r>
    </w:p>
    <w:p>
      <w:pPr>
        <w:spacing w:after="60" w:before="80"/>
      </w:pPr>
      <w:r>
        <w:rPr>
          <w:rFonts w:ascii="DVOT-SurekhMR" w:hAnsi="DVOT-SurekhMR" w:cs="DVOT-SurekhMR" w:eastAsia="DVOT-SurekhMR"/>
          <w:b/>
          <w:sz w:val="20"/>
        </w:rPr>
        <w:t>[संग्रह 01a] सा.आ.वि. शा.नि. क्र.वैखप्र-2022/प्र.क्र.35/राकावि-2, दि.19.07.2022 (नादेय बाबी)</w:t>
      </w:r>
    </w:p>
    <w:p>
      <w:pPr>
        <w:spacing w:after="60" w:before="0"/>
        <w:ind w:left="0"/>
      </w:pPr>
      <w:r>
        <w:rPr>
          <w:rFonts w:ascii="DVOT-SurekhMR" w:hAnsi="DVOT-SurekhMR" w:cs="DVOT-SurekhMR" w:eastAsia="DVOT-SurekhMR"/>
          <w:b w:val="0"/>
          <w:sz w:val="21"/>
        </w:rPr>
        <w:t>वापरलेले प्रकरण: 249-2024 (C001), 21-2025 (C002), 11-2025 (C005), 12-2025 (C006), 13-2025 (C007), 248-2024 (C012), 53-2025 (C014)</w:t>
      </w:r>
    </w:p>
    <w:p>
      <w:pPr>
        <w:spacing w:after="60" w:before="0"/>
        <w:ind w:left="0"/>
      </w:pPr>
      <w:r>
        <w:rPr>
          <w:rFonts w:ascii="DVOT-SurekhMR" w:hAnsi="DVOT-SurekhMR" w:cs="DVOT-SurekhMR" w:eastAsia="DVOT-SurekhMR"/>
          <w:b w:val="0"/>
          <w:sz w:val="21"/>
        </w:rPr>
        <w:t>“5. श्री.____, लघुलेखक श्रेणी-2, दिवाणी न्यायालय, व-स्तर, पुणे यांच्या आईच्या वैद्यकीय प्रतिपूर्तीच्या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(पृ.409-411/प.वि.) नुसार परिगणित करुन केल्या आहेत.”</w:t>
      </w:r>
    </w:p>
    <w:p>
      <w:pPr>
        <w:spacing w:after="120" w:before="0"/>
        <w:ind w:left="340"/>
      </w:pPr>
      <w:r>
        <w:rPr>
          <w:rFonts w:ascii="DVOT-SurekhMR" w:hAnsi="DVOT-SurekhMR" w:cs="DVOT-SurekhMR" w:eastAsia="DVOT-SurekhMR"/>
          <w:b w:val="0"/>
          <w:i/>
          <w:sz w:val="18"/>
        </w:rPr>
        <w:t>(स्रोत: C R 249-2024 (C001), Medical bill notes and draft.zip / z1_0001.docx, टिप्पणी परि.5)</w:t>
      </w:r>
    </w:p>
    <w:p>
      <w:pPr>
        <w:spacing w:after="60" w:before="0"/>
        <w:ind w:left="0"/>
      </w:pPr>
      <w:r>
        <w:rPr>
          <w:rFonts w:ascii="DVOT-SurekhMR" w:hAnsi="DVOT-SurekhMR" w:cs="DVOT-SurekhMR" w:eastAsia="DVOT-SurekhMR"/>
          <w:b w:val="0"/>
          <w:sz w:val="21"/>
        </w:rPr>
        <w:t>“5. तरी, सदर देयकाची वाजवी खर्च समितीच्या उक्त अभिप्रायानुसार वैद्यकीय खर्चाची परिगणना करुन फेरसादर करण्यात यावे तसेच सार्वजनिक आरोग्य विभागाच्या दि. 19.07.2022 रोजीच्या शासन निर्णयास अनुसरुन वैद्यकीय खर्चाची परिगणना करतेवेळी वजाती करावयाच्या ना-देय बाबींची यादी सुद्धा सोबत देण्यात यावी, ही विनंती.”</w:t>
      </w:r>
    </w:p>
    <w:p>
      <w:pPr>
        <w:spacing w:after="120" w:before="0"/>
        <w:ind w:left="340"/>
      </w:pPr>
      <w:r>
        <w:rPr>
          <w:rFonts w:ascii="DVOT-SurekhMR" w:hAnsi="DVOT-SurekhMR" w:cs="DVOT-SurekhMR" w:eastAsia="DVOT-SurekhMR"/>
          <w:b w:val="0"/>
          <w:i/>
          <w:sz w:val="18"/>
        </w:rPr>
        <w:t>(स्रोत: C R 21-2025 (C002), Medical bill notes and draft.zip / z1_0002.docx, पत्र दि.21.08.2025 परि.5)</w:t>
      </w:r>
    </w:p>
    <w:p>
      <w:pPr>
        <w:spacing w:after="60" w:before="80"/>
      </w:pPr>
      <w:r>
        <w:rPr>
          <w:rFonts w:ascii="DVOT-SurekhMR" w:hAnsi="DVOT-SurekhMR" w:cs="DVOT-SurekhMR" w:eastAsia="DVOT-SurekhMR"/>
          <w:b/>
          <w:sz w:val="20"/>
        </w:rPr>
        <w:t>[संग्रह 01b] सा.आ.वि. शा.नि. 19.07.2022</w:t>
      </w:r>
    </w:p>
    <w:p>
      <w:pPr>
        <w:spacing w:after="60" w:before="0"/>
        <w:ind w:left="0"/>
      </w:pPr>
      <w:r>
        <w:rPr>
          <w:rFonts w:ascii="DVOT-SurekhMR" w:hAnsi="DVOT-SurekhMR" w:cs="DVOT-SurekhMR" w:eastAsia="DVOT-SurekhMR"/>
          <w:b w:val="0"/>
          <w:sz w:val="21"/>
        </w:rPr>
        <w:t>• क्रमांक: सार्वजनिक आरोग्य विभाग शासन निर्णय क्र.वैखप्र-2022/प्र.क्र.35/राकावि-2</w:t>
      </w:r>
    </w:p>
    <w:p>
      <w:pPr>
        <w:spacing w:after="60" w:before="0"/>
        <w:ind w:left="0"/>
      </w:pPr>
      <w:r>
        <w:rPr>
          <w:rFonts w:ascii="DVOT-SurekhMR" w:hAnsi="DVOT-SurekhMR" w:cs="DVOT-SurekhMR" w:eastAsia="DVOT-SurekhMR"/>
          <w:b w:val="0"/>
          <w:sz w:val="21"/>
        </w:rPr>
        <w:t>• दिनांक: 19.07.2022</w:t>
      </w:r>
    </w:p>
    <w:p>
      <w:pPr>
        <w:spacing w:after="60" w:before="0"/>
        <w:ind w:left="0"/>
      </w:pPr>
      <w:r>
        <w:rPr>
          <w:rFonts w:ascii="DVOT-SurekhMR" w:hAnsi="DVOT-SurekhMR" w:cs="DVOT-SurekhMR" w:eastAsia="DVOT-SurekhMR"/>
          <w:b w:val="0"/>
          <w:sz w:val="21"/>
        </w:rPr>
        <w:t>• विषय: देयकातील नादेय रकमेची परिगणना (नादेय बाबी)</w:t>
      </w:r>
    </w:p>
    <w:p>
      <w:pPr>
        <w:spacing w:after="60" w:before="0"/>
        <w:ind w:left="0"/>
      </w:pPr>
      <w:r>
        <w:rPr>
          <w:rFonts w:ascii="DVOT-SurekhMR" w:hAnsi="DVOT-SurekhMR" w:cs="DVOT-SurekhMR" w:eastAsia="DVOT-SurekhMR"/>
          <w:b w:val="0"/>
          <w:sz w:val="21"/>
        </w:rPr>
        <w:t>• वापरलेली प्रकरणे: C020, C026, C027, C028, C031, C032</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“5. श्रीम.____, कनिष्ठ लिपीक, दिवाणी न्यायालय, व-स्तर, अकोला यांच्या मुलीच्या वैद्यकीय प्रतिपूर्तीचा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(पृ.387-389/प.वि.) नुसार परिगणित केली आहेत.”</w:t>
      </w:r>
    </w:p>
    <w:p>
      <w:pPr>
        <w:spacing w:after="120" w:before="0"/>
        <w:ind w:left="340"/>
      </w:pPr>
      <w:r>
        <w:rPr>
          <w:rFonts w:ascii="DVOT-SurekhMR" w:hAnsi="DVOT-SurekhMR" w:cs="DVOT-SurekhMR" w:eastAsia="DVOT-SurekhMR"/>
          <w:b w:val="0"/>
          <w:i/>
          <w:sz w:val="18"/>
        </w:rPr>
        <w:t>(स्रोत: Medical bill notes and draft.zip / z1_0026 — टिप्पणी परि.5, पृ.387-389/प.वि.)</w:t>
      </w:r>
    </w:p>
    <w:p>
      <w:pPr>
        <w:spacing w:after="60" w:before="0"/>
        <w:ind w:left="0"/>
      </w:pPr>
      <w:r>
        <w:rPr>
          <w:rFonts w:ascii="DVOT-SurekhMR" w:hAnsi="DVOT-SurekhMR" w:cs="DVOT-SurekhMR" w:eastAsia="DVOT-SurekhMR"/>
          <w:b w:val="0"/>
          <w:sz w:val="21"/>
        </w:rPr>
        <w:t>“3.सदर देयकातील नादेय रक्कम सार्वजनिक आरोग्य विभागाच्या शासन निर्णय क्र.एमएजी-2005/9/प्र.क्र.1/आरोग्य-3, दि.19.03.2005 व शासन निर्णय क्र.वैखप्र-2022/प्र.क्र.35/ राकावि-2, दि.19.07.2022नुसार परिगणित करुन नादेय बाबींची यादी सादर करावी.”</w:t>
      </w:r>
    </w:p>
    <w:p>
      <w:pPr>
        <w:spacing w:after="120" w:before="0"/>
        <w:ind w:left="340"/>
      </w:pPr>
      <w:r>
        <w:rPr>
          <w:rFonts w:ascii="DVOT-SurekhMR" w:hAnsi="DVOT-SurekhMR" w:cs="DVOT-SurekhMR" w:eastAsia="DVOT-SurekhMR"/>
          <w:b w:val="0"/>
          <w:i/>
          <w:sz w:val="18"/>
        </w:rPr>
        <w:t>(स्रोत: Medical bill notes and draft.zip / z1_0020 — टिप्पणी परि.3 (त्रुटी क्र.3))</w:t>
      </w:r>
    </w:p>
    <w:p>
      <w:pPr>
        <w:spacing w:after="60" w:before="0"/>
        <w:ind w:left="0"/>
      </w:pPr>
      <w:r>
        <w:rPr>
          <w:rFonts w:ascii="DVOT-SurekhMR" w:hAnsi="DVOT-SurekhMR" w:cs="DVOT-SurekhMR" w:eastAsia="DVOT-SurekhMR"/>
          <w:b w:val="0"/>
          <w:sz w:val="21"/>
        </w:rPr>
        <w:t>“5. श्री.____ यांनी सादर केलेल्या देयकामधून रुग्णालयाने ना-देयक रक्कम वजा करुन विवरणपत्र ड मध्ये रुपये 6,51,597/- इतकी रक्कम नमूद केली असून, परंतु, सदर नादेय बाबींमध्ये Spirometer (रु.675/-) o Tissue paper (रु.90/-) या बाबी समाविष्ठ नाही. तरी, श्री.____ यांना पुढीलप्रमाणे खर्चाची प्रतिपूर्ती अनूज्ञेय आहे:-”</w:t>
      </w:r>
    </w:p>
    <w:p>
      <w:pPr>
        <w:spacing w:after="120" w:before="0"/>
        <w:ind w:left="340"/>
      </w:pPr>
      <w:r>
        <w:rPr>
          <w:rFonts w:ascii="DVOT-SurekhMR" w:hAnsi="DVOT-SurekhMR" w:cs="DVOT-SurekhMR" w:eastAsia="DVOT-SurekhMR"/>
          <w:b w:val="0"/>
          <w:i/>
          <w:sz w:val="18"/>
        </w:rPr>
        <w:t>(स्रोत: Medical bill notes and draft.zip / z1_0031 — टिप्पणी परि.5 — हॉस्पिटलने वजा केलेली नादेय रक्कम व अतिरिक्त नादेय बाबी)</w:t>
      </w:r>
    </w:p>
    <w:p>
      <w:pPr>
        <w:spacing w:after="60" w:before="80"/>
      </w:pPr>
      <w:r>
        <w:rPr>
          <w:rFonts w:ascii="DVOT-SurekhMR" w:hAnsi="DVOT-SurekhMR" w:cs="DVOT-SurekhMR" w:eastAsia="DVOT-SurekhMR"/>
          <w:b/>
          <w:sz w:val="20"/>
        </w:rPr>
        <w:t>[संग्रह 01c] सा.आ.वि. शासन निर्णय दि.19.07.2022 (नादेय बाबी परिगणना)</w:t>
      </w:r>
    </w:p>
    <w:p>
      <w:pPr>
        <w:spacing w:after="60" w:before="0"/>
        <w:ind w:left="0"/>
      </w:pPr>
      <w:r>
        <w:rPr>
          <w:rFonts w:ascii="DVOT-SurekhMR" w:hAnsi="DVOT-SurekhMR" w:cs="DVOT-SurekhMR" w:eastAsia="DVOT-SurekhMR"/>
          <w:b w:val="0"/>
          <w:sz w:val="21"/>
        </w:rPr>
        <w:t>• क्रमांक: वैखप्र-2022/प्र.क्र.35/राकावि-2</w:t>
      </w:r>
    </w:p>
    <w:p>
      <w:pPr>
        <w:spacing w:after="60" w:before="0"/>
        <w:ind w:left="0"/>
      </w:pPr>
      <w:r>
        <w:rPr>
          <w:rFonts w:ascii="DVOT-SurekhMR" w:hAnsi="DVOT-SurekhMR" w:cs="DVOT-SurekhMR" w:eastAsia="DVOT-SurekhMR"/>
          <w:b w:val="0"/>
          <w:sz w:val="21"/>
        </w:rPr>
        <w:t>• दिनांक: 19.07.2022</w:t>
      </w:r>
    </w:p>
    <w:p>
      <w:pPr>
        <w:spacing w:after="60" w:before="0"/>
        <w:ind w:left="0"/>
      </w:pPr>
      <w:r>
        <w:rPr>
          <w:rFonts w:ascii="DVOT-SurekhMR" w:hAnsi="DVOT-SurekhMR" w:cs="DVOT-SurekhMR" w:eastAsia="DVOT-SurekhMR"/>
          <w:b w:val="0"/>
          <w:sz w:val="21"/>
        </w:rPr>
        <w:t>• विषय: वैद्यकीय देयकातील नादेय (न देय) रकमेची परिगणना.</w:t>
      </w:r>
    </w:p>
    <w:p>
      <w:pPr>
        <w:spacing w:after="60" w:before="0"/>
        <w:ind w:left="0"/>
      </w:pPr>
      <w:r>
        <w:rPr>
          <w:rFonts w:ascii="DVOT-SurekhMR" w:hAnsi="DVOT-SurekhMR" w:cs="DVOT-SurekhMR" w:eastAsia="DVOT-SurekhMR"/>
          <w:b w:val="0"/>
          <w:sz w:val="21"/>
        </w:rPr>
        <w:t>• नस्तीत वापर: C034, C036, C039, C045, C047 (नादेय रक्कम या GR नुसार); C036 मध्ये नादेय यादी प्रमाणित करण्याबाबत पत्र दि.11.08.2025</w:t>
      </w:r>
    </w:p>
    <w:p>
      <w:pPr>
        <w:spacing w:after="60" w:before="0"/>
        <w:ind w:left="0"/>
      </w:pPr>
      <w:r>
        <w:rPr>
          <w:rFonts w:ascii="DVOT-SurekhMR" w:hAnsi="DVOT-SurekhMR" w:cs="DVOT-SurekhMR" w:eastAsia="DVOT-SurekhMR"/>
          <w:b w:val="0"/>
          <w:sz w:val="21"/>
        </w:rPr>
        <w:t>“5. श्रीमती ____, स्वीय सहायक, मुंबई उच्च न्यायालय यांच्या पतीच्या वैद्यकीय प्रतिपूर्तीचा प्रस्तावातील वरील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(पृ.339-341/प.वि.) नुसार परिगणित केली आहेत.”</w:t>
      </w:r>
    </w:p>
    <w:p>
      <w:pPr>
        <w:spacing w:after="120" w:before="0"/>
        <w:ind w:left="340"/>
      </w:pPr>
      <w:r>
        <w:rPr>
          <w:rFonts w:ascii="DVOT-SurekhMR" w:hAnsi="DVOT-SurekhMR" w:cs="DVOT-SurekhMR" w:eastAsia="DVOT-SurekhMR"/>
          <w:b w:val="0"/>
          <w:i/>
          <w:sz w:val="18"/>
        </w:rPr>
        <w:t>(स्रोत: C R 232-2024 (C034); Medical bill notes and draft.zip; z1_0034; टिप्पणी, परि.5)</w:t>
      </w:r>
    </w:p>
    <w:p>
      <w:pPr>
        <w:spacing w:after="60" w:before="0"/>
        <w:ind w:left="0"/>
      </w:pPr>
      <w:r>
        <w:rPr>
          <w:rFonts w:ascii="DVOT-SurekhMR" w:hAnsi="DVOT-SurekhMR" w:cs="DVOT-SurekhMR" w:eastAsia="DVOT-SurekhMR"/>
          <w:b w:val="0"/>
          <w:sz w:val="21"/>
        </w:rPr>
        <w:t>“3. प्रस्तावातील खर्चाची परिगणना तक्त्यातील नादेय रक्कम सार्वजनिक आरोग्य विभागाच्या शासन निर्णय क्र.एमएजी-2005/9/प्र.क्र.1/आरोग्य-3, दि.19.03.2005 व शासन निर्णय क्र.वैखप्र-2022/ प्र.क्र.35/राकावि-2, दि.19.07.2022 नुसार परिगणित करण्यात यावे.”</w:t>
      </w:r>
    </w:p>
    <w:p>
      <w:pPr>
        <w:spacing w:after="120" w:before="0"/>
        <w:ind w:left="340"/>
      </w:pPr>
      <w:r>
        <w:rPr>
          <w:rFonts w:ascii="DVOT-SurekhMR" w:hAnsi="DVOT-SurekhMR" w:cs="DVOT-SurekhMR" w:eastAsia="DVOT-SurekhMR"/>
          <w:b w:val="0"/>
          <w:i/>
          <w:sz w:val="18"/>
        </w:rPr>
        <w:t>(स्रोत: C R 74-2025 (C036); Medical bill notes and draft.zip; z1_0036; टिप्पणी, परि.3 (त्रुटी क्र.3))</w:t>
      </w:r>
    </w:p>
    <w:p>
      <w:pPr>
        <w:spacing w:after="60" w:before="0"/>
        <w:ind w:left="0"/>
      </w:pPr>
      <w:r>
        <w:rPr>
          <w:rFonts w:ascii="DVOT-SurekhMR" w:hAnsi="DVOT-SurekhMR" w:cs="DVOT-SurekhMR" w:eastAsia="DVOT-SurekhMR"/>
          <w:b w:val="0"/>
          <w:sz w:val="21"/>
        </w:rPr>
        <w:t>“2. कै.श्रीम.____, सहा.अधिक्षक, दिवाणी न्यायालय, क.स्तर, राजापुर, जि. रत्नागिरी यांच्या स्वत:च्या वैदयकिय खर्चाच्या प्रतिपुर्तीच्या प्रस्तावामधील नादेय रक्कम बाबत निर्गमित केलेल्या सार्वजनिक आरोग्य विभागाच्या शासन निर्णय क्र.वैखप्र-2022/ प्र.क्र.35/राकावि-2, दि.19.07.2022 नुसार परिगणित करुन, सदर ची यादी प्रमाणित करुन शासनास सादर करावी, ही विनंती.”</w:t>
      </w:r>
    </w:p>
    <w:p>
      <w:pPr>
        <w:spacing w:after="120" w:before="0"/>
        <w:ind w:left="340"/>
      </w:pPr>
      <w:r>
        <w:rPr>
          <w:rFonts w:ascii="DVOT-SurekhMR" w:hAnsi="DVOT-SurekhMR" w:cs="DVOT-SurekhMR" w:eastAsia="DVOT-SurekhMR"/>
          <w:b w:val="0"/>
          <w:i/>
          <w:sz w:val="18"/>
        </w:rPr>
        <w:t>(स्रोत: C R 74-2025 (C036); Medical bill notes and draft.zip; z1_0036; पत्र दि.11.08.2025, परि.2)</w:t>
      </w:r>
    </w:p>
    <w:p>
      <w:pPr>
        <w:keepNext/>
        <w:spacing w:after="120" w:before="200"/>
        <w:outlineLvl w:val="1"/>
      </w:pPr>
      <w:r>
        <w:rPr>
          <w:rFonts w:ascii="DVOT-SurekhMR" w:hAnsi="DVOT-SurekhMR" w:cs="DVOT-SurekhMR" w:eastAsia="DVOT-SurekhMR"/>
          <w:b/>
          <w:sz w:val="27"/>
        </w:rPr>
        <w:t>३.११ सार्वजनिक आरोग्य विभाग शा.नि. दि.14.12.2022</w:t>
      </w:r>
    </w:p>
    <w:p>
      <w:pPr>
        <w:spacing w:after="40" w:before="0"/>
      </w:pPr>
      <w:r>
        <w:rPr>
          <w:rFonts w:ascii="DVOT-SurekhMR" w:hAnsi="DVOT-SurekhMR" w:cs="DVOT-SurekhMR" w:eastAsia="DVOT-SurekhMR"/>
          <w:b w:val="0"/>
          <w:sz w:val="20"/>
        </w:rPr>
        <w:t>विषय: विवाहित महिला कर्मचाऱ्याने आई-वडील किंवा सासू-सासरे यांपैकी एकाची निवड.</w:t>
      </w:r>
    </w:p>
    <w:p>
      <w:pPr>
        <w:spacing w:after="120" w:before="0"/>
      </w:pPr>
      <w:r>
        <w:rPr>
          <w:rFonts w:ascii="DVOT-SurekhMR" w:hAnsi="DVOT-SurekhMR" w:cs="DVOT-SurekhMR" w:eastAsia="DVOT-SurekhMR"/>
          <w:b/>
          <w:sz w:val="20"/>
        </w:rPr>
        <w:t>पडताळणी-स्थिती: नस्तीतील उद्धरण + अधिकृत अभिलेखागार नोंद: archive.org item #202212121324215417, सार्वजनिक आरोग्य विभाग, दिनांक 14-12-2022, शीर्षक (इंग्रजी): "Regarding the selection of a married woman Government servant for reimbursement of medical expenses" — दिनांक व विषय नस्तीशी जुळतात. स्रोत-नोंद: gr.maharashtra.gov.in (PDF). दुवा: https://archive.org/details/in.gov.maharashtra.gr.202212121324215417 . मजकूर वाचला नाही; GR क्र. नस्तीतही नाही.</w:t>
      </w:r>
    </w:p>
    <w:p>
      <w:pPr>
        <w:spacing w:after="60" w:before="80"/>
      </w:pPr>
      <w:r>
        <w:rPr>
          <w:rFonts w:ascii="DVOT-SurekhMR" w:hAnsi="DVOT-SurekhMR" w:cs="DVOT-SurekhMR" w:eastAsia="DVOT-SurekhMR"/>
          <w:b/>
          <w:sz w:val="20"/>
        </w:rPr>
        <w:t>[संग्रह 01c] सा.आ.वि. शासन निर्णय दि.14.12.2022 (विवाहित महिला कर्मचारी — आई-वडील/सासू-सासरे यांची निवड, विकल्प)</w:t>
      </w:r>
    </w:p>
    <w:p>
      <w:pPr>
        <w:spacing w:after="60" w:before="0"/>
        <w:ind w:left="0"/>
      </w:pPr>
      <w:r>
        <w:rPr>
          <w:rFonts w:ascii="DVOT-SurekhMR" w:hAnsi="DVOT-SurekhMR" w:cs="DVOT-SurekhMR" w:eastAsia="DVOT-SurekhMR"/>
          <w:b w:val="0"/>
          <w:sz w:val="21"/>
        </w:rPr>
        <w:t>• क्रमांक: क्रमांक नस्तीत लिहिलेला नाही (केवळ 'शासन निर्णय दिनांक 14.12.2022')</w:t>
      </w:r>
    </w:p>
    <w:p>
      <w:pPr>
        <w:spacing w:after="60" w:before="0"/>
        <w:ind w:left="0"/>
      </w:pPr>
      <w:r>
        <w:rPr>
          <w:rFonts w:ascii="DVOT-SurekhMR" w:hAnsi="DVOT-SurekhMR" w:cs="DVOT-SurekhMR" w:eastAsia="DVOT-SurekhMR"/>
          <w:b w:val="0"/>
          <w:sz w:val="21"/>
        </w:rPr>
        <w:t>• दिनांक: 14.12.2022</w:t>
      </w:r>
    </w:p>
    <w:p>
      <w:pPr>
        <w:spacing w:after="60" w:before="0"/>
        <w:ind w:left="0"/>
      </w:pPr>
      <w:r>
        <w:rPr>
          <w:rFonts w:ascii="DVOT-SurekhMR" w:hAnsi="DVOT-SurekhMR" w:cs="DVOT-SurekhMR" w:eastAsia="DVOT-SurekhMR"/>
          <w:b w:val="0"/>
          <w:sz w:val="21"/>
        </w:rPr>
        <w:t>• विषय: विवाहित महिला शासकीय कर्मचाऱ्यास पूर्णपणे अवलंबून असलेल्या व तिच्याबरोबर राहणाऱ्या आई-वडील किंवा सासू-सासरे यांपैकी एकाची निवड; निवड कळविल्याच्या दिनांकापासून पुढील कालावधीसाठी लाभ.</w:t>
      </w:r>
    </w:p>
    <w:p>
      <w:pPr>
        <w:spacing w:after="60" w:before="0"/>
        <w:ind w:left="0"/>
      </w:pPr>
      <w:r>
        <w:rPr>
          <w:rFonts w:ascii="DVOT-SurekhMR" w:hAnsi="DVOT-SurekhMR" w:cs="DVOT-SurekhMR" w:eastAsia="DVOT-SurekhMR"/>
          <w:b w:val="0"/>
          <w:sz w:val="21"/>
        </w:rPr>
        <w:t>• नस्तीत वापर: C064 (व C042 — शपथपत्र/विकल्प घोषणा)</w:t>
      </w:r>
    </w:p>
    <w:p>
      <w:pPr>
        <w:spacing w:after="60" w:before="0"/>
        <w:ind w:left="0"/>
      </w:pPr>
      <w:r>
        <w:rPr>
          <w:rFonts w:ascii="DVOT-SurekhMR" w:hAnsi="DVOT-SurekhMR" w:cs="DVOT-SurekhMR" w:eastAsia="DVOT-SurekhMR"/>
          <w:b w:val="0"/>
          <w:sz w:val="21"/>
        </w:rPr>
        <w:t>““सार्वजनिक आरोग्य विभाग, शासन निर्णय दिनांक 14.12.2022 नुसार विवाहीत महिला शासकीय कर्मचा-यास तिने "आई-वडील किंवा सासू-सासरे या दोघांपैकी एकाची निवड वैद्यकीय खर्च प्रतिपुर्तीचा लाभ घेण्यासाठी ती करीत आहे", असे ज्या दिनांकास कळविले आहे. त्या दिनांकापासून केवळ पुढील कालावधीत संबंधितांनी [(1)आई-वडील किंवा (2) सासू-सासरे या दोघांपैकी एक यांनी] घेतलेल्या वैद्यकीय उपचाराच्या खर्चाची प्रतिपुर्ती शासनाकडून करण्यात येईल. म्हणजेच ज्या कालावधीतील उपचार खर्चाच्या प्रतिपुर्तीची मागणी विवाहीत शासकीय महिला कर्मचारी करीत आहे, त्या कालावधीत संबंधितांच्या सेवापुस्तकात सदर व्यक्तीची [(1)आई-वडील किंवा (2)सासू-सासरे या दोघांपैकी एक याची] नोंद असणे आवश्यक आहे. तसेच विवाहीत शासकीय महिला कर्मचा-यांनी एकदा पर्याय निवडल्यानंतर सेवा कालावधीत त्याच्यात कसलाही बदल करता येणार नाही. श्रीमती ____ यांनी वैद्यकीय प्रतिपूर्तीच्या लाभासाठी त्यांच्या आई-वडीलांची निवड केल्याचे शासनास दिनांक 01.12.2023 रोजी कळविले आहे.मात्र, प्रस्तुत प्रस्तावात श्रीमती ____ यांनी त्यांच्या वडीलांवर दिनांक 03.11.2021 ते 05.11.2021 या कालावधीत झालेल्या उपचार खर्चाच्या प्रतिपूर्तीची मागणी केलेली आहे. श्रीमती ____ यांनी विकल्पाची नोंद उपचार कालावधीनंतर घेण्याबाबत शासनास कळविले असल्यामुळे, सार्वजनिक आरोग्य विभाग, शासन निर्णय दिनांक 14.12.2022 मधील तरतूदीनुसार त्यांना वैद्यकीय खर्चाच्या प्रतिपूर्तीचा लाभ अनुज्ञेय होत नाही.””</w:t>
      </w:r>
    </w:p>
    <w:p>
      <w:pPr>
        <w:spacing w:after="120" w:before="0"/>
        <w:ind w:left="340"/>
      </w:pPr>
      <w:r>
        <w:rPr>
          <w:rFonts w:ascii="DVOT-SurekhMR" w:hAnsi="DVOT-SurekhMR" w:cs="DVOT-SurekhMR" w:eastAsia="DVOT-SurekhMR"/>
          <w:b w:val="0"/>
          <w:i/>
          <w:sz w:val="18"/>
        </w:rPr>
        <w:t>(स्रोत: C R 164-2023 (C064); सन 2023 प्रकरणे.zip; z5_0093; z5_0093 — टिप्पणी, परि.3 (सा.आ.वि. अभिप्राय))</w:t>
      </w:r>
    </w:p>
    <w:p>
      <w:pPr>
        <w:spacing w:after="60" w:before="0"/>
        <w:ind w:left="0"/>
      </w:pPr>
      <w:r>
        <w:rPr>
          <w:rFonts w:ascii="DVOT-SurekhMR" w:hAnsi="DVOT-SurekhMR" w:cs="DVOT-SurekhMR" w:eastAsia="DVOT-SurekhMR"/>
          <w:b w:val="0"/>
          <w:sz w:val="21"/>
        </w:rPr>
        <w:t>“6) अ.क्र.३ व ४ च्या अनुषंगाने नमूद करण्यात येते की, “वैद्यकीय खर्च प्रतिपूर्तीकरिता विवाहीत महिला शासकीय कर्मचाऱ्याला तिच्यावर पूर्णपणे अवलंबून असलेल्या आणि तिच्या बरोबर राहत असलेल्या तिच्या आई-वडीलांची किंवा तिच्या सासू-सासऱ्यांची निवड करणेबाबत” चा सार्वजनिक आरोग्य विभागाचा शासन निर्णय हा दिनांक 14.12.2022 रोजी निर्गमित करण्यात आलेला आहे.”</w:t>
      </w:r>
    </w:p>
    <w:p>
      <w:pPr>
        <w:spacing w:after="120" w:before="0"/>
        <w:ind w:left="340"/>
      </w:pPr>
      <w:r>
        <w:rPr>
          <w:rFonts w:ascii="DVOT-SurekhMR" w:hAnsi="DVOT-SurekhMR" w:cs="DVOT-SurekhMR" w:eastAsia="DVOT-SurekhMR"/>
          <w:b w:val="0"/>
          <w:i/>
          <w:sz w:val="18"/>
        </w:rPr>
        <w:t>(स्रोत: C R 164-2023 (C064); सन 2023 प्रकरणे.zip; z5_0093; z5_0093 — परि.5 (6))</w:t>
      </w:r>
    </w:p>
    <w:p>
      <w:pPr>
        <w:spacing w:after="60" w:before="0"/>
        <w:ind w:left="0"/>
      </w:pPr>
      <w:r>
        <w:rPr>
          <w:rFonts w:ascii="DVOT-SurekhMR" w:hAnsi="DVOT-SurekhMR" w:cs="DVOT-SurekhMR" w:eastAsia="DVOT-SurekhMR"/>
          <w:b w:val="0"/>
          <w:sz w:val="21"/>
        </w:rPr>
        <w:t>“9) सा.आ.वि. शा.नि. दिनांक 14.12.2022 मधील प्रस्तावना मध्ये नमूद केल्यानुसार “महाराष्ट्र राज्य सेवा (वैद्यकीय देखभाल) नियम, १९६१ मधील नियम क्र.२ मध्ये शासकीय कर्मचाऱ्यांच्या कुटुंबाची व्याख्या दिलेली आहे. सदर नियमातील क्र.२ (३) (तीन) अन्वये शासकीय कर्मचाऱ्यांवर पूर्णपणे अवलंबून असलेले शासकीय कर्मचाऱ्याचे आई-वडील किंवा तिच्या सासू-सासऱ्यांचा त्याच्या कुटुंबात समावेश होतो. तसेच सदर नियमान्वये महिला शासकीय कर्मचाऱ्याला तिच्यावर पूर्णपणे अवलंबून असलेल्या तिच्या आई-वडीलांची किंवा तिच्या सासू-सासऱ्याची निवड करता येईल, अशी तरतूद करण्यात आली आहे.10) उपरोक्त तरतूदीच्या अनुषंगाने नमूद करण्यात येते की, श्री. ____ यांनी त्यांच्या दिनांक 08.02.2014 रोजी झालेल्या नियुक्तीनंतर दिनांक 17.09.2014 रोजी म.ना.से.(निवृत्तीवेतन) नियम १९८२ नुसार कुटुंबाचा तपशील मधील नामनिर्देशन, कुटुंब निवृत्तीवेतनासाठी नामनिर्देशन, मृत्यु-नि-सेवानिवृत्ती उपदानाकरीता नामनिर्देशन, राज्य शासकीय कर्मचारी गट विमा योजना, १९८२ खालील लाभांसाठी नामनिर्देशनांमध्ये आपले आई-वडील यांची निवड केली आहे.”</w:t>
      </w:r>
    </w:p>
    <w:p>
      <w:pPr>
        <w:spacing w:after="120" w:before="0"/>
        <w:ind w:left="340"/>
      </w:pPr>
      <w:r>
        <w:rPr>
          <w:rFonts w:ascii="DVOT-SurekhMR" w:hAnsi="DVOT-SurekhMR" w:cs="DVOT-SurekhMR" w:eastAsia="DVOT-SurekhMR"/>
          <w:b w:val="0"/>
          <w:i/>
          <w:sz w:val="18"/>
        </w:rPr>
        <w:t>(स्रोत: C R 164-2023 (C064); सन 2023 प्रकरणे.zip; z5_0093; z5_0093 — परि.5 (9)-(10) (प्रस्तावनेतील उद्धरण))</w:t>
      </w:r>
    </w:p>
    <w:p>
      <w:pPr>
        <w:spacing w:after="60" w:before="0"/>
        <w:ind w:left="0"/>
      </w:pPr>
      <w:r>
        <w:rPr>
          <w:rFonts w:ascii="DVOT-SurekhMR" w:hAnsi="DVOT-SurekhMR" w:cs="DVOT-SurekhMR" w:eastAsia="DVOT-SurekhMR"/>
          <w:b w:val="0"/>
          <w:sz w:val="21"/>
        </w:rPr>
        <w:t>“6. परि.५ मध्ये नमूद सर्व बाबींचा विचार करता असे दिसून येते की, श्रीमती ____, लिपिक-टंकलेखक, नगर दिवाणी व सत्र न्यायालय, मुंबई यांनी त्यांच्या वडीलांच्या आकस्मिक आजारपणात राज्याबाहेरील खाजगी रुग्णालयात केलेल्या औषधोपचाराच्या वेळी व सदर औषधोपचचारावरील खर्चाची प्रतिपूर्ती मंजूर करण्यासाठी विहित मुदतीत अर्ज सादर करतांना सार्वजनिक आरोग्य विभागामार्फत दिनांक 14.12.2022 चा शासन निर्णय निर्गमित करण्यात आलेला नसल्याने श्रीमती ____ यांना सदर शासन निर्णयातील तरतूदीनुसार विकल्पाची नोंद घेणे बंधनकारक नाही. तथापि, श्रीमती ____ यांनी त्यांच्या सर्व नामनिर्देशनामध्ये त्यांच्या आई-वडीलांची निवड केली असल्याचे कागदपत्रांवरुन दिसून येत आहे.”</w:t>
      </w:r>
    </w:p>
    <w:p>
      <w:pPr>
        <w:spacing w:after="120" w:before="0"/>
        <w:ind w:left="340"/>
      </w:pPr>
      <w:r>
        <w:rPr>
          <w:rFonts w:ascii="DVOT-SurekhMR" w:hAnsi="DVOT-SurekhMR" w:cs="DVOT-SurekhMR" w:eastAsia="DVOT-SurekhMR"/>
          <w:b w:val="0"/>
          <w:i/>
          <w:sz w:val="18"/>
        </w:rPr>
        <w:t>(स्रोत: C R 164-2023 (C064); सन 2023 प्रकरणे.zip; z5_0093; z5_0093 — परि.6 (कार्यासनाचे निष्कर्ष))</w:t>
      </w:r>
    </w:p>
    <w:p>
      <w:pPr>
        <w:spacing w:after="60" w:before="0"/>
        <w:ind w:left="0"/>
      </w:pPr>
      <w:r>
        <w:rPr>
          <w:rFonts w:ascii="DVOT-SurekhMR" w:hAnsi="DVOT-SurekhMR" w:cs="DVOT-SurekhMR" w:eastAsia="DVOT-SurekhMR"/>
          <w:b w:val="0"/>
          <w:sz w:val="21"/>
        </w:rPr>
        <w:t>“5. सार्वजनिक आरोग्य विभाग, शासन निर्णय दिनांक 14.12.2022 नुसार वैद्यकीय खर्च प्रतिपुर्तीचा लाभ घेण्यासाठी श्रीमती ____ यांनी आई-वडीलांची निवड करीत असलेल्या विकल्पाबाबतची दिनांकीत नोंदीची सेवापुस्तकातील पानाची कार्यालय प्रमुखाने साक्षांकीत केलेली प्रत सादर केलेली नाही.”</w:t>
      </w:r>
    </w:p>
    <w:p>
      <w:pPr>
        <w:spacing w:after="120" w:before="0"/>
        <w:ind w:left="340"/>
      </w:pPr>
      <w:r>
        <w:rPr>
          <w:rFonts w:ascii="DVOT-SurekhMR" w:hAnsi="DVOT-SurekhMR" w:cs="DVOT-SurekhMR" w:eastAsia="DVOT-SurekhMR"/>
          <w:b w:val="0"/>
          <w:i/>
          <w:sz w:val="18"/>
        </w:rPr>
        <w:t>(स्रोत: C R 164-2023 (C064); सन 2023 प्रकरणे.zip; z5_0096; z5_0096 — त्रुटी क्र.5 (टिप्पणी))</w:t>
      </w:r>
    </w:p>
    <w:p>
      <w:pPr>
        <w:keepNext/>
        <w:spacing w:after="120" w:before="200"/>
        <w:outlineLvl w:val="1"/>
      </w:pPr>
      <w:r>
        <w:rPr>
          <w:rFonts w:ascii="DVOT-SurekhMR" w:hAnsi="DVOT-SurekhMR" w:cs="DVOT-SurekhMR" w:eastAsia="DVOT-SurekhMR"/>
          <w:b/>
          <w:sz w:val="27"/>
        </w:rPr>
        <w:t>३.१२ सार्वजनिक आरोग्य विभाग शा.नि. क्र.वैखप्र 2022/प्र.क्र.120/राकावि-2, दि.17.01.2023</w:t>
      </w:r>
    </w:p>
    <w:p>
      <w:pPr>
        <w:spacing w:after="40" w:before="0"/>
      </w:pPr>
      <w:r>
        <w:rPr>
          <w:rFonts w:ascii="DVOT-SurekhMR" w:hAnsi="DVOT-SurekhMR" w:cs="DVOT-SurekhMR" w:eastAsia="DVOT-SurekhMR"/>
          <w:b w:val="0"/>
          <w:sz w:val="20"/>
        </w:rPr>
        <w:t>विषय: रु.5,00,000/- वरील प्रतिपूर्ती — प्रशासकीय विभाग प्रमुख सक्षम.</w:t>
      </w:r>
    </w:p>
    <w:p>
      <w:pPr>
        <w:spacing w:after="120" w:before="0"/>
      </w:pPr>
      <w:r>
        <w:rPr>
          <w:rFonts w:ascii="DVOT-SurekhMR" w:hAnsi="DVOT-SurekhMR" w:cs="DVOT-SurekhMR" w:eastAsia="DVOT-SurekhMR"/>
          <w:b/>
          <w:sz w:val="20"/>
        </w:rPr>
        <w:t>पडताळणी-स्थिती: फक्त नस्तीतील उद्धरण. मूळ GR मिळाला नाही.</w:t>
      </w:r>
    </w:p>
    <w:p>
      <w:pPr>
        <w:spacing w:after="60" w:before="80"/>
      </w:pPr>
      <w:r>
        <w:rPr>
          <w:rFonts w:ascii="DVOT-SurekhMR" w:hAnsi="DVOT-SurekhMR" w:cs="DVOT-SurekhMR" w:eastAsia="DVOT-SurekhMR"/>
          <w:b/>
          <w:sz w:val="20"/>
        </w:rPr>
        <w:t>[संग्रह 01a] सा.आ.वि. शा.नि. क्र.वैखप्र 2022/प्र.क्र.120/राकावि-2, दि.17.01.2023 (रु.5,00,000/- वरील प्रतिपूर्ती - प्रशासकीय विभाग प्रमुख सक्षम)</w:t>
      </w:r>
    </w:p>
    <w:p>
      <w:pPr>
        <w:spacing w:after="60" w:before="0"/>
        <w:ind w:left="0"/>
      </w:pPr>
      <w:r>
        <w:rPr>
          <w:rFonts w:ascii="DVOT-SurekhMR" w:hAnsi="DVOT-SurekhMR" w:cs="DVOT-SurekhMR" w:eastAsia="DVOT-SurekhMR"/>
          <w:b w:val="0"/>
          <w:sz w:val="21"/>
        </w:rPr>
        <w:t>वापरलेले प्रकरण: 249-2024 (C001), 21-2025 (C002), 187-2024 (C004), 11-2025 (C005), 12-2025 (C006), 13-2025 (C007), 30-2021 (C010), 248-2024 (C012), 140-2023 (C013), 53-2025 (C014), 93-2022 (C015), 11-2021 (C016)</w:t>
      </w:r>
    </w:p>
    <w:p>
      <w:pPr>
        <w:spacing w:after="60" w:before="0"/>
        <w:ind w:left="0"/>
      </w:pPr>
      <w:r>
        <w:rPr>
          <w:rFonts w:ascii="DVOT-SurekhMR" w:hAnsi="DVOT-SurekhMR" w:cs="DVOT-SurekhMR" w:eastAsia="DVOT-SurekhMR"/>
          <w:b w:val="0"/>
          <w:sz w:val="21"/>
        </w:rPr>
        <w:t>“3. सार्वजनिक आरोग्य विभागाच्या दि.17.01.2023 (पृ.413-415/प.वि.)च्या शासन निर्णयात नमूद केल्यानुसार प्रशासकीय विभाग प्रमुख हे 5,00,000/- वरील प्रतिपूर्ती मंजुर करण्यास सक्षम प्राधिकारी आहेत. त्यामुळे जिल्हा न्यायाधीश-1, पुणे यांनी श्री.____ यांच्या आईच्या औषधोपचारावरील रु. 5,33,099/- इतक्या रकमेचा वैद्यकीय प्रतिपूर्तीचा प्रस्ताव उक्त पत्रान्वये शासनास मंजुरीसाठी पाठविला आहे. तसेच सदर देयकाची तपासणी केली असून, तपासणी सूची पृ.7/टि.वि. वर सादर केली आहे.”</w:t>
      </w:r>
    </w:p>
    <w:p>
      <w:pPr>
        <w:spacing w:after="120" w:before="0"/>
        <w:ind w:left="340"/>
      </w:pPr>
      <w:r>
        <w:rPr>
          <w:rFonts w:ascii="DVOT-SurekhMR" w:hAnsi="DVOT-SurekhMR" w:cs="DVOT-SurekhMR" w:eastAsia="DVOT-SurekhMR"/>
          <w:b w:val="0"/>
          <w:i/>
          <w:sz w:val="18"/>
        </w:rPr>
        <w:t>(स्रोत: C R 249-2024 (C001), Medical bill notes and draft.zip / z1_0001.docx, टिप्पणी परि.3)</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C R 249-2024 (C001), Medical bill notes and draft.zip / z1_0001.docx, ज्ञापन दि.12.02.2025 परि.3)</w:t>
      </w:r>
    </w:p>
    <w:p>
      <w:pPr>
        <w:spacing w:after="60" w:before="0"/>
        <w:ind w:left="0"/>
      </w:pPr>
      <w:r>
        <w:rPr>
          <w:rFonts w:ascii="DVOT-SurekhMR" w:hAnsi="DVOT-SurekhMR" w:cs="DVOT-SurekhMR" w:eastAsia="DVOT-SurekhMR"/>
          <w:b w:val="0"/>
          <w:sz w:val="21"/>
        </w:rPr>
        <w:t>“7. सदरचे ज्ञापन हे सार्वजनिक आरोग्य विभागाच्या शासन निर्णय क्र.एमएजी-2005/9/प्र.क्र.1/ आरोग्य-3, दिनांक 19.3.2005, शासन निर्णय, सार्वजनिक आरोग्य विभाग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249-2024 (C001), Medical bill notes and draft.zip / z1_0001.docx, ज्ञापन दि.12.02.2025 परि.7)</w:t>
      </w:r>
    </w:p>
    <w:p>
      <w:pPr>
        <w:spacing w:after="60" w:before="0"/>
        <w:ind w:left="0"/>
      </w:pPr>
      <w:r>
        <w:rPr>
          <w:rFonts w:ascii="DVOT-SurekhMR" w:hAnsi="DVOT-SurekhMR" w:cs="DVOT-SurekhMR" w:eastAsia="DVOT-SurekhMR"/>
          <w:b w:val="0"/>
          <w:sz w:val="21"/>
        </w:rPr>
        <w:t>“7.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निर्णयार्थ ठेवली जातात.”</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परि.7)</w:t>
      </w:r>
    </w:p>
    <w:p>
      <w:pPr>
        <w:spacing w:after="60" w:before="0"/>
        <w:ind w:left="0"/>
      </w:pPr>
      <w:r>
        <w:rPr>
          <w:rFonts w:ascii="DVOT-SurekhMR" w:hAnsi="DVOT-SurekhMR" w:cs="DVOT-SurekhMR" w:eastAsia="DVOT-SurekhMR"/>
          <w:b w:val="0"/>
          <w:sz w:val="21"/>
        </w:rPr>
        <w:t>“4.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187-2024 (C004), Medical bill notes and draft.zip / z1_0004.docx, ज्ञापन दि.26.06.2025 परि.4)</w:t>
      </w:r>
    </w:p>
    <w:p>
      <w:pPr>
        <w:spacing w:after="60" w:before="80"/>
      </w:pPr>
      <w:r>
        <w:rPr>
          <w:rFonts w:ascii="DVOT-SurekhMR" w:hAnsi="DVOT-SurekhMR" w:cs="DVOT-SurekhMR" w:eastAsia="DVOT-SurekhMR"/>
          <w:b/>
          <w:sz w:val="20"/>
        </w:rPr>
        <w:t>[संग्रह 01b] सा.आ.वि. शा.नि. 17.01.2023</w:t>
      </w:r>
    </w:p>
    <w:p>
      <w:pPr>
        <w:spacing w:after="60" w:before="0"/>
        <w:ind w:left="0"/>
      </w:pPr>
      <w:r>
        <w:rPr>
          <w:rFonts w:ascii="DVOT-SurekhMR" w:hAnsi="DVOT-SurekhMR" w:cs="DVOT-SurekhMR" w:eastAsia="DVOT-SurekhMR"/>
          <w:b w:val="0"/>
          <w:sz w:val="21"/>
        </w:rPr>
        <w:t>• क्रमांक: सार्वजनिक आरोग्य विभाग शासन निर्णय क्र.वैखप्र 2022/प्र.क्र.120/राकावि-2</w:t>
      </w:r>
    </w:p>
    <w:p>
      <w:pPr>
        <w:spacing w:after="60" w:before="0"/>
        <w:ind w:left="0"/>
      </w:pPr>
      <w:r>
        <w:rPr>
          <w:rFonts w:ascii="DVOT-SurekhMR" w:hAnsi="DVOT-SurekhMR" w:cs="DVOT-SurekhMR" w:eastAsia="DVOT-SurekhMR"/>
          <w:b w:val="0"/>
          <w:sz w:val="21"/>
        </w:rPr>
        <w:t>• दिनांक: 17.01.2023</w:t>
      </w:r>
    </w:p>
    <w:p>
      <w:pPr>
        <w:spacing w:after="60" w:before="0"/>
        <w:ind w:left="0"/>
      </w:pPr>
      <w:r>
        <w:rPr>
          <w:rFonts w:ascii="DVOT-SurekhMR" w:hAnsi="DVOT-SurekhMR" w:cs="DVOT-SurekhMR" w:eastAsia="DVOT-SurekhMR"/>
          <w:b w:val="0"/>
          <w:sz w:val="21"/>
        </w:rPr>
        <w:t>• विषय: रु.5,00,000/- वरील वैद्यकीय खर्च प्रतिपूर्ती प्रकरणांत मंजुरी/निर्णयाचे पूर्ण अधिकार संबंधित मंत्रालयीन प्रशासकीय विभाग प्रमुखांना</w:t>
      </w:r>
    </w:p>
    <w:p>
      <w:pPr>
        <w:spacing w:after="60" w:before="0"/>
        <w:ind w:left="0"/>
      </w:pPr>
      <w:r>
        <w:rPr>
          <w:rFonts w:ascii="DVOT-SurekhMR" w:hAnsi="DVOT-SurekhMR" w:cs="DVOT-SurekhMR" w:eastAsia="DVOT-SurekhMR"/>
          <w:b w:val="0"/>
          <w:sz w:val="21"/>
        </w:rPr>
        <w:t>• वापरलेली प्रकरणे: C018, C022, C026, C027, C028, C029, C031, C032</w:t>
      </w:r>
    </w:p>
    <w:p>
      <w:pPr>
        <w:spacing w:after="60" w:before="0"/>
        <w:ind w:left="0"/>
      </w:pPr>
      <w:r>
        <w:rPr>
          <w:rFonts w:ascii="DVOT-SurekhMR" w:hAnsi="DVOT-SurekhMR" w:cs="DVOT-SurekhMR" w:eastAsia="DVOT-SurekhMR"/>
          <w:b w:val="0"/>
          <w:sz w:val="21"/>
        </w:rPr>
        <w:t>• टीप: (मूळ शासन निर्णयाचा पाठ संग्रहात/repo मध्ये आढळला नाही; खालील उतारे नस्तीतील टिप्पणी/ज्ञापनातून जसेच्या तसे.)</w:t>
      </w:r>
    </w:p>
    <w:p>
      <w:pPr>
        <w:spacing w:after="60" w:before="0"/>
        <w:ind w:left="0"/>
      </w:pPr>
      <w:r>
        <w:rPr>
          <w:rFonts w:ascii="DVOT-SurekhMR" w:hAnsi="DVOT-SurekhMR" w:cs="DVOT-SurekhMR" w:eastAsia="DVOT-SurekhMR"/>
          <w:b w:val="0"/>
          <w:sz w:val="21"/>
        </w:rPr>
        <w:t>“3. सार्वजनिक आरोग्य विभागाच्या दि.17.01.2023 (पृ.391-393/प.वि.) च्या शासन निर्णयात नमूद केल्यानुसार प्रशासकीय विभाग प्रमुख हे 5,00,000/- वरील प्रतिपूर्ती मंजुर करण्यास सक्षम प्राधिकारी आहेत. त्यामुळे श्रीम.____ यांच्या मुलीच्या रु.6,20,868/-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w:t>
      </w:r>
    </w:p>
    <w:p>
      <w:pPr>
        <w:spacing w:after="120" w:before="0"/>
        <w:ind w:left="340"/>
      </w:pPr>
      <w:r>
        <w:rPr>
          <w:rFonts w:ascii="DVOT-SurekhMR" w:hAnsi="DVOT-SurekhMR" w:cs="DVOT-SurekhMR" w:eastAsia="DVOT-SurekhMR"/>
          <w:b w:val="0"/>
          <w:i/>
          <w:sz w:val="18"/>
        </w:rPr>
        <w:t>(स्रोत: Medical bill notes and draft.zip / z1_0026 — टिप्पणी परि.3)</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Medical bill notes and draft.zip / z1_0026 — ज्ञापन परि.3, दि.03.04.2025)</w:t>
      </w:r>
    </w:p>
    <w:p>
      <w:pPr>
        <w:spacing w:after="60" w:before="0"/>
        <w:ind w:left="0"/>
      </w:pPr>
      <w:r>
        <w:rPr>
          <w:rFonts w:ascii="DVOT-SurekhMR" w:hAnsi="DVOT-SurekhMR" w:cs="DVOT-SurekhMR" w:eastAsia="DVOT-SurekhMR"/>
          <w:b w:val="0"/>
          <w:sz w:val="21"/>
        </w:rPr>
        <w:t>“2. सदर नस्तीवर श्रीमती ____, सहायक कक्ष अधिकारी, मुंबई उच्च न्यायालय यांच्या सासूच्या आकस्मिक आजारपणात त्यांनी ____ रुग्णालय या खाजगी रुग्णालयात घेतलेल्या वैद्यकीय खर्चाची प्रतिपूर्ती शासन ज्ञापन दिनांक 13.02.2024 नुसार मंजूर करण्यात आलेल्या निर्णयाचा पुनर्विचार करण्याची बाब विचाराधीन आहे.”</w:t>
      </w:r>
    </w:p>
    <w:p>
      <w:pPr>
        <w:spacing w:after="120" w:before="0"/>
        <w:ind w:left="340"/>
      </w:pPr>
      <w:r>
        <w:rPr>
          <w:rFonts w:ascii="DVOT-SurekhMR" w:hAnsi="DVOT-SurekhMR" w:cs="DVOT-SurekhMR" w:eastAsia="DVOT-SurekhMR"/>
          <w:b w:val="0"/>
          <w:i/>
          <w:sz w:val="18"/>
        </w:rPr>
        <w:t>(स्रोत: Medical bill notes and draft.zip / z1_0022 — टिप्पणी परि.2 — (शा.नि. 19.03.2005 व 17.01.2023 मधील अधिकार: परि.3))</w:t>
      </w:r>
    </w:p>
    <w:p>
      <w:pPr>
        <w:spacing w:after="60" w:before="80"/>
      </w:pPr>
      <w:r>
        <w:rPr>
          <w:rFonts w:ascii="DVOT-SurekhMR" w:hAnsi="DVOT-SurekhMR" w:cs="DVOT-SurekhMR" w:eastAsia="DVOT-SurekhMR"/>
          <w:b/>
          <w:sz w:val="20"/>
        </w:rPr>
        <w:t>[संग्रह 01c] सा.आ.वि. शासन निर्णय दि.17.01.2023 (रु.5,00,000/- वरील — प्रशासकीय विभाग प्रमुख)</w:t>
      </w:r>
    </w:p>
    <w:p>
      <w:pPr>
        <w:spacing w:after="60" w:before="0"/>
        <w:ind w:left="0"/>
      </w:pPr>
      <w:r>
        <w:rPr>
          <w:rFonts w:ascii="DVOT-SurekhMR" w:hAnsi="DVOT-SurekhMR" w:cs="DVOT-SurekhMR" w:eastAsia="DVOT-SurekhMR"/>
          <w:b w:val="0"/>
          <w:sz w:val="21"/>
        </w:rPr>
        <w:t>• क्रमांक: वैखप्र-2022/प्र.क्र.120/राकावि-2</w:t>
      </w:r>
    </w:p>
    <w:p>
      <w:pPr>
        <w:spacing w:after="60" w:before="0"/>
        <w:ind w:left="0"/>
      </w:pPr>
      <w:r>
        <w:rPr>
          <w:rFonts w:ascii="DVOT-SurekhMR" w:hAnsi="DVOT-SurekhMR" w:cs="DVOT-SurekhMR" w:eastAsia="DVOT-SurekhMR"/>
          <w:b w:val="0"/>
          <w:sz w:val="21"/>
        </w:rPr>
        <w:t>• दिनांक: 17.01.2023</w:t>
      </w:r>
    </w:p>
    <w:p>
      <w:pPr>
        <w:spacing w:after="60" w:before="0"/>
        <w:ind w:left="0"/>
      </w:pPr>
      <w:r>
        <w:rPr>
          <w:rFonts w:ascii="DVOT-SurekhMR" w:hAnsi="DVOT-SurekhMR" w:cs="DVOT-SurekhMR" w:eastAsia="DVOT-SurekhMR"/>
          <w:b w:val="0"/>
          <w:sz w:val="21"/>
        </w:rPr>
        <w:t>• विषय: रु.5,00,000/- वरील वैद्यकीय खर्च प्रतिपूर्ती प्रकरणांत मंजुरी देण्याचे अधिकार मंत्रालयीन प्रशासकीय विभाग प्रमुखांना.</w:t>
      </w:r>
    </w:p>
    <w:p>
      <w:pPr>
        <w:spacing w:after="60" w:before="0"/>
        <w:ind w:left="0"/>
      </w:pPr>
      <w:r>
        <w:rPr>
          <w:rFonts w:ascii="DVOT-SurekhMR" w:hAnsi="DVOT-SurekhMR" w:cs="DVOT-SurekhMR" w:eastAsia="DVOT-SurekhMR"/>
          <w:b w:val="0"/>
          <w:sz w:val="21"/>
        </w:rPr>
        <w:t>• नस्तीत वापर: C034, C036 (अंतर्भूत 248/2024), C039, C045, C047; C035/C037/C042/C044/C046 ज्ञापनांच्या शेवटच्या परिच्छेदात अधिकार-संदर्भ</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C R 232-2024 (C034); Medical bill notes and draft.zip; z1_0034; ज्ञापन दि.11.04.2025, परि.3)</w:t>
      </w:r>
    </w:p>
    <w:p>
      <w:pPr>
        <w:spacing w:after="60" w:before="0"/>
        <w:ind w:left="0"/>
      </w:pPr>
      <w:r>
        <w:rPr>
          <w:rFonts w:ascii="DVOT-SurekhMR" w:hAnsi="DVOT-SurekhMR" w:cs="DVOT-SurekhMR" w:eastAsia="DVOT-SurekhMR"/>
          <w:b w:val="0"/>
          <w:sz w:val="21"/>
        </w:rPr>
        <w:t>“3. सार्वजनिक आरोग्य विभागाच्या दि.17.01.2023 (पृ. /प.वि.) च्या शासन निर्णयात नमूद केल्यानुसार प्रशासकीय विभाग प्रमुख हे 5,00,000/- वरील प्रतिपूर्ती मंजुर करण्यास सक्षम प्राधिकारी आहेत. त्यामुळे नगर दिवाणी व सत्र न्यायालय, मुंबई यांनी श्री. ____ यांच्या वडीलांच्या रु.8,52,995/- इतक्या रकमेचा वैद्यकीय प्रतिपूर्तीचा प्रस्ताव उक्त पत्रान्वये शासनास मंजुरीसाठी पाठविला आहे. तसेच सदर देयकाची तपासणी केली असून, तपासणी सूची पृ. /टि.वि. वर सादर केली आहे.”</w:t>
      </w:r>
    </w:p>
    <w:p>
      <w:pPr>
        <w:spacing w:after="120" w:before="0"/>
        <w:ind w:left="340"/>
      </w:pPr>
      <w:r>
        <w:rPr>
          <w:rFonts w:ascii="DVOT-SurekhMR" w:hAnsi="DVOT-SurekhMR" w:cs="DVOT-SurekhMR" w:eastAsia="DVOT-SurekhMR"/>
          <w:b w:val="0"/>
          <w:i/>
          <w:sz w:val="18"/>
        </w:rPr>
        <w:t>(स्रोत: C R 23-2025 (C045); Medical bill notes and draft.zip; z1_0045; टिप्पणी, परि.3)</w:t>
      </w:r>
    </w:p>
    <w:p>
      <w:pPr>
        <w:spacing w:after="60" w:before="0"/>
        <w:ind w:left="0"/>
      </w:pPr>
      <w:r>
        <w:rPr>
          <w:rFonts w:ascii="DVOT-SurekhMR" w:hAnsi="DVOT-SurekhMR" w:cs="DVOT-SurekhMR" w:eastAsia="DVOT-SurekhMR"/>
          <w:b w:val="0"/>
          <w:sz w:val="21"/>
        </w:rPr>
        <w:t>“3. सदरचे ज्ञापन हे शासन निर्णय, सार्वजनिक आरोग्य विभाग, क्र.एमएजी 2005/9/प्र.क्र.1/ आरोग्य-3, दिनांक 19 मार्च, 2005 नुसार गठीत सचिव समितीच्या दिनांक 08.04.2025 रोजीच्या बैठकीतील निर्णयानुसार तसेच सार्वजनिक आरोग्य विभागाच्या शासन निर्णय क्र.एमएजी-2005/9/प्र.क्र.1/ आरोग्य-3, दिनांक 19.3.2005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C R 22-2021 (C035); Medical bill notes and draft.zip; z1_0035; ज्ञापन दि.04.06.2025, शेवटचा परि.)</w:t>
      </w:r>
    </w:p>
    <w:p>
      <w:pPr>
        <w:keepNext/>
        <w:spacing w:after="120" w:before="200"/>
        <w:outlineLvl w:val="1"/>
      </w:pPr>
      <w:r>
        <w:rPr>
          <w:rFonts w:ascii="DVOT-SurekhMR" w:hAnsi="DVOT-SurekhMR" w:cs="DVOT-SurekhMR" w:eastAsia="DVOT-SurekhMR"/>
          <w:b/>
          <w:sz w:val="27"/>
        </w:rPr>
        <w:t>३.१३ महाराष्ट्र राज्य सेवा (वैद्यकीय देखभाल) नियम, 1961</w:t>
      </w:r>
    </w:p>
    <w:p>
      <w:pPr>
        <w:spacing w:after="40" w:before="0"/>
      </w:pPr>
      <w:r>
        <w:rPr>
          <w:rFonts w:ascii="DVOT-SurekhMR" w:hAnsi="DVOT-SurekhMR" w:cs="DVOT-SurekhMR" w:eastAsia="DVOT-SurekhMR"/>
          <w:b w:val="0"/>
          <w:sz w:val="20"/>
        </w:rPr>
        <w:t>विषय: नियम 2 (व्याख्या — शासकीय कर्मचारी, कुटुंब/रुग्ण), 8(5) (वाजवी रक्कम), 12 (शासनाचा निर्णय अंतिम).</w:t>
      </w:r>
    </w:p>
    <w:p>
      <w:pPr>
        <w:spacing w:after="120" w:before="0"/>
      </w:pPr>
      <w:r>
        <w:rPr>
          <w:rFonts w:ascii="DVOT-SurekhMR" w:hAnsi="DVOT-SurekhMR" w:cs="DVOT-SurekhMR" w:eastAsia="DVOT-SurekhMR"/>
          <w:b/>
          <w:sz w:val="20"/>
        </w:rPr>
        <w:t>पडताळणी-स्थिती: फक्त नस्तीतील उद्धरण. India Code नोंद आहे (https://www.indiacode.nic.in/handle/123456789/18434 — "The Maharashtra State Services (Medical Attendance) Rules, 1961", सार्वजनिक आरोग्य विभाग, पृष्ठावर क्र. 1058 व दि. 09.05.1961 असे दिसते) पण त्या पृष्ठावर PDF संलग्न नाही; मूळ नियम-पाठ व सुधारणा मिळाल्या नाहीत.</w:t>
      </w:r>
    </w:p>
    <w:p>
      <w:pPr>
        <w:spacing w:after="60" w:before="80"/>
      </w:pPr>
      <w:r>
        <w:rPr>
          <w:rFonts w:ascii="DVOT-SurekhMR" w:hAnsi="DVOT-SurekhMR" w:cs="DVOT-SurekhMR" w:eastAsia="DVOT-SurekhMR"/>
          <w:b/>
          <w:sz w:val="20"/>
        </w:rPr>
        <w:t>[संग्रह 01a] महाराष्ट्र राज्य सेवा (वैद्यकीय देखभाल) नियम, 1961 - नस्तीत उद्धृत तरतुदी</w:t>
      </w:r>
    </w:p>
    <w:p>
      <w:pPr>
        <w:spacing w:after="60" w:before="0"/>
        <w:ind w:left="0"/>
      </w:pPr>
      <w:r>
        <w:rPr>
          <w:rFonts w:ascii="DVOT-SurekhMR" w:hAnsi="DVOT-SurekhMR" w:cs="DVOT-SurekhMR" w:eastAsia="DVOT-SurekhMR"/>
          <w:b w:val="0"/>
          <w:sz w:val="21"/>
        </w:rPr>
        <w:t>वापरलेले प्रकरण: 249-2024 (C001), 21-2025 (C002), 187-2024 (C004), 11-2025 (C005), 12-2025 (C006), 13-2025 (C007), 30-2021 (C010), 136-2023 (C011), 248-2024 (C012), 140-2023 (C013), 53-2025 (C014), 93-2022 (C015), 11-2021 (C016)</w:t>
      </w:r>
    </w:p>
    <w:p>
      <w:pPr>
        <w:spacing w:after="60" w:before="0"/>
        <w:ind w:left="0"/>
      </w:pPr>
      <w:r>
        <w:rPr>
          <w:rFonts w:ascii="DVOT-SurekhMR" w:hAnsi="DVOT-SurekhMR" w:cs="DVOT-SurekhMR" w:eastAsia="DVOT-SurekhMR"/>
          <w:b w:val="0"/>
          <w:sz w:val="21"/>
        </w:rPr>
        <w:t>“5. तथापि, "सार्वजनिक आरोग्य विभाग, महाराष्ट राज्य सेवा (वैद्यकीय देखभाल) नियम 1961 मधील व्याख्या क.(2) (क) नुसार “ एक वर्षापेक्षा कमी नसलेली सेवा झालेले (मासिक दराने वेतन घेणारे कार्यव्ययी आस्थापनेवर नेमलेले कर्मचारी यांचा समावेश होतो)" असे लिहीलेले आहे. तसेच सार्वजनिक आरोग्य विभाग, महाराष्ट राज्य सेवा (वैद्यकीय देखभाल) नियम 1961 मधील नियम क. (2) मधील (1) "रुग्न” म्हणजे शासकीय कर्मचारी किंवा त्यांच्या कुटुंबातील कोणताही व्यक्ती, आणि (2) "शासकीय कर्मचारी" म्हणजे, रोजंदारीवर नेमलेला कर्मचारी वगळता, महाराष्ट शासनाने पूर्णवेळ तत्वावर नेमलेली कोणताही व्यक्ती, मग ती कायम असो किंवा तात्पुरती असो. तसेच. अर्जदाराची नेमणूक पूर्णवेळ तत्वावर नेमलेली असल्याने (मग ती कायम असो किंवा तात्पुरती असो) से नियमाची पुर्तता करीत असल्याचे स्पष्ट होत असल्याचे संबंधित कार्यालयाने उक्त पत्रात नमूद केले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परि.5 (नियम 2 व्याख्या - एक वर्ष सेवा/पूर्णवेळ))</w:t>
      </w:r>
    </w:p>
    <w:p>
      <w:pPr>
        <w:spacing w:after="60" w:before="0"/>
        <w:ind w:left="0"/>
      </w:pPr>
      <w:r>
        <w:rPr>
          <w:rFonts w:ascii="DVOT-SurekhMR" w:hAnsi="DVOT-SurekhMR" w:cs="DVOT-SurekhMR" w:eastAsia="DVOT-SurekhMR"/>
          <w:b w:val="0"/>
          <w:sz w:val="21"/>
        </w:rPr>
        <w:t>“6. तसेच, सार्वजनिक आरोग्य विभाग, महाराष्ट्र राज्य सेवा ( वैद्यकीय देखभाल) नियम 1961 मधील नियम व तपासणी सुची प्रमाणे अर्जदाराने वैद्यकीय प्रतिपूर्तीचे देयक कार्यालयात एक वर्षाच्या आंत दाखल करावयास पाहीजे परंतु सदरचे देयक अर्जदाराने 4 वर्ष 9 महीने विलंबाने सदर कार्यालयात दाखल केलेले आहे. श्रीम.____ यांनी विलंबाचे कारण त्यांनी आईची प्रकृती बिघडल्याने त्यांचे मानसिक स्वास्थ्य बरोबर नव्हते व तसेच त्यांची नियुक्ती तेव्हा नवीनच असल्याने नियमांची परीपूर्ण माहिती त्यांना नव्हती असे नोंदविलेले आहे. त्यानुसार त्यांनी सदर कार्यालयास देयक विशेष बाब म्हणुन विलंब कालावधी क्षमापित करणेकरीता शासनास मंजुरीकरीता पाठविण्याकरीता विना अर्ज दाखल केलेला आहे. त्यानुसार उक्त पत्र प्राप्त झाले आहे.”</w:t>
      </w:r>
    </w:p>
    <w:p>
      <w:pPr>
        <w:spacing w:after="120" w:before="0"/>
        <w:ind w:left="340"/>
      </w:pPr>
      <w:r>
        <w:rPr>
          <w:rFonts w:ascii="DVOT-SurekhMR" w:hAnsi="DVOT-SurekhMR" w:cs="DVOT-SurekhMR" w:eastAsia="DVOT-SurekhMR"/>
          <w:b w:val="0"/>
          <w:i/>
          <w:sz w:val="18"/>
        </w:rPr>
        <w:t>(स्रोत: C R 21-2025 (C002), Medical bill notes and draft.zip / z1_0002.docx, पहिली टिप्पणी परि.6 (देयक एका वर्षाच्या आत दाखल करणे))</w:t>
      </w:r>
    </w:p>
    <w:p>
      <w:pPr>
        <w:spacing w:after="60" w:before="0"/>
        <w:ind w:left="0"/>
      </w:pPr>
      <w:r>
        <w:rPr>
          <w:rFonts w:ascii="DVOT-SurekhMR" w:hAnsi="DVOT-SurekhMR" w:cs="DVOT-SurekhMR" w:eastAsia="DVOT-SurekhMR"/>
          <w:b w:val="0"/>
          <w:sz w:val="21"/>
        </w:rPr>
        <w:t>“6. तसेच श्रीम.____, बेलिफ, दिवाणी न्यायालय, क-स्तर, अर्धापूर यांच्या मुलाचे वय 22 वर्ष असून, मर्यादित कुटूंबाचया तपशिल प्रमाणपत्रात मुलाचा व्यवसाय शिक्षण नमूद केला आहे. त्यामुळे, महाराष्ट्र राज्य सेवा (वैद्यकीय देखभाल) नियम, 1961 मधील नियम 2 (3) (6) नुसार (पृ.673/प.वि.) श्रीम.____ यांना त्यांच्या मुलाच्या औषधोपचारावरील खर्चाची प्रतिपूर्ती अनुज्ञेय आहे.”</w:t>
      </w:r>
    </w:p>
    <w:p>
      <w:pPr>
        <w:spacing w:after="120" w:before="0"/>
        <w:ind w:left="340"/>
      </w:pPr>
      <w:r>
        <w:rPr>
          <w:rFonts w:ascii="DVOT-SurekhMR" w:hAnsi="DVOT-SurekhMR" w:cs="DVOT-SurekhMR" w:eastAsia="DVOT-SurekhMR"/>
          <w:b w:val="0"/>
          <w:i/>
          <w:sz w:val="18"/>
        </w:rPr>
        <w:t>(स्रोत: C R 11-2025 (C005), Medical bill notes and draft.zip / z1_0005.docx, टिप्पणी परि.6 (नियम 2 (3) (6) - मुलाचे वय/व्यवसाय))</w:t>
      </w:r>
    </w:p>
    <w:p>
      <w:pPr>
        <w:spacing w:after="60" w:before="0"/>
        <w:ind w:left="0"/>
      </w:pPr>
      <w:r>
        <w:rPr>
          <w:rFonts w:ascii="DVOT-SurekhMR" w:hAnsi="DVOT-SurekhMR" w:cs="DVOT-SurekhMR" w:eastAsia="DVOT-SurekhMR"/>
          <w:b w:val="0"/>
          <w:sz w:val="21"/>
        </w:rPr>
        <w:t>“(4) महाराष्ट्र राज्य सेवा (वैद्यकीय देखभाल) नियम 1961 मधील नियम क्र.8 (5) नुसार प्राधिकृत वैद्यकीय देखभाल अधिकाऱ्यास वाजवी वाटेल एवढ्याच रकमेची शासन प्रतिपुर्ती करील, अशी तरतुद असून, या तरतूदीनुसारच वैद्यकीय खर्चाचा वाजवीपणा तपासून प्रस्तुत प्रकरणी सचिव समितीने घेतलेला निर्णय, वरील नियमातील नियम क्र.12 नुसार अंतिम असल्याने, सदर प्रकरण पुन्हा सचिव समितीच्या पुनर्विचारार्थ सादर होणार नाही, याची संबंधित विभागाने दक्षता घ्यावी.”</w:t>
      </w:r>
    </w:p>
    <w:p>
      <w:pPr>
        <w:spacing w:after="120" w:before="0"/>
        <w:ind w:left="340"/>
      </w:pPr>
      <w:r>
        <w:rPr>
          <w:rFonts w:ascii="DVOT-SurekhMR" w:hAnsi="DVOT-SurekhMR" w:cs="DVOT-SurekhMR" w:eastAsia="DVOT-SurekhMR"/>
          <w:b w:val="0"/>
          <w:i/>
          <w:sz w:val="18"/>
        </w:rPr>
        <w:t>(स्रोत: C R 187-2024 (C004), Medical bill notes and draft.zip / z1_0004.docx, पहिली टिप्पणी, सचिव समितीची अट (4))</w:t>
      </w:r>
    </w:p>
    <w:p>
      <w:pPr>
        <w:spacing w:after="60" w:before="0"/>
        <w:ind w:left="0"/>
      </w:pPr>
      <w:r>
        <w:rPr>
          <w:rFonts w:ascii="DVOT-SurekhMR" w:hAnsi="DVOT-SurekhMR" w:cs="DVOT-SurekhMR" w:eastAsia="DVOT-SurekhMR"/>
          <w:b w:val="0"/>
          <w:sz w:val="21"/>
        </w:rPr>
        <w:t>“(4) 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खर्चाचा वाजवीपणा तपासून प्रस्तुत प्रकरणी सचिव समितीने निर्णय घेतला आहे. तसेच, वरील नियमातील नियम क्र.12 नुसार सचिव समितीचा निर्णय अंतिम असल्याने, सदर प्रकरण पुन्हा सचिव समितीच्या पुर्नविचारार्थ सादर होणार नाही याची संबंधित विभागाने दक्षता घ्यावी.”</w:t>
      </w:r>
    </w:p>
    <w:p>
      <w:pPr>
        <w:spacing w:after="120" w:before="0"/>
        <w:ind w:left="340"/>
      </w:pPr>
      <w:r>
        <w:rPr>
          <w:rFonts w:ascii="DVOT-SurekhMR" w:hAnsi="DVOT-SurekhMR" w:cs="DVOT-SurekhMR" w:eastAsia="DVOT-SurekhMR"/>
          <w:b w:val="0"/>
          <w:i/>
          <w:sz w:val="18"/>
        </w:rPr>
        <w:t>(स्रोत: C R 11-2021 (C016), Medical bill notes and draft.zip / z1_0016.docx, टिप्पणी परि.4, सचिव समितीची अट (4))</w:t>
      </w:r>
    </w:p>
    <w:p>
      <w:pPr>
        <w:spacing w:after="60" w:before="80"/>
      </w:pPr>
      <w:r>
        <w:rPr>
          <w:rFonts w:ascii="DVOT-SurekhMR" w:hAnsi="DVOT-SurekhMR" w:cs="DVOT-SurekhMR" w:eastAsia="DVOT-SurekhMR"/>
          <w:b/>
          <w:sz w:val="20"/>
        </w:rPr>
        <w:t>[संग्रह 01b] महाराष्ट्र राज्य सेवा (वैद्यकीय देखभाल) नियम, 1961</w:t>
      </w:r>
    </w:p>
    <w:p>
      <w:pPr>
        <w:spacing w:after="60" w:before="0"/>
        <w:ind w:left="0"/>
      </w:pPr>
      <w:r>
        <w:rPr>
          <w:rFonts w:ascii="DVOT-SurekhMR" w:hAnsi="DVOT-SurekhMR" w:cs="DVOT-SurekhMR" w:eastAsia="DVOT-SurekhMR"/>
          <w:b w:val="0"/>
          <w:sz w:val="21"/>
        </w:rPr>
        <w:t>• क्रमांक: महाराष्ट्र राज्य सेवा (वैद्यकीय देखभाल) नियम, 1961 ('अधिनियम 1961' असेही नस्तीत — मूळ तसेच)</w:t>
      </w:r>
    </w:p>
    <w:p>
      <w:pPr>
        <w:spacing w:after="60" w:before="0"/>
        <w:ind w:left="0"/>
      </w:pPr>
      <w:r>
        <w:rPr>
          <w:rFonts w:ascii="DVOT-SurekhMR" w:hAnsi="DVOT-SurekhMR" w:cs="DVOT-SurekhMR" w:eastAsia="DVOT-SurekhMR"/>
          <w:b w:val="0"/>
          <w:sz w:val="21"/>
        </w:rPr>
        <w:t>• दिनांक: 1961</w:t>
      </w:r>
    </w:p>
    <w:p>
      <w:pPr>
        <w:spacing w:after="60" w:before="0"/>
        <w:ind w:left="0"/>
      </w:pPr>
      <w:r>
        <w:rPr>
          <w:rFonts w:ascii="DVOT-SurekhMR" w:hAnsi="DVOT-SurekhMR" w:cs="DVOT-SurekhMR" w:eastAsia="DVOT-SurekhMR"/>
          <w:b w:val="0"/>
          <w:sz w:val="21"/>
        </w:rPr>
        <w:t>• विषय: वैद्यकीय देखभाल/प्रतिपूर्ती — कार्यालय प्रमुखांनी प्रस्ताव तपासून वित्तीय मर्यादेच्या आत मंजुरी देणे</w:t>
      </w:r>
    </w:p>
    <w:p>
      <w:pPr>
        <w:spacing w:after="60" w:before="0"/>
        <w:ind w:left="0"/>
      </w:pPr>
      <w:r>
        <w:rPr>
          <w:rFonts w:ascii="DVOT-SurekhMR" w:hAnsi="DVOT-SurekhMR" w:cs="DVOT-SurekhMR" w:eastAsia="DVOT-SurekhMR"/>
          <w:b w:val="0"/>
          <w:sz w:val="21"/>
        </w:rPr>
        <w:t>• वापरलेली प्रकरणे: C018, C022, C026, C027, C028, C029, C031, C032</w:t>
      </w:r>
    </w:p>
    <w:p>
      <w:pPr>
        <w:spacing w:after="60" w:before="0"/>
        <w:ind w:left="0"/>
      </w:pPr>
      <w:r>
        <w:rPr>
          <w:rFonts w:ascii="DVOT-SurekhMR" w:hAnsi="DVOT-SurekhMR" w:cs="DVOT-SurekhMR" w:eastAsia="DVOT-SurekhMR"/>
          <w:b w:val="0"/>
          <w:sz w:val="21"/>
        </w:rPr>
        <w:t>• टीप: मूळ नियमांचा पाठ या संग्रहातील स्रोतांत नाही; नस्तीतील उल्लेख.</w:t>
      </w:r>
    </w:p>
    <w:p>
      <w:pPr>
        <w:spacing w:after="60" w:before="0"/>
        <w:ind w:left="0"/>
      </w:pPr>
      <w:r>
        <w:rPr>
          <w:rFonts w:ascii="DVOT-SurekhMR" w:hAnsi="DVOT-SurekhMR" w:cs="DVOT-SurekhMR" w:eastAsia="DVOT-SurekhMR"/>
          <w:b w:val="0"/>
          <w:sz w:val="21"/>
        </w:rPr>
        <w:t>“6. श्रीम.____, कनिष्ठ लिपीक, दिवाणी न्यायालय, व-स्तर, अकोला यांच्या मुलीवरील आकस्मिक आजारावरील उपचार खाजगी रुग्णालयात घेतले असून त्यांना सार्वजनिक आरोग्य विभाग शासन निर्णय क्र.एमएजी-2005/9/प्र.क्र.1/आरोग्य-3, दि.19.03.2005, शासन निर्णय क्र.वैखप्र-2022/प्र.क्र.35/राकावि-2, दि. 19.07.2022 व शासन निर्णय, सार्वजनिक आरोग्य विभाग क्र.वैखप्र 2022/प्र.क्र.120/ राकावि-2, दिनांक 17.01.2023 नुसार परिगणित करुन आलेली परिच्छेद-4 येथील अनुज्ञेय असलेली रु.5,32,214/- (पाच लाख बत्तीस हजार दोनशे चौदा फक्त) इतकी रक्कम मंजूर करण्यास हरकत नसावी.”</w:t>
      </w:r>
    </w:p>
    <w:p>
      <w:pPr>
        <w:spacing w:after="120" w:before="0"/>
        <w:ind w:left="340"/>
      </w:pPr>
      <w:r>
        <w:rPr>
          <w:rFonts w:ascii="DVOT-SurekhMR" w:hAnsi="DVOT-SurekhMR" w:cs="DVOT-SurekhMR" w:eastAsia="DVOT-SurekhMR"/>
          <w:b w:val="0"/>
          <w:i/>
          <w:sz w:val="18"/>
        </w:rPr>
        <w:t>(स्रोत: Medical bill notes and draft.zip / z1_0026 — टिप्पणी परि.6)</w:t>
      </w:r>
    </w:p>
    <w:p>
      <w:pPr>
        <w:spacing w:after="60" w:before="0"/>
        <w:ind w:left="0"/>
      </w:pPr>
      <w:r>
        <w:rPr>
          <w:rFonts w:ascii="DVOT-SurekhMR" w:hAnsi="DVOT-SurekhMR" w:cs="DVOT-SurekhMR" w:eastAsia="DVOT-SurekhMR"/>
          <w:b w:val="0"/>
          <w:sz w:val="21"/>
        </w:rPr>
        <w:t>“7. सदरचे ज्ञापन हे सार्वजनिक आरोग्य विभागाच्या शासन निर्णय क्र.एमएजी-2005/9/प्र.क्र.1/ आरोग्य-3, दिनांक 19.3.2005, सार्वजनिक आरोग्य विभाग शासन निर्णय क्र.वैखप्र-2022/प्र.क्र.35/ राकावि-2, दि.19.07.2022 व शासन निर्णय, सार्वजनिक आरोग्य विभाग क्र.वैखप्र 2022/ प्र.क्र.120/ राकावि-2, दिनांक 17.01.2023 मधील तरतुदीनुसार प्रशासकीय विभागास प्रदान करण्यात आलेल्या अधिकारानुसार निर्गमित करण्यात येत आहे.”</w:t>
      </w:r>
    </w:p>
    <w:p>
      <w:pPr>
        <w:spacing w:after="120" w:before="0"/>
        <w:ind w:left="340"/>
      </w:pPr>
      <w:r>
        <w:rPr>
          <w:rFonts w:ascii="DVOT-SurekhMR" w:hAnsi="DVOT-SurekhMR" w:cs="DVOT-SurekhMR" w:eastAsia="DVOT-SurekhMR"/>
          <w:b w:val="0"/>
          <w:i/>
          <w:sz w:val="18"/>
        </w:rPr>
        <w:t>(स्रोत: Medical bill notes and draft.zip / z1_0026 — ज्ञापन परि.7, दि.03.04.2025)</w:t>
      </w:r>
    </w:p>
    <w:p>
      <w:pPr>
        <w:spacing w:after="60" w:before="80"/>
      </w:pPr>
      <w:r>
        <w:rPr>
          <w:rFonts w:ascii="DVOT-SurekhMR" w:hAnsi="DVOT-SurekhMR" w:cs="DVOT-SurekhMR" w:eastAsia="DVOT-SurekhMR"/>
          <w:b/>
          <w:sz w:val="20"/>
        </w:rPr>
        <w:t>[संग्रह 01c] महाराष्ट्र राज्य सेवा (वैद्यकीय देखभाल) नियम, 1961 — नियम 2(3), 8(5), 12</w:t>
      </w:r>
    </w:p>
    <w:p>
      <w:pPr>
        <w:spacing w:after="60" w:before="0"/>
        <w:ind w:left="0"/>
      </w:pPr>
      <w:r>
        <w:rPr>
          <w:rFonts w:ascii="DVOT-SurekhMR" w:hAnsi="DVOT-SurekhMR" w:cs="DVOT-SurekhMR" w:eastAsia="DVOT-SurekhMR"/>
          <w:b w:val="0"/>
          <w:sz w:val="21"/>
        </w:rPr>
        <w:t>• क्रमांक: —</w:t>
      </w:r>
    </w:p>
    <w:p>
      <w:pPr>
        <w:spacing w:after="60" w:before="0"/>
        <w:ind w:left="0"/>
      </w:pPr>
      <w:r>
        <w:rPr>
          <w:rFonts w:ascii="DVOT-SurekhMR" w:hAnsi="DVOT-SurekhMR" w:cs="DVOT-SurekhMR" w:eastAsia="DVOT-SurekhMR"/>
          <w:b w:val="0"/>
          <w:sz w:val="21"/>
        </w:rPr>
        <w:t>• दिनांक: 1961</w:t>
      </w:r>
    </w:p>
    <w:p>
      <w:pPr>
        <w:spacing w:after="60" w:before="0"/>
        <w:ind w:left="0"/>
      </w:pPr>
      <w:r>
        <w:rPr>
          <w:rFonts w:ascii="DVOT-SurekhMR" w:hAnsi="DVOT-SurekhMR" w:cs="DVOT-SurekhMR" w:eastAsia="DVOT-SurekhMR"/>
          <w:b w:val="0"/>
          <w:sz w:val="21"/>
        </w:rPr>
        <w:t>• विषय: कुटुंबाची व्याख्या (नियम 2); वाजवी वाटेल एवढ्याच रकमेची प्रतिपूर्ती (नियम 8(5)); शासनाचा निर्णय अंतिम (नियम 12).</w:t>
      </w:r>
    </w:p>
    <w:p>
      <w:pPr>
        <w:spacing w:after="60" w:before="0"/>
        <w:ind w:left="0"/>
      </w:pPr>
      <w:r>
        <w:rPr>
          <w:rFonts w:ascii="DVOT-SurekhMR" w:hAnsi="DVOT-SurekhMR" w:cs="DVOT-SurekhMR" w:eastAsia="DVOT-SurekhMR"/>
          <w:b w:val="0"/>
          <w:sz w:val="21"/>
        </w:rPr>
        <w:t>• नस्तीत वापर: C035, C037, C038, C040, C042, C044, C046 (सचिव समिती अट/ज्ञापन परि.); C039 (नियम 2(3)(6)); C064 (नियम 2(3)(तीन))</w:t>
      </w:r>
    </w:p>
    <w:p>
      <w:pPr>
        <w:spacing w:after="60" w:before="0"/>
        <w:ind w:left="0"/>
      </w:pPr>
      <w:r>
        <w:rPr>
          <w:rFonts w:ascii="DVOT-SurekhMR" w:hAnsi="DVOT-SurekhMR" w:cs="DVOT-SurekhMR" w:eastAsia="DVOT-SurekhMR"/>
          <w:b w:val="0"/>
          <w:sz w:val="21"/>
        </w:rPr>
        <w:t>“4.महाराष्ट्र राज्य सेवा (वैद्यकीय देखभाल) नियम 1961 मधील नियम क्र.8(5) नुसार प्राधिकृत वैद्यकीय देखभाल अधिका-यास वाजवी वाटेल एवढ्याच रकमेची शासन प्रतिपूर्ती करेल, अशी तरतूद असून, या तरतुदीनुसारच प्रस्तुत प्रकरणी सचिव समितीने निर्णय घेतला आहे. तसेच, प्रस्तुत प्रकरणातील खर्चाच्या वाजवीपणाबाबतचा शासनाचा निर्णय़, वरील नियमातील नियम क्र.12 नुसार अंतिम असल्याने, सदर प्रकरण पुन्हा सचिव समितीच्या पुर्नविचारार्थ सादर होणार नाही याची संबंधित विभागाने दक्षता घ्यावी.”</w:t>
      </w:r>
    </w:p>
    <w:p>
      <w:pPr>
        <w:spacing w:after="120" w:before="0"/>
        <w:ind w:left="340"/>
      </w:pPr>
      <w:r>
        <w:rPr>
          <w:rFonts w:ascii="DVOT-SurekhMR" w:hAnsi="DVOT-SurekhMR" w:cs="DVOT-SurekhMR" w:eastAsia="DVOT-SurekhMR"/>
          <w:b w:val="0"/>
          <w:i/>
          <w:sz w:val="18"/>
        </w:rPr>
        <w:t>(स्रोत: C R 22-2021 (C035); Medical bill notes and draft.zip; z1_0035; ज्ञापन दि.04.06.2025, परि.4 (नियम 8(5), 12))</w:t>
      </w:r>
    </w:p>
    <w:p>
      <w:pPr>
        <w:spacing w:after="60" w:before="0"/>
        <w:ind w:left="0"/>
      </w:pPr>
      <w:r>
        <w:rPr>
          <w:rFonts w:ascii="DVOT-SurekhMR" w:hAnsi="DVOT-SurekhMR" w:cs="DVOT-SurekhMR" w:eastAsia="DVOT-SurekhMR"/>
          <w:b w:val="0"/>
          <w:sz w:val="21"/>
        </w:rPr>
        <w:t>“6. तसेच श्रीम.____, बेलिफ, दिवाणी न्यायालय, क-स्तर, अर्धापूर यांच्या मुलाचे वय 22 वर्ष असून, मर्यादित कुटूंबाचया तपशिल प्रमाणपत्रात मुलाचा व्यवसाय शिक्षण नमूद केला आहे. त्यामुळे, महाराष्ट्र राज्य सेवा (वैद्यकीय देखभाल) नियम, 1961 मधील नियम 2 (3) (6) नुसार श्रीम. ____ यांना त्यांच्या मुलाच्या औषधोपचारावरील खर्चाची प्रतिपूर्ती अनुज्ञेय आहे.”</w:t>
      </w:r>
    </w:p>
    <w:p>
      <w:pPr>
        <w:spacing w:after="120" w:before="0"/>
        <w:ind w:left="340"/>
      </w:pPr>
      <w:r>
        <w:rPr>
          <w:rFonts w:ascii="DVOT-SurekhMR" w:hAnsi="DVOT-SurekhMR" w:cs="DVOT-SurekhMR" w:eastAsia="DVOT-SurekhMR"/>
          <w:b w:val="0"/>
          <w:i/>
          <w:sz w:val="18"/>
        </w:rPr>
        <w:t>(स्रोत: C R 10-2025 (C039); Medical bill notes and draft.zip; z1_0039; टिप्पणी, परि.6 (नियम 2(3)(6) — मुलगा 22 वर्ष, शिक्षण))</w:t>
      </w:r>
    </w:p>
    <w:p>
      <w:pPr>
        <w:spacing w:after="60" w:before="0"/>
        <w:ind w:left="0"/>
      </w:pPr>
      <w:r>
        <w:rPr>
          <w:rFonts w:ascii="DVOT-SurekhMR" w:hAnsi="DVOT-SurekhMR" w:cs="DVOT-SurekhMR" w:eastAsia="DVOT-SurekhMR"/>
          <w:b w:val="0"/>
          <w:sz w:val="21"/>
        </w:rPr>
        <w:t>“9) सा.आ.वि. शा.नि. दिनांक 14.12.2022 मधील प्रस्तावना मध्ये नमूद केल्यानुसार “महाराष्ट्र राज्य सेवा (वैद्यकीय देखभाल) नियम, १९६१ मधील नियम क्र.२ मध्ये शासकीय कर्मचाऱ्यांच्या कुटुंबाची व्याख्या दिलेली आहे. सदर नियमातील क्र.२ (३) (तीन) अन्वये शासकीय कर्मचाऱ्यांवर पूर्णपणे अवलंबून असलेले शासकीय कर्मचाऱ्याचे आई-वडील किंवा तिच्या सासू-सासऱ्यांचा त्याच्या कुटुंबात समावेश होतो. तसेच सदर नियमान्वये महिला शासकीय कर्मचाऱ्याला तिच्यावर पूर्णपणे अवलंबून असलेल्या तिच्या आई-वडीलांची किंवा तिच्या सासू-सासऱ्याची निवड करता येईल, अशी तरतूद करण्यात आली आहे.”</w:t>
      </w:r>
    </w:p>
    <w:p>
      <w:pPr>
        <w:spacing w:after="120" w:before="0"/>
        <w:ind w:left="340"/>
      </w:pPr>
      <w:r>
        <w:rPr>
          <w:rFonts w:ascii="DVOT-SurekhMR" w:hAnsi="DVOT-SurekhMR" w:cs="DVOT-SurekhMR" w:eastAsia="DVOT-SurekhMR"/>
          <w:b w:val="0"/>
          <w:i/>
          <w:sz w:val="18"/>
        </w:rPr>
        <w:t>(स्रोत: C R 164-2023 (C064); सन 2023 प्रकरणे.zip; z5_0093; z5_0093 — परि.5 (9))</w:t>
      </w:r>
    </w:p>
    <w:p>
      <w:pPr>
        <w:spacing w:after="60" w:before="0"/>
        <w:ind w:left="0"/>
      </w:pPr>
      <w:r>
        <w:rPr>
          <w:rFonts w:ascii="DVOT-SurekhMR" w:hAnsi="DVOT-SurekhMR" w:cs="DVOT-SurekhMR" w:eastAsia="DVOT-SurekhMR"/>
          <w:b w:val="0"/>
          <w:sz w:val="21"/>
        </w:rPr>
        <w:t>“3. शासन निर्णय, सार्वजनिक आरोग्य विभाग क्र.वैखप्र 2022/प्र.क्र.120/ राकावि-2, दिनांक 17.01.2023 नुसार रु.5,00,000/- वरील वैद्यकीय खर्चाच्या प्रतिपूर्तीच्या प्रकरणांना महाराष्ट्र राज्य सेवा (वैद्यकीय देखभाल) नियम, 1961 व त्यानंतर वेळोवेळी निर्गमित करण्यात आलेल्या शासन निर्णयामधील तरतुदींच्या अधीन राहून मंजूरी देण्याचे अथवा उचित निर्णय घेण्याचे पूर्ण अधिकार संबंधित मंत्रालयीन प्रशासकीय विभाग प्रमुखांना देण्यात आले आहेत.”</w:t>
      </w:r>
    </w:p>
    <w:p>
      <w:pPr>
        <w:spacing w:after="120" w:before="0"/>
        <w:ind w:left="340"/>
      </w:pPr>
      <w:r>
        <w:rPr>
          <w:rFonts w:ascii="DVOT-SurekhMR" w:hAnsi="DVOT-SurekhMR" w:cs="DVOT-SurekhMR" w:eastAsia="DVOT-SurekhMR"/>
          <w:b w:val="0"/>
          <w:i/>
          <w:sz w:val="18"/>
        </w:rPr>
        <w:t>(स्रोत: C R 232-2024 (C034); Medical bill notes and draft.zip; z1_0034; ज्ञापन दि.11.04.2025, परि.3)</w:t>
      </w:r>
    </w:p>
    <w:p>
      <w:pPr>
        <w:keepNext/>
        <w:spacing w:after="120" w:before="200"/>
        <w:outlineLvl w:val="1"/>
      </w:pPr>
      <w:r>
        <w:rPr>
          <w:rFonts w:ascii="DVOT-SurekhMR" w:hAnsi="DVOT-SurekhMR" w:cs="DVOT-SurekhMR" w:eastAsia="DVOT-SurekhMR"/>
          <w:b/>
          <w:sz w:val="27"/>
        </w:rPr>
        <w:t>३.१४ इतर संदर्भ (सा.आ.वि. GR नव्हे; नस्तींतील उल्लेख)</w:t>
      </w:r>
    </w:p>
    <w:p>
      <w:pPr>
        <w:spacing w:after="80" w:before="0"/>
      </w:pPr>
      <w:r>
        <w:rPr>
          <w:rFonts w:ascii="DVOT-SurekhMR" w:hAnsi="DVOT-SurekhMR" w:cs="DVOT-SurekhMR" w:eastAsia="DVOT-SurekhMR"/>
          <w:b w:val="0"/>
          <w:sz w:val="20"/>
        </w:rPr>
        <w:t>खालील उप-विभाग संग्रह 01a/01b/01c च्या "मार्गदर्शक GR / नियम / न्यायनिर्णय" विभागातून जसेच्या तसे; यांपैकी काही उच्च न्यायालय निकाल / विधि व न्याय विभागाची ज्ञापने आहेत.</w:t>
      </w:r>
    </w:p>
    <w:p>
      <w:pPr>
        <w:spacing w:after="60" w:before="80"/>
      </w:pPr>
      <w:r>
        <w:rPr>
          <w:rFonts w:ascii="DVOT-SurekhMR" w:hAnsi="DVOT-SurekhMR" w:cs="DVOT-SurekhMR" w:eastAsia="DVOT-SurekhMR"/>
          <w:b/>
          <w:sz w:val="20"/>
        </w:rPr>
        <w:t>[संग्रह 01b] उच्च न्यायालय — रिट याचिका 8899/2012, 2859/2017, 15828/2022</w:t>
      </w:r>
    </w:p>
    <w:p>
      <w:pPr>
        <w:spacing w:after="60" w:before="0"/>
        <w:ind w:left="0"/>
      </w:pPr>
      <w:r>
        <w:rPr>
          <w:rFonts w:ascii="DVOT-SurekhMR" w:hAnsi="DVOT-SurekhMR" w:cs="DVOT-SurekhMR" w:eastAsia="DVOT-SurekhMR"/>
          <w:b w:val="0"/>
          <w:sz w:val="21"/>
        </w:rPr>
        <w:t>• क्रमांक: मा.उच्च न्यायालय, मुंबई — रिट याचिका क्र.8899/2012 (____ वि. महाराष्ट्र शासन), रिट याचिका क्र.2859/2017 (____ वि. महाराष्ट्र शासन), रिट याचिका क्र.15828/2022 (____ वि. महाराष्ट्र शासन)</w:t>
      </w:r>
    </w:p>
    <w:p>
      <w:pPr>
        <w:spacing w:after="60" w:before="0"/>
        <w:ind w:left="0"/>
      </w:pPr>
      <w:r>
        <w:rPr>
          <w:rFonts w:ascii="DVOT-SurekhMR" w:hAnsi="DVOT-SurekhMR" w:cs="DVOT-SurekhMR" w:eastAsia="DVOT-SurekhMR"/>
          <w:b w:val="0"/>
          <w:sz w:val="21"/>
        </w:rPr>
        <w:t>• दिनांक: निर्णय-दिनांक नस्तीत नमूद नाही</w:t>
      </w:r>
    </w:p>
    <w:p>
      <w:pPr>
        <w:spacing w:after="60" w:before="0"/>
        <w:ind w:left="0"/>
      </w:pPr>
      <w:r>
        <w:rPr>
          <w:rFonts w:ascii="DVOT-SurekhMR" w:hAnsi="DVOT-SurekhMR" w:cs="DVOT-SurekhMR" w:eastAsia="DVOT-SurekhMR"/>
          <w:b w:val="0"/>
          <w:sz w:val="21"/>
        </w:rPr>
        <w:t>• विषय: आई/वडिलांच्या औषधोपचाराचा खर्च निवृत्तीवेतनातून भागविणे शक्य नसल्याने याचिकाकर्त्यांना वैद्यकीय प्रतिपूर्तीस मान्यता (नस्तीतील नोंदीनुसार)</w:t>
      </w:r>
    </w:p>
    <w:p>
      <w:pPr>
        <w:spacing w:after="60" w:before="0"/>
        <w:ind w:left="0"/>
      </w:pPr>
      <w:r>
        <w:rPr>
          <w:rFonts w:ascii="DVOT-SurekhMR" w:hAnsi="DVOT-SurekhMR" w:cs="DVOT-SurekhMR" w:eastAsia="DVOT-SurekhMR"/>
          <w:b w:val="0"/>
          <w:sz w:val="21"/>
        </w:rPr>
        <w:t>• वापरलेली प्रकरणे: C018</w:t>
      </w:r>
    </w:p>
    <w:p>
      <w:pPr>
        <w:spacing w:after="60" w:before="0"/>
        <w:ind w:left="0"/>
      </w:pPr>
      <w:r>
        <w:rPr>
          <w:rFonts w:ascii="DVOT-SurekhMR" w:hAnsi="DVOT-SurekhMR" w:cs="DVOT-SurekhMR" w:eastAsia="DVOT-SurekhMR"/>
          <w:b w:val="0"/>
          <w:sz w:val="21"/>
        </w:rPr>
        <w:t>• टीप: न्यायनिर्णयांचा मूळ पाठ नस्ती-मजकुरात नाही; फक्त टिप्पणीतील वर्णन.</w:t>
      </w:r>
    </w:p>
    <w:p>
      <w:pPr>
        <w:spacing w:after="60" w:before="0"/>
        <w:ind w:left="0"/>
      </w:pPr>
      <w:r>
        <w:rPr>
          <w:rFonts w:ascii="DVOT-SurekhMR" w:hAnsi="DVOT-SurekhMR" w:cs="DVOT-SurekhMR" w:eastAsia="DVOT-SurekhMR"/>
          <w:b w:val="0"/>
          <w:sz w:val="21"/>
        </w:rPr>
        <w:t>“5. परंतु, श्री.____, वरीष्ठ लिपीक, जिल्हा न्यायालय-1, बैजापूर, जि.औरंगाबाद यांनी उक्त प्रस्तावासोबत रिट याचिका क्र.8899/2012 (श्री.____ वि. महाराष्ट्र शासन), रिट याचिका क्र.2859/2017 (श्री.____ वि. महाराष्ट्र शासन) व रिट याचिका क्र.15828/2022 (श्री.____ वि. महाराष्ट्र शासन) या न्यायालयीन प्रकरणातील मा.उच्च न्यायालय, मुंबई यांचे आदेश जोडले आहे. परंतु, उक्त न्यायनिर्णयांचे अवलोकन केले असता सदर न्यायालयीन प्रकरणातील याचिकाकर्ते यांचे आई/वडीलांना त्यांच्या औषधोपचारावरील त्यांच्या निवृततीवेतनातून भागवने शक्य नसल्यामुळे, मा.उच्च न्यायालय, मुंबई यांनी याचिकाकर्ते यांना वैद्यकीय खर्चाच्या प्रतिपूर्तीस मान्यता दिलेली आहे.”</w:t>
      </w:r>
    </w:p>
    <w:p>
      <w:pPr>
        <w:spacing w:after="120" w:before="0"/>
        <w:ind w:left="340"/>
      </w:pPr>
      <w:r>
        <w:rPr>
          <w:rFonts w:ascii="DVOT-SurekhMR" w:hAnsi="DVOT-SurekhMR" w:cs="DVOT-SurekhMR" w:eastAsia="DVOT-SurekhMR"/>
          <w:b w:val="0"/>
          <w:i/>
          <w:sz w:val="18"/>
        </w:rPr>
        <w:t>(स्रोत: Medical bill notes and draft.zip / z1_0018 — टिप्पणी परि.5)</w:t>
      </w:r>
    </w:p>
    <w:p>
      <w:pPr>
        <w:spacing w:after="60" w:before="80"/>
      </w:pPr>
      <w:r>
        <w:rPr>
          <w:rFonts w:ascii="DVOT-SurekhMR" w:hAnsi="DVOT-SurekhMR" w:cs="DVOT-SurekhMR" w:eastAsia="DVOT-SurekhMR"/>
          <w:b/>
          <w:sz w:val="20"/>
        </w:rPr>
        <w:t>[संग्रह 01b] वि.न्या.वि. ज्ञापन 04.10.2024 व शुद्धिपत्रक 17.03.2025</w:t>
      </w:r>
    </w:p>
    <w:p>
      <w:pPr>
        <w:spacing w:after="60" w:before="0"/>
        <w:ind w:left="0"/>
      </w:pPr>
      <w:r>
        <w:rPr>
          <w:rFonts w:ascii="DVOT-SurekhMR" w:hAnsi="DVOT-SurekhMR" w:cs="DVOT-SurekhMR" w:eastAsia="DVOT-SurekhMR"/>
          <w:b w:val="0"/>
          <w:sz w:val="21"/>
        </w:rPr>
        <w:t>• क्रमांक: विधि व न्याय विभाग शासन ज्ञापन क्र. एमईडी-2021/173/प्र.क्र.33/कार्या-6 (दि.04.10.2024) व शुद्धिपत्रक (दि.17.03.2025)</w:t>
      </w:r>
    </w:p>
    <w:p>
      <w:pPr>
        <w:spacing w:after="60" w:before="0"/>
        <w:ind w:left="0"/>
      </w:pPr>
      <w:r>
        <w:rPr>
          <w:rFonts w:ascii="DVOT-SurekhMR" w:hAnsi="DVOT-SurekhMR" w:cs="DVOT-SurekhMR" w:eastAsia="DVOT-SurekhMR"/>
          <w:b w:val="0"/>
          <w:sz w:val="21"/>
        </w:rPr>
        <w:t>• दिनांक: 04.10.2024 / 17.03.2025</w:t>
      </w:r>
    </w:p>
    <w:p>
      <w:pPr>
        <w:spacing w:after="60" w:before="0"/>
        <w:ind w:left="0"/>
      </w:pPr>
      <w:r>
        <w:rPr>
          <w:rFonts w:ascii="DVOT-SurekhMR" w:hAnsi="DVOT-SurekhMR" w:cs="DVOT-SurekhMR" w:eastAsia="DVOT-SurekhMR"/>
          <w:b w:val="0"/>
          <w:sz w:val="21"/>
        </w:rPr>
        <w:t>• विषय: वैद्यकीय खर्च प्रतिपूर्तीस मान्यतेच्या ज्ञापनातील दिनांक-चूक सुधारणा</w:t>
      </w:r>
    </w:p>
    <w:p>
      <w:pPr>
        <w:spacing w:after="60" w:before="0"/>
        <w:ind w:left="0"/>
      </w:pPr>
      <w:r>
        <w:rPr>
          <w:rFonts w:ascii="DVOT-SurekhMR" w:hAnsi="DVOT-SurekhMR" w:cs="DVOT-SurekhMR" w:eastAsia="DVOT-SurekhMR"/>
          <w:b w:val="0"/>
          <w:sz w:val="21"/>
        </w:rPr>
        <w:t>• वापरलेली प्रकरणे: C025</w:t>
      </w:r>
    </w:p>
    <w:p>
      <w:pPr>
        <w:spacing w:after="60" w:before="0"/>
        <w:ind w:left="0"/>
      </w:pPr>
      <w:r>
        <w:rPr>
          <w:rFonts w:ascii="DVOT-SurekhMR" w:hAnsi="DVOT-SurekhMR" w:cs="DVOT-SurekhMR" w:eastAsia="DVOT-SurekhMR"/>
          <w:b w:val="0"/>
          <w:sz w:val="21"/>
        </w:rPr>
        <w:t>“शुध्दीपत्रक :-उपरोक्त विषयाबाबतच्या संदर्भाधीन ज्ञापनातील परिच्छेद क्र.1 व परिच्छेद क्र.5 मध्ये खालीलप्रमाणे सुधारणा करण्यात येत आहे.”</w:t>
      </w:r>
    </w:p>
    <w:p>
      <w:pPr>
        <w:spacing w:after="120" w:before="0"/>
        <w:ind w:left="340"/>
      </w:pPr>
      <w:r>
        <w:rPr>
          <w:rFonts w:ascii="DVOT-SurekhMR" w:hAnsi="DVOT-SurekhMR" w:cs="DVOT-SurekhMR" w:eastAsia="DVOT-SurekhMR"/>
          <w:b w:val="0"/>
          <w:i/>
          <w:sz w:val="18"/>
        </w:rPr>
        <w:t>(स्रोत: Medical bill notes and draft.zip / z1_0025 — शुद्धिपत्रक)</w:t>
      </w:r>
    </w:p>
    <w:p>
      <w:pPr>
        <w:spacing w:after="60" w:before="0"/>
        <w:ind w:left="0"/>
      </w:pPr>
      <w:r>
        <w:rPr>
          <w:rFonts w:ascii="DVOT-SurekhMR" w:hAnsi="DVOT-SurekhMR" w:cs="DVOT-SurekhMR" w:eastAsia="DVOT-SurekhMR"/>
          <w:b w:val="0"/>
          <w:sz w:val="21"/>
        </w:rPr>
        <w:t>“ज्ञापनातील परिच्छेद क्र.1 व परिच्छेद क्र.5 मध्ये “....दिनांक 21.09.2019 ते दिनांक 29.08.2019 या......”, असे नमुद करण्यात आले आहे.त्याऐवजीज्ञापनातील परिच्छेद क्र.1 व परिच्छेद क्र.5 मध्ये “....... दिनांक 21.09.2019 ते दिनांक 29.09.2019 या ....”, असे वाचण्यात यावे.”</w:t>
      </w:r>
    </w:p>
    <w:p>
      <w:pPr>
        <w:spacing w:after="120" w:before="0"/>
        <w:ind w:left="340"/>
      </w:pPr>
      <w:r>
        <w:rPr>
          <w:rFonts w:ascii="DVOT-SurekhMR" w:hAnsi="DVOT-SurekhMR" w:cs="DVOT-SurekhMR" w:eastAsia="DVOT-SurekhMR"/>
          <w:b w:val="0"/>
          <w:i/>
          <w:sz w:val="18"/>
        </w:rPr>
        <w:t>(स्रोत: Medical bill notes and draft.zip / z1_0025 — शुद्धिपत्रक)</w:t>
      </w:r>
    </w:p>
    <w:p>
      <w:pPr>
        <w:spacing w:after="60" w:before="80"/>
      </w:pPr>
      <w:r>
        <w:rPr>
          <w:rFonts w:ascii="DVOT-SurekhMR" w:hAnsi="DVOT-SurekhMR" w:cs="DVOT-SurekhMR" w:eastAsia="DVOT-SurekhMR"/>
          <w:b/>
          <w:sz w:val="20"/>
        </w:rPr>
        <w:t>[संग्रह 01b] वि.न्या.वि. ज्ञापन 13.02.2024</w:t>
      </w:r>
    </w:p>
    <w:p>
      <w:pPr>
        <w:spacing w:after="60" w:before="0"/>
        <w:ind w:left="0"/>
      </w:pPr>
      <w:r>
        <w:rPr>
          <w:rFonts w:ascii="DVOT-SurekhMR" w:hAnsi="DVOT-SurekhMR" w:cs="DVOT-SurekhMR" w:eastAsia="DVOT-SurekhMR"/>
          <w:b w:val="0"/>
          <w:sz w:val="21"/>
        </w:rPr>
        <w:t>• क्रमांक: विधि व न्याय विभाग शासन ज्ञापन (क्रमांक नस्तीत नमूद नाही)</w:t>
      </w:r>
    </w:p>
    <w:p>
      <w:pPr>
        <w:spacing w:after="60" w:before="0"/>
        <w:ind w:left="0"/>
      </w:pPr>
      <w:r>
        <w:rPr>
          <w:rFonts w:ascii="DVOT-SurekhMR" w:hAnsi="DVOT-SurekhMR" w:cs="DVOT-SurekhMR" w:eastAsia="DVOT-SurekhMR"/>
          <w:b w:val="0"/>
          <w:sz w:val="21"/>
        </w:rPr>
        <w:t>• दिनांक: 13.02.2024</w:t>
      </w:r>
    </w:p>
    <w:p>
      <w:pPr>
        <w:spacing w:after="60" w:before="0"/>
        <w:ind w:left="0"/>
      </w:pPr>
      <w:r>
        <w:rPr>
          <w:rFonts w:ascii="DVOT-SurekhMR" w:hAnsi="DVOT-SurekhMR" w:cs="DVOT-SurekhMR" w:eastAsia="DVOT-SurekhMR"/>
          <w:b w:val="0"/>
          <w:sz w:val="21"/>
        </w:rPr>
        <w:t>• विषय: उच्च न्यायालय कर्मचाऱ्याच्या सासूच्या वैद्यकीय खर्चाची प्रतिपूर्ती मंजूर (रु.5,21,673/-); पुढे पुनर्विचार/स्थगिती (पत्र दि.05.11.2024)</w:t>
      </w:r>
    </w:p>
    <w:p>
      <w:pPr>
        <w:spacing w:after="60" w:before="0"/>
        <w:ind w:left="0"/>
      </w:pPr>
      <w:r>
        <w:rPr>
          <w:rFonts w:ascii="DVOT-SurekhMR" w:hAnsi="DVOT-SurekhMR" w:cs="DVOT-SurekhMR" w:eastAsia="DVOT-SurekhMR"/>
          <w:b w:val="0"/>
          <w:sz w:val="21"/>
        </w:rPr>
        <w:t>• वापरलेली प्रकरणे: C022</w:t>
      </w:r>
    </w:p>
    <w:p>
      <w:pPr>
        <w:spacing w:after="60" w:before="0"/>
        <w:ind w:left="0"/>
      </w:pPr>
      <w:r>
        <w:rPr>
          <w:rFonts w:ascii="DVOT-SurekhMR" w:hAnsi="DVOT-SurekhMR" w:cs="DVOT-SurekhMR" w:eastAsia="DVOT-SurekhMR"/>
          <w:b w:val="0"/>
          <w:sz w:val="21"/>
        </w:rPr>
        <w:t>“5. वरील परिच्छेद-4 मधील वस्तुस्थितीनुसार श्रीमती ____ यांच्या सासूच्या दिनांक 15.10.2019 ते दिनांक 17.11.2019 आणि दिनांक 30.09.2019 ते दिनांक 15.10.2019 या कालावधीतील दोन्ही वैद्यकीय खर्चाच्या प्रतिपूर्तीच्या प्रस्तावातील आजार प्रमाणित करुन घेण्यासंदर्भात श्रीमती ____ यांच्याकडून किंवा प्रबंधक, (वित्त व रोख), मुंबई उच्च न्यायालय यांच्या कार्यालयाकडून अनियमितता झाल्याचे सकृतदर्शनी दिसून येते. त्यामुळे प्रबंधक, (वित्त व रोख), मुंबई उच्च न्यायालय यांनी दिनांक 17.04.2024 रोजीच्या पत्रान्वये कळविल्यानुसार या प्रकरणी मुबंई उच्च न्यायालय प्रशासनाकडून सखोल चौकशी करण्याबाबत तसेच शासन ज्ञापन दिनांक 13.02.2024 नुसार मंजूर केलेल्या वैद्यकीय खर्चाच्या प्रतिपूर्तीस स्थगिती देण्यात येत असल्याचे प्रबंधक, (वित्त व रोख), मुंबई उच्च न्यायालय यांना दि.05.11.2024 रोजीच्या पत्रान्वये कळविण्यात आले होते. त्यानुषंगाने उक्त पत्र प्राप्त झाले आहे.”</w:t>
      </w:r>
    </w:p>
    <w:p>
      <w:pPr>
        <w:spacing w:after="120" w:before="0"/>
        <w:ind w:left="340"/>
      </w:pPr>
      <w:r>
        <w:rPr>
          <w:rFonts w:ascii="DVOT-SurekhMR" w:hAnsi="DVOT-SurekhMR" w:cs="DVOT-SurekhMR" w:eastAsia="DVOT-SurekhMR"/>
          <w:b w:val="0"/>
          <w:i/>
          <w:sz w:val="18"/>
        </w:rPr>
        <w:t>(स्रोत: Medical bill notes and draft.zip / z1_0022 — टिप्पणी परि.5)</w:t>
      </w:r>
    </w:p>
    <w:p>
      <w:pPr>
        <w:spacing w:after="60" w:before="80"/>
      </w:pPr>
      <w:r>
        <w:rPr>
          <w:rFonts w:ascii="DVOT-SurekhMR" w:hAnsi="DVOT-SurekhMR" w:cs="DVOT-SurekhMR" w:eastAsia="DVOT-SurekhMR"/>
          <w:b/>
          <w:sz w:val="20"/>
        </w:rPr>
        <w:t>[संग्रह 01b] वि.न्या.वि. परिपत्रक संकीर्ण-2025/122</w:t>
      </w:r>
    </w:p>
    <w:p>
      <w:pPr>
        <w:spacing w:after="60" w:before="0"/>
        <w:ind w:left="0"/>
      </w:pPr>
      <w:r>
        <w:rPr>
          <w:rFonts w:ascii="DVOT-SurekhMR" w:hAnsi="DVOT-SurekhMR" w:cs="DVOT-SurekhMR" w:eastAsia="DVOT-SurekhMR"/>
          <w:b w:val="0"/>
          <w:sz w:val="21"/>
        </w:rPr>
        <w:t>• क्रमांक: विधि व न्याय विभाग शासन परिपत्रक क्र. संकीर्ण-2025/122/प्र.क्र.22/कार्या-6</w:t>
      </w:r>
    </w:p>
    <w:p>
      <w:pPr>
        <w:spacing w:after="60" w:before="0"/>
        <w:ind w:left="0"/>
      </w:pPr>
      <w:r>
        <w:rPr>
          <w:rFonts w:ascii="DVOT-SurekhMR" w:hAnsi="DVOT-SurekhMR" w:cs="DVOT-SurekhMR" w:eastAsia="DVOT-SurekhMR"/>
          <w:b w:val="0"/>
          <w:sz w:val="21"/>
        </w:rPr>
        <w:t>• दिनांक: दिनांक रिकामा ('.02.2025'); संदर्भ: सा.आ.वि. सचिव(2) पत्र दि.17.01.2025</w:t>
      </w:r>
    </w:p>
    <w:p>
      <w:pPr>
        <w:spacing w:after="60" w:before="0"/>
        <w:ind w:left="0"/>
      </w:pPr>
      <w:r>
        <w:rPr>
          <w:rFonts w:ascii="DVOT-SurekhMR" w:hAnsi="DVOT-SurekhMR" w:cs="DVOT-SurekhMR" w:eastAsia="DVOT-SurekhMR"/>
          <w:b w:val="0"/>
          <w:sz w:val="21"/>
        </w:rPr>
        <w:t>• विषय: वैद्यकीय खर्चाच्या प्रतिपूर्तीच्या प्रस्तावाची स्कॅन केलेली प्रत ई-मेलद्वारे पाठविण्याबाबत</w:t>
      </w:r>
    </w:p>
    <w:p>
      <w:pPr>
        <w:spacing w:after="60" w:before="0"/>
        <w:ind w:left="0"/>
      </w:pPr>
      <w:r>
        <w:rPr>
          <w:rFonts w:ascii="DVOT-SurekhMR" w:hAnsi="DVOT-SurekhMR" w:cs="DVOT-SurekhMR" w:eastAsia="DVOT-SurekhMR"/>
          <w:b w:val="0"/>
          <w:sz w:val="21"/>
        </w:rPr>
        <w:t>• वापरलेली प्रकरणे: C029 (तसेच C021, C030 चे पत्र)</w:t>
      </w:r>
    </w:p>
    <w:p>
      <w:pPr>
        <w:spacing w:after="60" w:before="0"/>
        <w:ind w:left="0"/>
      </w:pPr>
      <w:r>
        <w:rPr>
          <w:rFonts w:ascii="DVOT-SurekhMR" w:hAnsi="DVOT-SurekhMR" w:cs="DVOT-SurekhMR" w:eastAsia="DVOT-SurekhMR"/>
          <w:b w:val="0"/>
          <w:sz w:val="21"/>
        </w:rPr>
        <w:t>“वाचा क्र.1 येथील पत्रान्वये सार्वजनिक आरोग्य विभामध्ये ई ऑफिसची अंमलबजावणीकरण्यात येत असल्यामुळे, सदर विभागामध्ये Physical Files स्विकारल्या जाणार नसल्याचे कळविले आहे.”</w:t>
      </w:r>
    </w:p>
    <w:p>
      <w:pPr>
        <w:spacing w:after="120" w:before="0"/>
        <w:ind w:left="340"/>
      </w:pPr>
      <w:r>
        <w:rPr>
          <w:rFonts w:ascii="DVOT-SurekhMR" w:hAnsi="DVOT-SurekhMR" w:cs="DVOT-SurekhMR" w:eastAsia="DVOT-SurekhMR"/>
          <w:b w:val="0"/>
          <w:i/>
          <w:sz w:val="18"/>
        </w:rPr>
        <w:t>(स्रोत: Medical bill notes and draft.zip / z1_0029 — परिपत्रक परि.1)</w:t>
      </w:r>
    </w:p>
    <w:p>
      <w:pPr>
        <w:spacing w:after="60" w:before="0"/>
        <w:ind w:left="0"/>
      </w:pPr>
      <w:r>
        <w:rPr>
          <w:rFonts w:ascii="DVOT-SurekhMR" w:hAnsi="DVOT-SurekhMR" w:cs="DVOT-SurekhMR" w:eastAsia="DVOT-SurekhMR"/>
          <w:b w:val="0"/>
          <w:sz w:val="21"/>
        </w:rPr>
        <w:t>“2. त्यानुषंगाने नमूद करण्यात येते की, शासन निर्णय, सार्वजनिक आरोग्य विभाग, क्र.एमएजी 2005/9/प्र.क्र.1/ आरोग्य-3, दिनांक 19 मार्च, 2005 मधील परिच्छेद 3 (2) नुसार, महाराष्ट्र राज्य सेवा ( वैद्यकीय देखभाल ) नियम 1961 तसेच शासन निर्णय, सार्वजनिक आरोग्य विभाग क्र.वैखप्र 2022/प्र.क्र.120/ राकावि-2, दिनांक 17.01.2023 अन्वये व त्यानंतर वेळोवेळी निर्गमित करण्यात आलेल्या शासन निर्णयामधील तरतुदींच्या अधिन राहून वैद्यकीय खर्चाच्या प्रतिपूर्तीस मंजूरी देण्याचे पूर्ण अधिकार मंत्रालयीन प्रशासकीय विभाग प्रमुखांना देण्यात आले आहेत. परंतू विहित नियमात न बसणारी प्रकरणे शासन निर्णय दिनांक 19.03.2005 नुसार गठीत सचिव समितीच्या बैठकीत “एक विशेष बाब” म्हणून निर्णयार्थ ठेवली जातात. तथापि,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कार्यासनात प्राप्त होतात. त्यापैकी विहित नियमात न बसणारी प्रकरणे शासन निर्णय दिनांक 19.03.2005 नुसार गठीत सचिव समितीच्या बैठकीत “एक विशेष बाब” म्हणून मंजूरीसाठी Physical Files द्वारे पाठविण्यात येत होते.”</w:t>
      </w:r>
    </w:p>
    <w:p>
      <w:pPr>
        <w:spacing w:after="120" w:before="0"/>
        <w:ind w:left="340"/>
      </w:pPr>
      <w:r>
        <w:rPr>
          <w:rFonts w:ascii="DVOT-SurekhMR" w:hAnsi="DVOT-SurekhMR" w:cs="DVOT-SurekhMR" w:eastAsia="DVOT-SurekhMR"/>
          <w:b w:val="0"/>
          <w:i/>
          <w:sz w:val="18"/>
        </w:rPr>
        <w:t>(स्रोत: Medical bill notes and draft.zip / z1_0029 — परिपत्रक परि.2)</w:t>
      </w:r>
    </w:p>
    <w:p>
      <w:pPr>
        <w:spacing w:after="60" w:before="0"/>
        <w:ind w:left="0"/>
      </w:pPr>
      <w:r>
        <w:rPr>
          <w:rFonts w:ascii="DVOT-SurekhMR" w:hAnsi="DVOT-SurekhMR" w:cs="DVOT-SurekhMR" w:eastAsia="DVOT-SurekhMR"/>
          <w:b w:val="0"/>
          <w:sz w:val="21"/>
        </w:rPr>
        <w:t>“3. तथापि, सार्वजनिक आरोग्य विभागामध्ये ई ऑफिसची अंमलबजावणीकरण्यात येत असल्यामुळे, वैद्यकीय खर्चाच्या प्रतिपूर्तीचे प्रस्ताव ई ऑफिस प्रणालीद्वारे सार्वजनिक आरोग्य विभागास सादर करणे आवश्यक आहे. त्यामुळे, मा.उच्च न्यायालय, मुंबई (औरंगाबाद व नागपूर खंडपीठासह) आणि त्यांच्या अधिनस्त जिल्हा न्यायालयाच्या आस्थापनेवर काम करणाऱ्या कर्मचाऱ्यांनी किंवा त्याच्या कुटुंबियांनी घेतलेल्या उपचाराच्या वैद्यकीय खर्चाच्या प्रतिपूर्तीचे प्रस्ताव या विभागाकडे पाठविताना संपूर्ण देयक एकाच पीडीएफमध्ये न पाठविता प्रस्तावातील तपासणीसूचीतील प्रत्येक अनुक्रमांकाचे प्रमाणपत्र/कागदपत्र स्वतंत्रपणे स्कॅन करुन ईमेलद्वारे ____@nic.in या ईमेलवर पाठविण्यात यावे. तसेच वैद्यकीय खर्चाच्या प्रतिपूर्तीचा मुळ प्रस्ताव स्वतंत्रपणे सादर करण्यात यावे.”</w:t>
      </w:r>
    </w:p>
    <w:p>
      <w:pPr>
        <w:spacing w:after="120" w:before="0"/>
        <w:ind w:left="340"/>
      </w:pPr>
      <w:r>
        <w:rPr>
          <w:rFonts w:ascii="DVOT-SurekhMR" w:hAnsi="DVOT-SurekhMR" w:cs="DVOT-SurekhMR" w:eastAsia="DVOT-SurekhMR"/>
          <w:b w:val="0"/>
          <w:i/>
          <w:sz w:val="18"/>
        </w:rPr>
        <w:t>(स्रोत: Medical bill notes and draft.zip / z1_0029 — परिपत्रक परि.3)</w:t>
      </w:r>
    </w:p>
    <w:p>
      <w:pPr>
        <w:spacing w:after="60" w:before="80"/>
      </w:pPr>
      <w:r>
        <w:rPr>
          <w:rFonts w:ascii="DVOT-SurekhMR" w:hAnsi="DVOT-SurekhMR" w:cs="DVOT-SurekhMR" w:eastAsia="DVOT-SurekhMR"/>
          <w:b/>
          <w:sz w:val="20"/>
        </w:rPr>
        <w:t>[संग्रह 01c] अन्य संदर्भ (नस्तीतील)</w:t>
      </w:r>
    </w:p>
    <w:p>
      <w:pPr>
        <w:spacing w:after="60" w:before="0"/>
        <w:ind w:left="0"/>
      </w:pPr>
      <w:r>
        <w:rPr>
          <w:rFonts w:ascii="DVOT-SurekhMR" w:hAnsi="DVOT-SurekhMR" w:cs="DVOT-SurekhMR" w:eastAsia="DVOT-SurekhMR"/>
          <w:b w:val="0"/>
          <w:sz w:val="21"/>
        </w:rPr>
        <w:t>• क्रमांक: म.ना.से. (निवृत्तीवेतन) नियम 1982; राज्य शासकीय कर्मचारी गट विमा योजना 1982</w:t>
      </w:r>
    </w:p>
    <w:p>
      <w:pPr>
        <w:spacing w:after="60" w:before="0"/>
        <w:ind w:left="0"/>
      </w:pPr>
      <w:r>
        <w:rPr>
          <w:rFonts w:ascii="DVOT-SurekhMR" w:hAnsi="DVOT-SurekhMR" w:cs="DVOT-SurekhMR" w:eastAsia="DVOT-SurekhMR"/>
          <w:b w:val="0"/>
          <w:sz w:val="21"/>
        </w:rPr>
        <w:t>• दिनांक: —</w:t>
      </w:r>
    </w:p>
    <w:p>
      <w:pPr>
        <w:spacing w:after="60" w:before="0"/>
        <w:ind w:left="0"/>
      </w:pPr>
      <w:r>
        <w:rPr>
          <w:rFonts w:ascii="DVOT-SurekhMR" w:hAnsi="DVOT-SurekhMR" w:cs="DVOT-SurekhMR" w:eastAsia="DVOT-SurekhMR"/>
          <w:b w:val="0"/>
          <w:sz w:val="21"/>
        </w:rPr>
        <w:t>• विषय: C064 मध्ये आई-वडिलांची निवड कुटुंब तपशील / नामनिर्देशन (कुटुंब निवृत्तीवेतन, उपदान, गट विमा) मध्ये आधीच केल्याचे नोंदविले.</w:t>
      </w:r>
    </w:p>
    <w:p>
      <w:pPr>
        <w:spacing w:after="60" w:before="0"/>
        <w:ind w:left="0"/>
      </w:pPr>
      <w:r>
        <w:rPr>
          <w:rFonts w:ascii="DVOT-SurekhMR" w:hAnsi="DVOT-SurekhMR" w:cs="DVOT-SurekhMR" w:eastAsia="DVOT-SurekhMR"/>
          <w:b w:val="0"/>
          <w:sz w:val="21"/>
        </w:rPr>
        <w:t>• नस्तीत वापर: C064</w:t>
      </w:r>
    </w:p>
    <w:p>
      <w:pPr>
        <w:spacing w:after="60" w:before="0"/>
        <w:ind w:left="0"/>
      </w:pPr>
      <w:r>
        <w:rPr>
          <w:rFonts w:ascii="DVOT-SurekhMR" w:hAnsi="DVOT-SurekhMR" w:cs="DVOT-SurekhMR" w:eastAsia="DVOT-SurekhMR"/>
          <w:b w:val="0"/>
          <w:sz w:val="21"/>
        </w:rPr>
        <w:t>“1) श्रीमती ____ यांची शिपाई या पदावर दिनांक 08.02.2014 रोजी नियुक्ती झाली असून, त्यांनी दिनांक 17.09.2014 रोजी म.ना.से.(निवृत्तीवेतन) नियम १९८२ नुसार कुटुंबाचा तपशील या विवरणपत्रात श्री.____ (वडील) आणि श्रीमती ____ (आई) यांची नांवे नमूद केली आहेत.2) तसेच, कुटुंब निवृत्तीवेतनासाठी नामनिर्देशन, मृत्यु-नि-सेवानिवृत्ती उपदानाकरीता नामनिर्देशन, राज्य शासकीय कर्मचारी गट विमा योजना, १९८२ खालील लाभांसाठी नामनिर्देशनांमध्ये आपले आई-वडील यांची निवड केली असल्याचे दिसून येते.”</w:t>
      </w:r>
    </w:p>
    <w:p>
      <w:pPr>
        <w:spacing w:after="120" w:before="0"/>
        <w:ind w:left="340"/>
      </w:pPr>
      <w:r>
        <w:rPr>
          <w:rFonts w:ascii="DVOT-SurekhMR" w:hAnsi="DVOT-SurekhMR" w:cs="DVOT-SurekhMR" w:eastAsia="DVOT-SurekhMR"/>
          <w:b w:val="0"/>
          <w:i/>
          <w:sz w:val="18"/>
        </w:rPr>
        <w:t>(स्रोत: C R 164-2023 (C064); सन 2023 प्रकरणे.zip; z5_0093; z5_0093 — परि.5 (1)-(2))</w:t>
      </w:r>
    </w:p>
    <w:p>
      <w:pPr>
        <w:keepNext/>
        <w:spacing w:after="120" w:before="280"/>
        <w:outlineLvl w:val="0"/>
      </w:pPr>
      <w:r>
        <w:rPr>
          <w:rFonts w:ascii="DVOT-SurekhMR" w:hAnsi="DVOT-SurekhMR" w:cs="DVOT-SurekhMR" w:eastAsia="DVOT-SurekhMR"/>
          <w:b/>
          <w:sz w:val="32"/>
        </w:rPr>
        <w:t>४. वित्त विभाग शा.नि. 18.07.2025 — वैद्यकीय प्रतिपूर्तीची विमाछत्र योजना (मूळ पाठ, repo मधून)</w:t>
      </w:r>
    </w:p>
    <w:p>
      <w:pPr>
        <w:spacing w:after="80" w:before="0"/>
      </w:pPr>
      <w:r>
        <w:rPr>
          <w:rFonts w:ascii="DVOT-SurekhMR" w:hAnsi="DVOT-SurekhMR" w:cs="DVOT-SurekhMR" w:eastAsia="DVOT-SurekhMR"/>
          <w:b w:val="0"/>
          <w:sz w:val="20"/>
        </w:rPr>
        <w:t>स्रोत: pdf/54-medical-reimbursement-and-insurance-scheme/f1681037d26fb98d0c61e29a76f370f6.pdf (PDF पान 3 ते 5); register/SVC-05-medical-reimbursement-office-hours-allowances.md मध्ये [पान-प्रतिमेशी पडताळले] म्हणून नोंद. खालील मजकूर register मधील जसाच्या तसा.</w:t>
      </w:r>
    </w:p>
    <w:p>
      <w:pPr>
        <w:spacing w:after="40" w:before="120"/>
      </w:pPr>
      <w:r>
        <w:rPr>
          <w:rFonts w:ascii="DVOT-SurekhMR" w:hAnsi="DVOT-SurekhMR" w:cs="DVOT-SurekhMR" w:eastAsia="DVOT-SurekhMR"/>
          <w:b/>
          <w:sz w:val="20"/>
        </w:rPr>
        <w:t>[PDF पान 3]</w:t>
      </w:r>
    </w:p>
    <w:p>
      <w:pPr>
        <w:spacing w:after="120" w:before="0"/>
      </w:pPr>
      <w:r>
        <w:rPr>
          <w:rFonts w:ascii="DVOT-SurekhMR" w:hAnsi="DVOT-SurekhMR" w:cs="DVOT-SurekhMR" w:eastAsia="DVOT-SurekhMR"/>
          <w:b w:val="0"/>
          <w:sz w:val="19"/>
        </w:rPr>
        <w:t>DGP-D36/57/2025-DESK 36 I/50519/2025</w:t>
        <w:br/>
      </w:r>
      <w:r>
        <w:rPr>
          <w:rFonts w:ascii="DVOT-SurekhMR" w:hAnsi="DVOT-SurekhMR" w:cs="DVOT-SurekhMR" w:eastAsia="DVOT-SurekhMR"/>
          <w:b w:val="0"/>
          <w:sz w:val="19"/>
        </w:rPr>
        <w:t>सन २०२५-२६ करिता कार्यरत व सेवानिवृत्त राज्य</w:t>
        <w:br/>
      </w:r>
      <w:r>
        <w:rPr>
          <w:rFonts w:ascii="DVOT-SurekhMR" w:hAnsi="DVOT-SurekhMR" w:cs="DVOT-SurekhMR" w:eastAsia="DVOT-SurekhMR"/>
          <w:b w:val="0"/>
          <w:sz w:val="19"/>
        </w:rPr>
        <w:t>शासकीय अधिकारी/कर्मचारी आणि कार्यरत व</w:t>
        <w:br/>
      </w:r>
      <w:r>
        <w:rPr>
          <w:rFonts w:ascii="DVOT-SurekhMR" w:hAnsi="DVOT-SurekhMR" w:cs="DVOT-SurekhMR" w:eastAsia="DVOT-SurekhMR"/>
          <w:b w:val="0"/>
          <w:sz w:val="19"/>
        </w:rPr>
        <w:t>सेवानिवृत्त अखिल भारतीय सेवेतील अधिकारी</w:t>
        <w:br/>
      </w:r>
      <w:r>
        <w:rPr>
          <w:rFonts w:ascii="DVOT-SurekhMR" w:hAnsi="DVOT-SurekhMR" w:cs="DVOT-SurekhMR" w:eastAsia="DVOT-SurekhMR"/>
          <w:b w:val="0"/>
          <w:sz w:val="19"/>
        </w:rPr>
        <w:t>यांचे करिता वैद्यकीय प्रतिपूर्तीची विमाछत्र</w:t>
        <w:br/>
      </w:r>
      <w:r>
        <w:rPr>
          <w:rFonts w:ascii="DVOT-SurekhMR" w:hAnsi="DVOT-SurekhMR" w:cs="DVOT-SurekhMR" w:eastAsia="DVOT-SurekhMR"/>
          <w:b w:val="0"/>
          <w:sz w:val="19"/>
        </w:rPr>
        <w:t>योजनेच्या नुतनीकरणाबाबत...</w:t>
        <w:br/>
      </w:r>
      <w:r>
        <w:rPr>
          <w:rFonts w:ascii="DVOT-SurekhMR" w:hAnsi="DVOT-SurekhMR" w:cs="DVOT-SurekhMR" w:eastAsia="DVOT-SurekhMR"/>
          <w:b w:val="0"/>
          <w:sz w:val="19"/>
        </w:rPr>
        <w:t>महाराष्ट्र शासन</w:t>
        <w:br/>
      </w:r>
      <w:r>
        <w:rPr>
          <w:rFonts w:ascii="DVOT-SurekhMR" w:hAnsi="DVOT-SurekhMR" w:cs="DVOT-SurekhMR" w:eastAsia="DVOT-SurekhMR"/>
          <w:b w:val="0"/>
          <w:sz w:val="19"/>
        </w:rPr>
        <w:t>वित्त विभाग</w:t>
        <w:br/>
      </w:r>
      <w:r>
        <w:rPr>
          <w:rFonts w:ascii="DVOT-SurekhMR" w:hAnsi="DVOT-SurekhMR" w:cs="DVOT-SurekhMR" w:eastAsia="DVOT-SurekhMR"/>
          <w:b w:val="0"/>
          <w:sz w:val="19"/>
        </w:rPr>
        <w:t>शासन निर्णय क्रमांक संकीर्ण-२०१४/प्र.क्र.४०/भाग-२/कोषा प्रशा-४</w:t>
        <w:br/>
      </w:r>
      <w:r>
        <w:rPr>
          <w:rFonts w:ascii="DVOT-SurekhMR" w:hAnsi="DVOT-SurekhMR" w:cs="DVOT-SurekhMR" w:eastAsia="DVOT-SurekhMR"/>
          <w:b w:val="0"/>
          <w:sz w:val="19"/>
        </w:rPr>
        <w:t>मादाम कामा मार्ग, हुतात्मा राजगुरु चौक,</w:t>
        <w:br/>
      </w:r>
      <w:r>
        <w:rPr>
          <w:rFonts w:ascii="DVOT-SurekhMR" w:hAnsi="DVOT-SurekhMR" w:cs="DVOT-SurekhMR" w:eastAsia="DVOT-SurekhMR"/>
          <w:b w:val="0"/>
          <w:sz w:val="19"/>
        </w:rPr>
        <w:t>मंत्रालय, मुंबई ४०० ०३२.</w:t>
        <w:br/>
      </w:r>
      <w:r>
        <w:rPr>
          <w:rFonts w:ascii="DVOT-SurekhMR" w:hAnsi="DVOT-SurekhMR" w:cs="DVOT-SurekhMR" w:eastAsia="DVOT-SurekhMR"/>
          <w:b w:val="0"/>
          <w:sz w:val="19"/>
        </w:rPr>
        <w:t>दिनांक :- १८ जुलै, २०२५</w:t>
        <w:br/>
      </w:r>
      <w:r>
        <w:rPr>
          <w:rFonts w:ascii="DVOT-SurekhMR" w:hAnsi="DVOT-SurekhMR" w:cs="DVOT-SurekhMR" w:eastAsia="DVOT-SurekhMR"/>
          <w:b w:val="0"/>
          <w:sz w:val="19"/>
        </w:rPr>
        <w:t>वाचा : (१) शासन निर्णय, क्रमांक संकिर्ण-२०१४/प्र.क्र.४०/२०१४/कोषा प्रशा-४, दि.०९.०७.२०१४.</w:t>
        <w:br/>
      </w:r>
      <w:r>
        <w:rPr>
          <w:rFonts w:ascii="DVOT-SurekhMR" w:hAnsi="DVOT-SurekhMR" w:cs="DVOT-SurekhMR" w:eastAsia="DVOT-SurekhMR"/>
          <w:b w:val="0"/>
          <w:sz w:val="19"/>
        </w:rPr>
        <w:t>(२) शासन निर्णय, क्रमांक संकिर्ण-२०१४/प्र.क्र.४०/२०१४/कोषा प्रशा-४, दि.२५.०६.२०१५.</w:t>
        <w:br/>
      </w:r>
      <w:r>
        <w:rPr>
          <w:rFonts w:ascii="DVOT-SurekhMR" w:hAnsi="DVOT-SurekhMR" w:cs="DVOT-SurekhMR" w:eastAsia="DVOT-SurekhMR"/>
          <w:b w:val="0"/>
          <w:sz w:val="19"/>
        </w:rPr>
        <w:t>(३) शासन निर्णय, क्रमांक संकिर्ण-२०१४/प्र.क्र.४०/२०१४/ कोषा प्रशा-४, दि.२८.०६.२०१६.</w:t>
        <w:br/>
      </w:r>
      <w:r>
        <w:rPr>
          <w:rFonts w:ascii="DVOT-SurekhMR" w:hAnsi="DVOT-SurekhMR" w:cs="DVOT-SurekhMR" w:eastAsia="DVOT-SurekhMR"/>
          <w:b w:val="0"/>
          <w:sz w:val="19"/>
        </w:rPr>
        <w:t>(४) शासन निर्णय, क्रमांक संकिर्ण-२०१४/प्र.क्र.४०/भाग-१/२०१४/कोषा प्रशा-४, दि.१७.०७.२०१७.</w:t>
        <w:br/>
      </w:r>
      <w:r>
        <w:rPr>
          <w:rFonts w:ascii="DVOT-SurekhMR" w:hAnsi="DVOT-SurekhMR" w:cs="DVOT-SurekhMR" w:eastAsia="DVOT-SurekhMR"/>
          <w:b w:val="0"/>
          <w:sz w:val="19"/>
        </w:rPr>
        <w:t>(५) शासन निर्णय, क्रमांक संकिर्ण-२०१४/प्र.क्र.४०/भाग-१/कोषा प्रशा-४, दि.१६.०७.२०१८.</w:t>
        <w:br/>
      </w:r>
      <w:r>
        <w:rPr>
          <w:rFonts w:ascii="DVOT-SurekhMR" w:hAnsi="DVOT-SurekhMR" w:cs="DVOT-SurekhMR" w:eastAsia="DVOT-SurekhMR"/>
          <w:b w:val="0"/>
          <w:sz w:val="19"/>
        </w:rPr>
        <w:t>(६) शासन निर्णय, क्रमांक संकिर्ण-२०१४/प्र.क्र.४०/भाग-१/कोषा प्रशा-४, दि.१९.०७.२०१९.</w:t>
        <w:br/>
      </w:r>
      <w:r>
        <w:rPr>
          <w:rFonts w:ascii="DVOT-SurekhMR" w:hAnsi="DVOT-SurekhMR" w:cs="DVOT-SurekhMR" w:eastAsia="DVOT-SurekhMR"/>
          <w:b w:val="0"/>
          <w:sz w:val="19"/>
        </w:rPr>
        <w:t>(७) शासन निर्णय, क्रमांक संकिर्ण-२०१४/प्र.क्र.४०/भाग-१/कोषा प्रशा-४, दि.१३.०७.२०२०.</w:t>
        <w:br/>
      </w:r>
      <w:r>
        <w:rPr>
          <w:rFonts w:ascii="DVOT-SurekhMR" w:hAnsi="DVOT-SurekhMR" w:cs="DVOT-SurekhMR" w:eastAsia="DVOT-SurekhMR"/>
          <w:b w:val="0"/>
          <w:sz w:val="19"/>
        </w:rPr>
        <w:t>(८) शासन निर्णय, क्रमांक संकिर्ण-२०१४/प्र.क्र.४०/भाग-१/कोषा प्रशा-४, दि.१६.०७.२०२१.</w:t>
        <w:br/>
      </w:r>
      <w:r>
        <w:rPr>
          <w:rFonts w:ascii="DVOT-SurekhMR" w:hAnsi="DVOT-SurekhMR" w:cs="DVOT-SurekhMR" w:eastAsia="DVOT-SurekhMR"/>
          <w:b w:val="0"/>
          <w:sz w:val="19"/>
        </w:rPr>
        <w:t>(९) शासन निर्णय, क्रमांक संकिर्ण-२०१४/प्र.क्र.४०/भाग-१/कोषा प्रशा-४, दि.२१.०७.२०२२.</w:t>
        <w:br/>
      </w:r>
      <w:r>
        <w:rPr>
          <w:rFonts w:ascii="DVOT-SurekhMR" w:hAnsi="DVOT-SurekhMR" w:cs="DVOT-SurekhMR" w:eastAsia="DVOT-SurekhMR"/>
          <w:b w:val="0"/>
          <w:sz w:val="19"/>
        </w:rPr>
        <w:t>(१०) शासन निर्णय, क्रमांक संकिर्ण-२०१४/प्र.क्र.४०/भाग-१/कोषा प्रशा-४, दि.२४.०७.२०२३.</w:t>
        <w:br/>
      </w:r>
      <w:r>
        <w:rPr>
          <w:rFonts w:ascii="DVOT-SurekhMR" w:hAnsi="DVOT-SurekhMR" w:cs="DVOT-SurekhMR" w:eastAsia="DVOT-SurekhMR"/>
          <w:b w:val="0"/>
          <w:sz w:val="19"/>
        </w:rPr>
        <w:t>(११) शासन निर्णय, क्रमांक संकिर्ण-२०१४/प्र.क्र.४०/भाग-२/कोषा प्रशा-४, दि.२३.०७.२०२४</w:t>
        <w:br/>
      </w:r>
      <w:r>
        <w:rPr>
          <w:rFonts w:ascii="DVOT-SurekhMR" w:hAnsi="DVOT-SurekhMR" w:cs="DVOT-SurekhMR" w:eastAsia="DVOT-SurekhMR"/>
          <w:b w:val="0"/>
          <w:sz w:val="19"/>
        </w:rPr>
        <w:t>प्रस्तावना-</w:t>
        <w:br/>
      </w:r>
      <w:r>
        <w:rPr>
          <w:rFonts w:ascii="DVOT-SurekhMR" w:hAnsi="DVOT-SurekhMR" w:cs="DVOT-SurekhMR" w:eastAsia="DVOT-SurekhMR"/>
          <w:b w:val="0"/>
          <w:sz w:val="19"/>
        </w:rPr>
        <w:t>उपरोक्त “वाचा” मधील अनुक्रमांक १ येथील शासन निर्णयान्वये, कार्यरत व सेवानिवृत्त</w:t>
        <w:br/>
      </w:r>
      <w:r>
        <w:rPr>
          <w:rFonts w:ascii="DVOT-SurekhMR" w:hAnsi="DVOT-SurekhMR" w:cs="DVOT-SurekhMR" w:eastAsia="DVOT-SurekhMR"/>
          <w:b w:val="0"/>
          <w:sz w:val="19"/>
        </w:rPr>
        <w:t>राज्य शासकीय अधिकारी/कर्मचारी आणि अखिल भारतीय सेवेतील कार्यरत व सेवानिवृत्त</w:t>
        <w:br/>
      </w:r>
      <w:r>
        <w:rPr>
          <w:rFonts w:ascii="DVOT-SurekhMR" w:hAnsi="DVOT-SurekhMR" w:cs="DVOT-SurekhMR" w:eastAsia="DVOT-SurekhMR"/>
          <w:b w:val="0"/>
          <w:sz w:val="19"/>
        </w:rPr>
        <w:t>अधिकारी तसेच दि.३०.०६.२०११ नंतर सेवानिवृत्त झालेले शासकीय अधिकारी/कर्मचारी व</w:t>
        <w:br/>
      </w:r>
      <w:r>
        <w:rPr>
          <w:rFonts w:ascii="DVOT-SurekhMR" w:hAnsi="DVOT-SurekhMR" w:cs="DVOT-SurekhMR" w:eastAsia="DVOT-SurekhMR"/>
          <w:b w:val="0"/>
          <w:sz w:val="19"/>
        </w:rPr>
        <w:t>कुटूंब निवृत्तीवेतनधारक यांचेकरिता गटविमा तत्वावर आधारित वैद्यकीय प्रतिपूर्तीची विमाछत्र</w:t>
        <w:br/>
      </w:r>
      <w:r>
        <w:rPr>
          <w:rFonts w:ascii="DVOT-SurekhMR" w:hAnsi="DVOT-SurekhMR" w:cs="DVOT-SurekhMR" w:eastAsia="DVOT-SurekhMR"/>
          <w:b w:val="0"/>
          <w:sz w:val="19"/>
        </w:rPr>
        <w:t>योजना सन २०१४-१५ पासून लागू करण्यात आली आहे. उपरोक्त वाचा मधील अनुक्रमांक २ ते</w:t>
        <w:br/>
      </w:r>
      <w:r>
        <w:rPr>
          <w:rFonts w:ascii="DVOT-SurekhMR" w:hAnsi="DVOT-SurekhMR" w:cs="DVOT-SurekhMR" w:eastAsia="DVOT-SurekhMR"/>
          <w:b w:val="0"/>
          <w:sz w:val="19"/>
        </w:rPr>
        <w:t>११ येथील शासन निर्णयांन्वये सदर योजनेला वेळोवेळी मुदतवाढ देण्यात आलेली आहे.</w:t>
        <w:br/>
      </w:r>
      <w:r>
        <w:rPr>
          <w:rFonts w:ascii="DVOT-SurekhMR" w:hAnsi="DVOT-SurekhMR" w:cs="DVOT-SurekhMR" w:eastAsia="DVOT-SurekhMR"/>
          <w:b w:val="0"/>
          <w:sz w:val="19"/>
        </w:rPr>
        <w:t>सद्यस्थितीत दि.२५.०७.२०२५ ते दि.२४.०७.२०२६ या कालावधीसाठी सदर योजनेचे नुतनीकरण</w:t>
        <w:br/>
      </w:r>
      <w:r>
        <w:rPr>
          <w:rFonts w:ascii="DVOT-SurekhMR" w:hAnsi="DVOT-SurekhMR" w:cs="DVOT-SurekhMR" w:eastAsia="DVOT-SurekhMR"/>
          <w:b w:val="0"/>
          <w:sz w:val="19"/>
        </w:rPr>
        <w:t>करण्याची बाब शासनाच्या विचाराधीन होती.</w:t>
        <w:br/>
      </w:r>
      <w:r>
        <w:rPr>
          <w:rFonts w:ascii="DVOT-SurekhMR" w:hAnsi="DVOT-SurekhMR" w:cs="DVOT-SurekhMR" w:eastAsia="DVOT-SurekhMR"/>
          <w:b w:val="0"/>
          <w:sz w:val="19"/>
        </w:rPr>
        <w:t>शासन निर्णय</w:t>
        <w:br/>
      </w:r>
      <w:r>
        <w:rPr>
          <w:rFonts w:ascii="DVOT-SurekhMR" w:hAnsi="DVOT-SurekhMR" w:cs="DVOT-SurekhMR" w:eastAsia="DVOT-SurekhMR"/>
          <w:b w:val="0"/>
          <w:sz w:val="19"/>
        </w:rPr>
        <w:t>कार्यरत व सेवानिवृत्त अधिकारी/कर्मचारी आणि अखिल भारतीय सेवेतील कार्यरत व</w:t>
        <w:br/>
      </w:r>
      <w:r>
        <w:rPr>
          <w:rFonts w:ascii="DVOT-SurekhMR" w:hAnsi="DVOT-SurekhMR" w:cs="DVOT-SurekhMR" w:eastAsia="DVOT-SurekhMR"/>
          <w:b w:val="0"/>
          <w:sz w:val="19"/>
        </w:rPr>
        <w:t>सेवानिवृत्त अधिकारी यांचेकरिता सुरु असलेल्या वैद्यकिय प्रतिपूर्तीच्या विमाछत्र योजनेचे</w:t>
        <w:br/>
      </w:r>
      <w:r>
        <w:rPr>
          <w:rFonts w:ascii="DVOT-SurekhMR" w:hAnsi="DVOT-SurekhMR" w:cs="DVOT-SurekhMR" w:eastAsia="DVOT-SurekhMR"/>
          <w:b w:val="0"/>
          <w:sz w:val="19"/>
        </w:rPr>
        <w:t>दि.२५.०७.२०२५ ते दि.२४.०७.२०२६ या कालावधीसाठी नुतनीकरणास मान्यता देण्यात येत</w:t>
        <w:br/>
      </w:r>
      <w:r>
        <w:rPr>
          <w:rFonts w:ascii="DVOT-SurekhMR" w:hAnsi="DVOT-SurekhMR" w:cs="DVOT-SurekhMR" w:eastAsia="DVOT-SurekhMR"/>
          <w:b w:val="0"/>
          <w:sz w:val="19"/>
        </w:rPr>
        <w:t>आहे. प्रस्तुत वैद्यकीय प्रतिपूर्तीची विमाछत्र योजना कार्यरत आणि सेवानिवृत्त अधिकारी/कर्मचारी</w:t>
        <w:br/>
      </w:r>
      <w:r>
        <w:rPr>
          <w:rFonts w:ascii="DVOT-SurekhMR" w:hAnsi="DVOT-SurekhMR" w:cs="DVOT-SurekhMR" w:eastAsia="DVOT-SurekhMR"/>
          <w:b w:val="0"/>
          <w:sz w:val="19"/>
        </w:rPr>
        <w:t>तसेच अखिल भारतीय सेवेतील अधिकारी यांना सक्तीची राहणार नसून, स्वेच्छेने आवश्यक तो</w:t>
      </w:r>
    </w:p>
    <w:p>
      <w:pPr>
        <w:spacing w:after="40" w:before="120"/>
      </w:pPr>
      <w:r>
        <w:rPr>
          <w:rFonts w:ascii="DVOT-SurekhMR" w:hAnsi="DVOT-SurekhMR" w:cs="DVOT-SurekhMR" w:eastAsia="DVOT-SurekhMR"/>
          <w:b/>
          <w:sz w:val="20"/>
        </w:rPr>
        <w:t>[PDF पान 4]</w:t>
      </w:r>
    </w:p>
    <w:p>
      <w:pPr>
        <w:spacing w:after="120" w:before="0"/>
      </w:pPr>
      <w:r>
        <w:rPr>
          <w:rFonts w:ascii="DVOT-SurekhMR" w:hAnsi="DVOT-SurekhMR" w:cs="DVOT-SurekhMR" w:eastAsia="DVOT-SurekhMR"/>
          <w:b w:val="0"/>
          <w:sz w:val="19"/>
        </w:rPr>
        <w:t>DGP-D36/57/2025-DESK 36 I/50519/2025</w:t>
        <w:br/>
      </w:r>
      <w:r>
        <w:rPr>
          <w:rFonts w:ascii="DVOT-SurekhMR" w:hAnsi="DVOT-SurekhMR" w:cs="DVOT-SurekhMR" w:eastAsia="DVOT-SurekhMR"/>
          <w:b w:val="0"/>
          <w:sz w:val="19"/>
        </w:rPr>
        <w:t>शासन निर्णय क्रमांकः संकीर्ण-२०१४/प्र.क्र.४०/भाग-२/कोषा प्रशा-४</w:t>
        <w:br/>
      </w:r>
      <w:r>
        <w:rPr>
          <w:rFonts w:ascii="DVOT-SurekhMR" w:hAnsi="DVOT-SurekhMR" w:cs="DVOT-SurekhMR" w:eastAsia="DVOT-SurekhMR"/>
          <w:b w:val="0"/>
          <w:sz w:val="19"/>
        </w:rPr>
        <w:t>वार्षिक हप्ता भरून संबंधित अधिकारी/कर्मचारी/ निवृत्तीवेतन धारक या योजनेमध्ये सहभागी</w:t>
        <w:br/>
      </w:r>
      <w:r>
        <w:rPr>
          <w:rFonts w:ascii="DVOT-SurekhMR" w:hAnsi="DVOT-SurekhMR" w:cs="DVOT-SurekhMR" w:eastAsia="DVOT-SurekhMR"/>
          <w:b w:val="0"/>
          <w:sz w:val="19"/>
        </w:rPr>
        <w:t>होऊ शकतील. तसेच या योजनेत केवळ दि.१ जुलै, २०२५ ते दि.३० जून, २०२६ या कालावधीत</w:t>
        <w:br/>
      </w:r>
      <w:r>
        <w:rPr>
          <w:rFonts w:ascii="DVOT-SurekhMR" w:hAnsi="DVOT-SurekhMR" w:cs="DVOT-SurekhMR" w:eastAsia="DVOT-SurekhMR"/>
          <w:b w:val="0"/>
          <w:sz w:val="19"/>
        </w:rPr>
        <w:t>सेवानिवृत्त झालेले/होणारे अधिकारी/कर्मचारी आणि दि.१ जुलै, २०२५ ते दि.३० जून, २०२६ या</w:t>
        <w:br/>
      </w:r>
      <w:r>
        <w:rPr>
          <w:rFonts w:ascii="DVOT-SurekhMR" w:hAnsi="DVOT-SurekhMR" w:cs="DVOT-SurekhMR" w:eastAsia="DVOT-SurekhMR"/>
          <w:b w:val="0"/>
          <w:sz w:val="19"/>
        </w:rPr>
        <w:t>कालावधीत सेवानिवृत्त झालेले/होणारे अखिल भारतीय सेवेतील अधिकारी स्वेच्छेने आवश्यक</w:t>
        <w:br/>
      </w:r>
      <w:r>
        <w:rPr>
          <w:rFonts w:ascii="DVOT-SurekhMR" w:hAnsi="DVOT-SurekhMR" w:cs="DVOT-SurekhMR" w:eastAsia="DVOT-SurekhMR"/>
          <w:b w:val="0"/>
          <w:sz w:val="19"/>
        </w:rPr>
        <w:t>तो वार्षिक हप्ता भरुन या योजनेमध्ये सहभागी होण्यास पात्र ठरतील. त्याचप्रमाणे योजनेमध्ये</w:t>
        <w:br/>
      </w:r>
      <w:r>
        <w:rPr>
          <w:rFonts w:ascii="DVOT-SurekhMR" w:hAnsi="DVOT-SurekhMR" w:cs="DVOT-SurekhMR" w:eastAsia="DVOT-SurekhMR"/>
          <w:b w:val="0"/>
          <w:sz w:val="19"/>
        </w:rPr>
        <w:t>गतवर्षी समाविष्ट असलेले सर्व सदस्य स्वेच्छेने आवश्यक तो वार्षिक हप्ता भरुन नुतनीकरण</w:t>
        <w:br/>
      </w:r>
      <w:r>
        <w:rPr>
          <w:rFonts w:ascii="DVOT-SurekhMR" w:hAnsi="DVOT-SurekhMR" w:cs="DVOT-SurekhMR" w:eastAsia="DVOT-SurekhMR"/>
          <w:b w:val="0"/>
          <w:sz w:val="19"/>
        </w:rPr>
        <w:t>करण्यासाठी पात्र ठरतील. विमा हप्त्यासाठी वार्षिक हप्त्याचा एकमेव विकल्प आहे. (मासिक /</w:t>
        <w:br/>
      </w:r>
      <w:r>
        <w:rPr>
          <w:rFonts w:ascii="DVOT-SurekhMR" w:hAnsi="DVOT-SurekhMR" w:cs="DVOT-SurekhMR" w:eastAsia="DVOT-SurekhMR"/>
          <w:b w:val="0"/>
          <w:sz w:val="19"/>
        </w:rPr>
        <w:t>त्रैमासिक / अर्धवार्षिक असे विकल्प उपलब्ध नाहीत.)</w:t>
        <w:br/>
      </w:r>
      <w:r>
        <w:rPr>
          <w:rFonts w:ascii="DVOT-SurekhMR" w:hAnsi="DVOT-SurekhMR" w:cs="DVOT-SurekhMR" w:eastAsia="DVOT-SurekhMR"/>
          <w:b w:val="0"/>
          <w:sz w:val="19"/>
        </w:rPr>
        <w:t>२. सन २०२४-२५ मध्ये सदर योजनेंतर्गत विमा कंपनीकडे एकूण विमा हप्ता रक्कम</w:t>
        <w:br/>
      </w:r>
      <w:r>
        <w:rPr>
          <w:rFonts w:ascii="DVOT-SurekhMR" w:hAnsi="DVOT-SurekhMR" w:cs="DVOT-SurekhMR" w:eastAsia="DVOT-SurekhMR"/>
          <w:b w:val="0"/>
          <w:sz w:val="19"/>
        </w:rPr>
        <w:t>रू.१९.९१ कोटी जमा झाला आहे. तसेच दिनांक ३०.०६.२०२५ पर्यंत Incurred Claim Ratio</w:t>
        <w:br/>
      </w:r>
      <w:r>
        <w:rPr>
          <w:rFonts w:ascii="DVOT-SurekhMR" w:hAnsi="DVOT-SurekhMR" w:cs="DVOT-SurekhMR" w:eastAsia="DVOT-SurekhMR"/>
          <w:b w:val="0"/>
          <w:sz w:val="19"/>
        </w:rPr>
        <w:t>९२% इतका झाला आहे. अद्याप पॉलिसीची मुदत दिनांक २४.०७.२०२५ पर्यंत शिल्लक असल्याने</w:t>
        <w:br/>
      </w:r>
      <w:r>
        <w:rPr>
          <w:rFonts w:ascii="DVOT-SurekhMR" w:hAnsi="DVOT-SurekhMR" w:cs="DVOT-SurekhMR" w:eastAsia="DVOT-SurekhMR"/>
          <w:b w:val="0"/>
          <w:sz w:val="19"/>
        </w:rPr>
        <w:t>उर्वरित कालावधीत उद्भवणाऱ्या दाव्यांची संभाव्य संख्या विचारात घेता, एकंदरीत Incurred</w:t>
        <w:br/>
      </w:r>
      <w:r>
        <w:rPr>
          <w:rFonts w:ascii="DVOT-SurekhMR" w:hAnsi="DVOT-SurekhMR" w:cs="DVOT-SurekhMR" w:eastAsia="DVOT-SurekhMR"/>
          <w:b w:val="0"/>
          <w:sz w:val="19"/>
        </w:rPr>
        <w:t>Claim Ratio १००% पेक्षा जास्त होण्याची शक्यता विमा कंपनीने वर्तवली आहे.</w:t>
        <w:br/>
      </w:r>
      <w:r>
        <w:rPr>
          <w:rFonts w:ascii="DVOT-SurekhMR" w:hAnsi="DVOT-SurekhMR" w:cs="DVOT-SurekhMR" w:eastAsia="DVOT-SurekhMR"/>
          <w:b w:val="0"/>
          <w:sz w:val="19"/>
        </w:rPr>
        <w:t>३. या पार्श्वभूमीवर, वयोगट ४६-५८ तसेच सेवानिवृत्त अधिकारी/ कर्मचारी यांच्याबाबतीत</w:t>
        <w:br/>
      </w:r>
      <w:r>
        <w:rPr>
          <w:rFonts w:ascii="DVOT-SurekhMR" w:hAnsi="DVOT-SurekhMR" w:cs="DVOT-SurekhMR" w:eastAsia="DVOT-SurekhMR"/>
          <w:b w:val="0"/>
          <w:sz w:val="19"/>
        </w:rPr>
        <w:t>विमा हप्त्यांच्या दरांमध्ये बदल करण्यात येत असून सुधारित विमा हप्त्याचे दर खालील तक्ता</w:t>
        <w:br/>
      </w:r>
      <w:r>
        <w:rPr>
          <w:rFonts w:ascii="DVOT-SurekhMR" w:hAnsi="DVOT-SurekhMR" w:cs="DVOT-SurekhMR" w:eastAsia="DVOT-SurekhMR"/>
          <w:b w:val="0"/>
          <w:sz w:val="19"/>
        </w:rPr>
        <w:t>“अ” व “ब” मध्ये दर्शविण्यात येत आहेत. जे अधिकारी / कर्मचारी यांचेसाठी सेवानिवृत्तीचे वय</w:t>
        <w:br/>
      </w:r>
      <w:r>
        <w:rPr>
          <w:rFonts w:ascii="DVOT-SurekhMR" w:hAnsi="DVOT-SurekhMR" w:cs="DVOT-SurekhMR" w:eastAsia="DVOT-SurekhMR"/>
          <w:b w:val="0"/>
          <w:sz w:val="19"/>
        </w:rPr>
        <w:t>६० वर्षे आहे, त्यांना तक्ता “ब” मधील सेवानिवृत्त अधिकारी / कर्मचारी यांचेसाठी विमा हप्त्यांचे</w:t>
        <w:br/>
      </w:r>
      <w:r>
        <w:rPr>
          <w:rFonts w:ascii="DVOT-SurekhMR" w:hAnsi="DVOT-SurekhMR" w:cs="DVOT-SurekhMR" w:eastAsia="DVOT-SurekhMR"/>
          <w:b w:val="0"/>
          <w:sz w:val="19"/>
        </w:rPr>
        <w:t>दर (GST सह) लागू राहतील.</w:t>
        <w:br/>
      </w:r>
      <w:r>
        <w:rPr>
          <w:rFonts w:ascii="DVOT-SurekhMR" w:hAnsi="DVOT-SurekhMR" w:cs="DVOT-SurekhMR" w:eastAsia="DVOT-SurekhMR"/>
          <w:b w:val="0"/>
          <w:sz w:val="19"/>
        </w:rPr>
        <w:t>तक्ता-(अ)</w:t>
        <w:br/>
      </w:r>
      <w:r>
        <w:rPr>
          <w:rFonts w:ascii="DVOT-SurekhMR" w:hAnsi="DVOT-SurekhMR" w:cs="DVOT-SurekhMR" w:eastAsia="DVOT-SurekhMR"/>
          <w:b w:val="0"/>
          <w:sz w:val="19"/>
        </w:rPr>
        <w:t>४६-५८ वर्षे वयोगटातील कार्यरत अधिकारी/कर्मचाऱ्यांसाठी विमा हप्त्याचे वार्षिक दर (GST सह)</w:t>
        <w:br/>
      </w:r>
      <w:r>
        <w:rPr>
          <w:rFonts w:ascii="DVOT-SurekhMR" w:hAnsi="DVOT-SurekhMR" w:cs="DVOT-SurekhMR" w:eastAsia="DVOT-SurekhMR"/>
          <w:b w:val="0"/>
          <w:sz w:val="19"/>
        </w:rPr>
        <w:t>अ. क्र. | विमा छत्र रक्कम रुपये | फक्त कर्मचारी स्वत: विमा हप्ता रुपये | १+३ (कर्मचारी, कर्मचाऱ्यांची पती/पत्नी, २ अवलंबित मुले २५ वर्षे वयाच्या मर्यादेत) विमा हप्ता रुपये</w:t>
        <w:br/>
      </w:r>
      <w:r>
        <w:rPr>
          <w:rFonts w:ascii="DVOT-SurekhMR" w:hAnsi="DVOT-SurekhMR" w:cs="DVOT-SurekhMR" w:eastAsia="DVOT-SurekhMR"/>
          <w:b w:val="0"/>
          <w:sz w:val="19"/>
        </w:rPr>
        <w:t>१ | १ लाख | ४१५९ | २२०७०</w:t>
        <w:br/>
      </w:r>
      <w:r>
        <w:rPr>
          <w:rFonts w:ascii="DVOT-SurekhMR" w:hAnsi="DVOT-SurekhMR" w:cs="DVOT-SurekhMR" w:eastAsia="DVOT-SurekhMR"/>
          <w:b w:val="0"/>
          <w:sz w:val="19"/>
        </w:rPr>
        <w:t>२ | २ लाख | ४४०३ | २५६८९</w:t>
        <w:br/>
      </w:r>
      <w:r>
        <w:rPr>
          <w:rFonts w:ascii="DVOT-SurekhMR" w:hAnsi="DVOT-SurekhMR" w:cs="DVOT-SurekhMR" w:eastAsia="DVOT-SurekhMR"/>
          <w:b w:val="0"/>
          <w:sz w:val="19"/>
        </w:rPr>
        <w:t>३ | ३ लाख | ५८७० | ३५१०३</w:t>
        <w:br/>
      </w:r>
      <w:r>
        <w:rPr>
          <w:rFonts w:ascii="DVOT-SurekhMR" w:hAnsi="DVOT-SurekhMR" w:cs="DVOT-SurekhMR" w:eastAsia="DVOT-SurekhMR"/>
          <w:b w:val="0"/>
          <w:sz w:val="19"/>
        </w:rPr>
        <w:t>४ | ४ लाख | ६३५९ | ३८९४८</w:t>
        <w:br/>
      </w:r>
      <w:r>
        <w:rPr>
          <w:rFonts w:ascii="DVOT-SurekhMR" w:hAnsi="DVOT-SurekhMR" w:cs="DVOT-SurekhMR" w:eastAsia="DVOT-SurekhMR"/>
          <w:b w:val="0"/>
          <w:sz w:val="19"/>
        </w:rPr>
        <w:t>५ | ५ लाख | ७९२१ | ३९६५६</w:t>
        <w:br/>
      </w:r>
      <w:r>
        <w:rPr>
          <w:rFonts w:ascii="DVOT-SurekhMR" w:hAnsi="DVOT-SurekhMR" w:cs="DVOT-SurekhMR" w:eastAsia="DVOT-SurekhMR"/>
          <w:b w:val="0"/>
          <w:sz w:val="19"/>
        </w:rPr>
        <w:t>६ | ८ लाख | १२९६२ | ७७३४१</w:t>
        <w:br/>
      </w:r>
      <w:r>
        <w:rPr>
          <w:rFonts w:ascii="DVOT-SurekhMR" w:hAnsi="DVOT-SurekhMR" w:cs="DVOT-SurekhMR" w:eastAsia="DVOT-SurekhMR"/>
          <w:b w:val="0"/>
          <w:sz w:val="19"/>
        </w:rPr>
        <w:t>७ | १० लाख | १४०३६ | ८७०६६</w:t>
        <w:br/>
      </w:r>
      <w:r>
        <w:rPr>
          <w:rFonts w:ascii="DVOT-SurekhMR" w:hAnsi="DVOT-SurekhMR" w:cs="DVOT-SurekhMR" w:eastAsia="DVOT-SurekhMR"/>
          <w:b w:val="0"/>
          <w:sz w:val="19"/>
        </w:rPr>
        <w:t>८ | १२ लाख | १५३११ | १००९९५</w:t>
        <w:br/>
      </w:r>
      <w:r>
        <w:rPr>
          <w:rFonts w:ascii="DVOT-SurekhMR" w:hAnsi="DVOT-SurekhMR" w:cs="DVOT-SurekhMR" w:eastAsia="DVOT-SurekhMR"/>
          <w:b w:val="0"/>
          <w:sz w:val="19"/>
        </w:rPr>
        <w:t>९ | १५ लाख | २१३०४ | १६३२३८</w:t>
        <w:br/>
      </w:r>
      <w:r>
        <w:rPr>
          <w:rFonts w:ascii="DVOT-SurekhMR" w:hAnsi="DVOT-SurekhMR" w:cs="DVOT-SurekhMR" w:eastAsia="DVOT-SurekhMR"/>
          <w:b w:val="0"/>
          <w:sz w:val="19"/>
        </w:rPr>
        <w:t>१० | २० लाख | २५५१७ | १७१०११</w:t>
        <w:br/>
      </w:r>
      <w:r>
        <w:rPr>
          <w:rFonts w:ascii="DVOT-SurekhMR" w:hAnsi="DVOT-SurekhMR" w:cs="DVOT-SurekhMR" w:eastAsia="DVOT-SurekhMR"/>
          <w:b w:val="0"/>
          <w:sz w:val="19"/>
        </w:rPr>
        <w:t>पृष्ठ ९ पैकी २</w:t>
      </w:r>
    </w:p>
    <w:p>
      <w:pPr>
        <w:spacing w:after="40" w:before="120"/>
      </w:pPr>
      <w:r>
        <w:rPr>
          <w:rFonts w:ascii="DVOT-SurekhMR" w:hAnsi="DVOT-SurekhMR" w:cs="DVOT-SurekhMR" w:eastAsia="DVOT-SurekhMR"/>
          <w:b/>
          <w:sz w:val="20"/>
        </w:rPr>
        <w:t>[PDF पान 5]</w:t>
      </w:r>
    </w:p>
    <w:p>
      <w:pPr>
        <w:spacing w:after="120" w:before="0"/>
      </w:pPr>
      <w:r>
        <w:rPr>
          <w:rFonts w:ascii="DVOT-SurekhMR" w:hAnsi="DVOT-SurekhMR" w:cs="DVOT-SurekhMR" w:eastAsia="DVOT-SurekhMR"/>
          <w:b w:val="0"/>
          <w:sz w:val="19"/>
        </w:rPr>
        <w:t>DGP-D36/57/2025-DESK 36 I/50519/2025</w:t>
        <w:br/>
      </w:r>
      <w:r>
        <w:rPr>
          <w:rFonts w:ascii="DVOT-SurekhMR" w:hAnsi="DVOT-SurekhMR" w:cs="DVOT-SurekhMR" w:eastAsia="DVOT-SurekhMR"/>
          <w:b w:val="0"/>
          <w:sz w:val="19"/>
        </w:rPr>
        <w:t>शासन निर्णय क्रमांकः संकीर्ण-२०१४/प्र.क्र.४०/भाग-२/कोषा प्रशा-४</w:t>
        <w:br/>
      </w:r>
      <w:r>
        <w:rPr>
          <w:rFonts w:ascii="DVOT-SurekhMR" w:hAnsi="DVOT-SurekhMR" w:cs="DVOT-SurekhMR" w:eastAsia="DVOT-SurekhMR"/>
          <w:b w:val="0"/>
          <w:sz w:val="19"/>
        </w:rPr>
        <w:t>तक्ता-(ब)</w:t>
        <w:br/>
      </w:r>
      <w:r>
        <w:rPr>
          <w:rFonts w:ascii="DVOT-SurekhMR" w:hAnsi="DVOT-SurekhMR" w:cs="DVOT-SurekhMR" w:eastAsia="DVOT-SurekhMR"/>
          <w:b w:val="0"/>
          <w:sz w:val="19"/>
        </w:rPr>
        <w:t>सेवानिवृत्त अधिकारी/कर्मचाऱ्यांसाठी विमा हप्त्याचे वार्षिक दर (GST सह)</w:t>
        <w:br/>
      </w:r>
      <w:r>
        <w:rPr>
          <w:rFonts w:ascii="DVOT-SurekhMR" w:hAnsi="DVOT-SurekhMR" w:cs="DVOT-SurekhMR" w:eastAsia="DVOT-SurekhMR"/>
          <w:b w:val="0"/>
          <w:sz w:val="19"/>
        </w:rPr>
        <w:t>अ. क्र. | विमाछत्र रक्कम रुपये | फक्त कर्मचारी स्वत: विमा हप्ता रुपये | १+१ (निवृत्तीवेतनधारकांचे पती/पत्नी) विमा हप्ता रुपये</w:t>
        <w:br/>
      </w:r>
      <w:r>
        <w:rPr>
          <w:rFonts w:ascii="DVOT-SurekhMR" w:hAnsi="DVOT-SurekhMR" w:cs="DVOT-SurekhMR" w:eastAsia="DVOT-SurekhMR"/>
          <w:b w:val="0"/>
          <w:sz w:val="19"/>
        </w:rPr>
        <w:t>१ | १ लाख | १९२३१ | ३०६७०</w:t>
        <w:br/>
      </w:r>
      <w:r>
        <w:rPr>
          <w:rFonts w:ascii="DVOT-SurekhMR" w:hAnsi="DVOT-SurekhMR" w:cs="DVOT-SurekhMR" w:eastAsia="DVOT-SurekhMR"/>
          <w:b w:val="0"/>
          <w:sz w:val="19"/>
        </w:rPr>
        <w:t>२ | २ लाख | २७८२० | ४४५०२</w:t>
        <w:br/>
      </w:r>
      <w:r>
        <w:rPr>
          <w:rFonts w:ascii="DVOT-SurekhMR" w:hAnsi="DVOT-SurekhMR" w:cs="DVOT-SurekhMR" w:eastAsia="DVOT-SurekhMR"/>
          <w:b w:val="0"/>
          <w:sz w:val="19"/>
        </w:rPr>
        <w:t>३ | ३ लाख | २९९३१ | ४७३१८</w:t>
        <w:br/>
      </w:r>
      <w:r>
        <w:rPr>
          <w:rFonts w:ascii="DVOT-SurekhMR" w:hAnsi="DVOT-SurekhMR" w:cs="DVOT-SurekhMR" w:eastAsia="DVOT-SurekhMR"/>
          <w:b w:val="0"/>
          <w:sz w:val="19"/>
        </w:rPr>
        <w:t>४ | ४ लाख | ३९८१३ | ६५१९६</w:t>
        <w:br/>
      </w:r>
      <w:r>
        <w:rPr>
          <w:rFonts w:ascii="DVOT-SurekhMR" w:hAnsi="DVOT-SurekhMR" w:cs="DVOT-SurekhMR" w:eastAsia="DVOT-SurekhMR"/>
          <w:b w:val="0"/>
          <w:sz w:val="19"/>
        </w:rPr>
        <w:t>५ | ५ लाख | ४२७६८ | ६९०७५</w:t>
        <w:br/>
      </w:r>
      <w:r>
        <w:rPr>
          <w:rFonts w:ascii="DVOT-SurekhMR" w:hAnsi="DVOT-SurekhMR" w:cs="DVOT-SurekhMR" w:eastAsia="DVOT-SurekhMR"/>
          <w:b w:val="0"/>
          <w:sz w:val="19"/>
        </w:rPr>
        <w:t>६ | ८ लाख | ६५८८६ | १०६१३२</w:t>
        <w:br/>
      </w:r>
      <w:r>
        <w:rPr>
          <w:rFonts w:ascii="DVOT-SurekhMR" w:hAnsi="DVOT-SurekhMR" w:cs="DVOT-SurekhMR" w:eastAsia="DVOT-SurekhMR"/>
          <w:b w:val="0"/>
          <w:sz w:val="19"/>
        </w:rPr>
        <w:t>७ | १० लाख | ९९०३१ | १५८३२३</w:t>
        <w:br/>
      </w:r>
      <w:r>
        <w:rPr>
          <w:rFonts w:ascii="DVOT-SurekhMR" w:hAnsi="DVOT-SurekhMR" w:cs="DVOT-SurekhMR" w:eastAsia="DVOT-SurekhMR"/>
          <w:b w:val="0"/>
          <w:sz w:val="19"/>
        </w:rPr>
        <w:t>८ | १२ लाख | ११६०४० | १८५६७९</w:t>
        <w:br/>
      </w:r>
      <w:r>
        <w:rPr>
          <w:rFonts w:ascii="DVOT-SurekhMR" w:hAnsi="DVOT-SurekhMR" w:cs="DVOT-SurekhMR" w:eastAsia="DVOT-SurekhMR"/>
          <w:b w:val="0"/>
          <w:sz w:val="19"/>
        </w:rPr>
        <w:t>९ | १५ लाख | १३९६६० | २२३४३९</w:t>
        <w:br/>
      </w:r>
      <w:r>
        <w:rPr>
          <w:rFonts w:ascii="DVOT-SurekhMR" w:hAnsi="DVOT-SurekhMR" w:cs="DVOT-SurekhMR" w:eastAsia="DVOT-SurekhMR"/>
          <w:b w:val="0"/>
          <w:sz w:val="19"/>
        </w:rPr>
        <w:t>१० | २० लाख | १७६५०१ | २८०२०४</w:t>
        <w:br/>
      </w:r>
      <w:r>
        <w:rPr>
          <w:rFonts w:ascii="DVOT-SurekhMR" w:hAnsi="DVOT-SurekhMR" w:cs="DVOT-SurekhMR" w:eastAsia="DVOT-SurekhMR"/>
          <w:b w:val="0"/>
          <w:sz w:val="19"/>
        </w:rPr>
        <w:t>४. वैद्यकीय प्रतिपूर्तीच्या विमाछत्र योजनेमध्ये सदस्य नोंदणी होण्याचे प्रमाण कमी होत</w:t>
        <w:br/>
      </w:r>
      <w:r>
        <w:rPr>
          <w:rFonts w:ascii="DVOT-SurekhMR" w:hAnsi="DVOT-SurekhMR" w:cs="DVOT-SurekhMR" w:eastAsia="DVOT-SurekhMR"/>
          <w:b w:val="0"/>
          <w:sz w:val="19"/>
        </w:rPr>
        <w:t>असल्याने वर्ष २०२५-२६ मध्ये अधिकारी/कर्मचाऱ्यांचा सहभाग वाढावा, याकरिता कार्यरत</w:t>
        <w:br/>
      </w:r>
      <w:r>
        <w:rPr>
          <w:rFonts w:ascii="DVOT-SurekhMR" w:hAnsi="DVOT-SurekhMR" w:cs="DVOT-SurekhMR" w:eastAsia="DVOT-SurekhMR"/>
          <w:b w:val="0"/>
          <w:sz w:val="19"/>
        </w:rPr>
        <w:t>अधिकारी/कर्मचारी यांच्या करिता वयोगट १८-३५ वर्षे व वयोगट ३६-४५ वर्षे यांच्याकरिता विमा</w:t>
        <w:br/>
      </w:r>
      <w:r>
        <w:rPr>
          <w:rFonts w:ascii="DVOT-SurekhMR" w:hAnsi="DVOT-SurekhMR" w:cs="DVOT-SurekhMR" w:eastAsia="DVOT-SurekhMR"/>
          <w:b w:val="0"/>
          <w:sz w:val="19"/>
        </w:rPr>
        <w:t>पॉलिसीमध्ये खालीलप्रमाणे नवीन बाबी समाविष्ट करण्यात येत आहेत. ( परिशिष्ट-३ - न्यू</w:t>
        <w:br/>
      </w:r>
      <w:r>
        <w:rPr>
          <w:rFonts w:ascii="DVOT-SurekhMR" w:hAnsi="DVOT-SurekhMR" w:cs="DVOT-SurekhMR" w:eastAsia="DVOT-SurekhMR"/>
          <w:b w:val="0"/>
          <w:sz w:val="19"/>
        </w:rPr>
        <w:t>इंडिया अॅश्यूरन्स कंपनीचे युवा भारत पॉलिसी डॉक्युमेंट सोबत जोडले आहे.)</w:t>
        <w:br/>
      </w:r>
      <w:r>
        <w:rPr>
          <w:rFonts w:ascii="DVOT-SurekhMR" w:hAnsi="DVOT-SurekhMR" w:cs="DVOT-SurekhMR" w:eastAsia="DVOT-SurekhMR"/>
          <w:b w:val="0"/>
          <w:sz w:val="19"/>
        </w:rPr>
        <w:br/>
      </w:r>
      <w:r>
        <w:rPr>
          <w:rFonts w:ascii="DVOT-SurekhMR" w:hAnsi="DVOT-SurekhMR" w:cs="DVOT-SurekhMR" w:eastAsia="DVOT-SurekhMR"/>
          <w:b w:val="0"/>
          <w:sz w:val="19"/>
        </w:rPr>
        <w:t>• योजनेमध्ये समावशेनाचे वय- अधिकारी / कर्मचाऱ्यांसाठी १८ ते ४५ वर्षे आणि त्यांच्या</w:t>
        <w:br/>
      </w:r>
      <w:r>
        <w:rPr>
          <w:rFonts w:ascii="DVOT-SurekhMR" w:hAnsi="DVOT-SurekhMR" w:cs="DVOT-SurekhMR" w:eastAsia="DVOT-SurekhMR"/>
          <w:b w:val="0"/>
          <w:sz w:val="19"/>
        </w:rPr>
        <w:br/>
      </w:r>
      <w:r>
        <w:rPr>
          <w:rFonts w:ascii="DVOT-SurekhMR" w:hAnsi="DVOT-SurekhMR" w:cs="DVOT-SurekhMR" w:eastAsia="DVOT-SurekhMR"/>
          <w:b w:val="0"/>
          <w:sz w:val="19"/>
        </w:rPr>
        <w:t>अवलंबित अपत्यांसाठी ९१ दिवस ते २५ वर्षे.</w:t>
        <w:br/>
      </w:r>
      <w:r>
        <w:rPr>
          <w:rFonts w:ascii="DVOT-SurekhMR" w:hAnsi="DVOT-SurekhMR" w:cs="DVOT-SurekhMR" w:eastAsia="DVOT-SurekhMR"/>
          <w:b w:val="0"/>
          <w:sz w:val="19"/>
        </w:rPr>
        <w:br/>
      </w:r>
      <w:r>
        <w:rPr>
          <w:rFonts w:ascii="DVOT-SurekhMR" w:hAnsi="DVOT-SurekhMR" w:cs="DVOT-SurekhMR" w:eastAsia="DVOT-SurekhMR"/>
          <w:b w:val="0"/>
          <w:sz w:val="19"/>
        </w:rPr>
        <w:t>• कुटूंब - १+३ (कर्मचारी, कर्मचाऱ्यांची पती/ पत्नी, २ अवलंबित मुले २५ वर्षे वयाच्या</w:t>
        <w:br/>
      </w:r>
      <w:r>
        <w:rPr>
          <w:rFonts w:ascii="DVOT-SurekhMR" w:hAnsi="DVOT-SurekhMR" w:cs="DVOT-SurekhMR" w:eastAsia="DVOT-SurekhMR"/>
          <w:b w:val="0"/>
          <w:sz w:val="19"/>
        </w:rPr>
        <w:br/>
      </w:r>
      <w:r>
        <w:rPr>
          <w:rFonts w:ascii="DVOT-SurekhMR" w:hAnsi="DVOT-SurekhMR" w:cs="DVOT-SurekhMR" w:eastAsia="DVOT-SurekhMR"/>
          <w:b w:val="0"/>
          <w:sz w:val="19"/>
        </w:rPr>
        <w:t>मर्यादेत).</w:t>
        <w:br/>
      </w:r>
      <w:r>
        <w:rPr>
          <w:rFonts w:ascii="DVOT-SurekhMR" w:hAnsi="DVOT-SurekhMR" w:cs="DVOT-SurekhMR" w:eastAsia="DVOT-SurekhMR"/>
          <w:b w:val="0"/>
          <w:sz w:val="19"/>
        </w:rPr>
        <w:br/>
      </w:r>
      <w:r>
        <w:rPr>
          <w:rFonts w:ascii="DVOT-SurekhMR" w:hAnsi="DVOT-SurekhMR" w:cs="DVOT-SurekhMR" w:eastAsia="DVOT-SurekhMR"/>
          <w:b w:val="0"/>
          <w:sz w:val="19"/>
        </w:rPr>
        <w:t>• विमाछत्र रक्कम- रु.५ लाख, रु.१० लाख, रु.१५ लाख, रु.२५ लाख.</w:t>
        <w:br/>
      </w:r>
      <w:r>
        <w:rPr>
          <w:rFonts w:ascii="DVOT-SurekhMR" w:hAnsi="DVOT-SurekhMR" w:cs="DVOT-SurekhMR" w:eastAsia="DVOT-SurekhMR"/>
          <w:b w:val="0"/>
          <w:sz w:val="19"/>
        </w:rPr>
        <w:br/>
      </w:r>
      <w:r>
        <w:rPr>
          <w:rFonts w:ascii="DVOT-SurekhMR" w:hAnsi="DVOT-SurekhMR" w:cs="DVOT-SurekhMR" w:eastAsia="DVOT-SurekhMR"/>
          <w:b w:val="0"/>
          <w:sz w:val="19"/>
        </w:rPr>
        <w:t>• योजनेमध्ये समावेशनासाठी कोणतीही पूर्व वैद्यकीय चाचणी नाही.</w:t>
        <w:br/>
      </w:r>
      <w:r>
        <w:rPr>
          <w:rFonts w:ascii="DVOT-SurekhMR" w:hAnsi="DVOT-SurekhMR" w:cs="DVOT-SurekhMR" w:eastAsia="DVOT-SurekhMR"/>
          <w:b w:val="0"/>
          <w:sz w:val="19"/>
        </w:rPr>
        <w:br/>
      </w:r>
      <w:r>
        <w:rPr>
          <w:rFonts w:ascii="DVOT-SurekhMR" w:hAnsi="DVOT-SurekhMR" w:cs="DVOT-SurekhMR" w:eastAsia="DVOT-SurekhMR"/>
          <w:b w:val="0"/>
          <w:sz w:val="19"/>
        </w:rPr>
        <w:t>• योजनेच्या अटी व शर्तीनुसार वाजवी आणि वैद्यकीयदृष्ट्या आवश्यक खालील खर्चाची</w:t>
        <w:br/>
      </w:r>
      <w:r>
        <w:rPr>
          <w:rFonts w:ascii="DVOT-SurekhMR" w:hAnsi="DVOT-SurekhMR" w:cs="DVOT-SurekhMR" w:eastAsia="DVOT-SurekhMR"/>
          <w:b w:val="0"/>
          <w:sz w:val="19"/>
        </w:rPr>
        <w:br/>
      </w:r>
      <w:r>
        <w:rPr>
          <w:rFonts w:ascii="DVOT-SurekhMR" w:hAnsi="DVOT-SurekhMR" w:cs="DVOT-SurekhMR" w:eastAsia="DVOT-SurekhMR"/>
          <w:b w:val="0"/>
          <w:sz w:val="19"/>
        </w:rPr>
        <w:t>प्रतिपूर्ती करण्यात येणार आहे.</w:t>
        <w:br/>
      </w:r>
      <w:r>
        <w:rPr>
          <w:rFonts w:ascii="DVOT-SurekhMR" w:hAnsi="DVOT-SurekhMR" w:cs="DVOT-SurekhMR" w:eastAsia="DVOT-SurekhMR"/>
          <w:b w:val="0"/>
          <w:sz w:val="19"/>
        </w:rPr>
        <w:br/>
      </w:r>
      <w:r>
        <w:rPr>
          <w:rFonts w:ascii="DVOT-SurekhMR" w:hAnsi="DVOT-SurekhMR" w:cs="DVOT-SurekhMR" w:eastAsia="DVOT-SurekhMR"/>
          <w:b w:val="0"/>
          <w:sz w:val="19"/>
        </w:rPr>
        <w:t>पृष्ठ ९ पैकी ३</w:t>
      </w:r>
    </w:p>
    <w:p>
      <w:pPr>
        <w:keepNext/>
        <w:spacing w:after="120" w:before="280"/>
        <w:outlineLvl w:val="0"/>
      </w:pPr>
      <w:r>
        <w:rPr>
          <w:rFonts w:ascii="DVOT-SurekhMR" w:hAnsi="DVOT-SurekhMR" w:cs="DVOT-SurekhMR" w:eastAsia="DVOT-SurekhMR"/>
          <w:b/>
          <w:sz w:val="32"/>
        </w:rPr>
        <w:t>५. उपलब्ध नाही — मागवावे / स्वतः डाउनलोड करावे</w:t>
      </w:r>
    </w:p>
    <w:p>
      <w:pPr>
        <w:spacing w:after="80" w:before="0"/>
      </w:pPr>
      <w:r>
        <w:rPr>
          <w:rFonts w:ascii="DVOT-SurekhMR" w:hAnsi="DVOT-SurekhMR" w:cs="DVOT-SurekhMR" w:eastAsia="DVOT-SurekhMR"/>
          <w:b w:val="0"/>
          <w:sz w:val="20"/>
        </w:rPr>
        <w:t>खालील GR / नियमांचे मूळ PDF या संचात नाहीत. gr.maharashtra.gov.in (विभाग: सार्वजनिक आरोग्य; वर्ष/दिनांकानुसार शोध) किंवा आरोग्य सेवा आयुक्तालय / सा.आ.वि. (रा.का.वि.-2) कडून मागवून repo च्या pdf/54-medical-reimbursement-and-insurance-scheme/ मध्ये ठेवावेत; नंतर या फाइलमधील "पडताळणी-स्थिती" बदलावी.</w:t>
      </w:r>
    </w:p>
    <w:tbl>
      <w:tblPr>
        <w:tblStyle w:val="TableGrid"/>
        <w:tblW w:type="auto" w:w="0"/>
        <w:tblLayout w:type="fixed"/>
        <w:tblLook w:firstColumn="1" w:firstRow="1" w:lastColumn="0" w:lastRow="0" w:noHBand="0" w:noVBand="1" w:val="04A0"/>
      </w:tblPr>
      <w:tblGrid>
        <w:gridCol w:w="567"/>
        <w:gridCol w:w="6236"/>
        <w:gridCol w:w="2835"/>
      </w:tblGrid>
      <w:tr>
        <w:tc>
          <w:tcPr>
            <w:tcW w:type="dxa" w:w="567"/>
            <w:shd w:val="clear" w:color="auto" w:fill="E7E6E6"/>
          </w:tcPr>
          <w:p>
            <w:pPr>
              <w:spacing w:after="20"/>
            </w:pPr>
            <w:r/>
            <w:r>
              <w:rPr>
                <w:rFonts w:ascii="DVOT-SurekhMR" w:hAnsi="DVOT-SurekhMR" w:cs="DVOT-SurekhMR" w:eastAsia="DVOT-SurekhMR"/>
                <w:b/>
                <w:sz w:val="18"/>
              </w:rPr>
              <w:t>अ.क्र.</w:t>
            </w:r>
          </w:p>
        </w:tc>
        <w:tc>
          <w:tcPr>
            <w:tcW w:type="dxa" w:w="6236"/>
            <w:shd w:val="clear" w:color="auto" w:fill="E7E6E6"/>
          </w:tcPr>
          <w:p>
            <w:pPr>
              <w:spacing w:after="20"/>
            </w:pPr>
            <w:r/>
            <w:r>
              <w:rPr>
                <w:rFonts w:ascii="DVOT-SurekhMR" w:hAnsi="DVOT-SurekhMR" w:cs="DVOT-SurekhMR" w:eastAsia="DVOT-SurekhMR"/>
                <w:b/>
                <w:sz w:val="18"/>
              </w:rPr>
              <w:t>GR / नियम</w:t>
            </w:r>
          </w:p>
        </w:tc>
        <w:tc>
          <w:tcPr>
            <w:tcW w:type="dxa" w:w="2835"/>
            <w:shd w:val="clear" w:color="auto" w:fill="E7E6E6"/>
          </w:tcPr>
          <w:p>
            <w:pPr>
              <w:spacing w:after="20"/>
            </w:pPr>
            <w:r/>
            <w:r>
              <w:rPr>
                <w:rFonts w:ascii="DVOT-SurekhMR" w:hAnsi="DVOT-SurekhMR" w:cs="DVOT-SurekhMR" w:eastAsia="DVOT-SurekhMR"/>
                <w:b/>
                <w:sz w:val="18"/>
              </w:rPr>
              <w:t>टिप</w:t>
            </w:r>
          </w:p>
        </w:tc>
      </w:tr>
      <w:tr>
        <w:tc>
          <w:tcPr>
            <w:tcW w:type="dxa" w:w="567"/>
          </w:tcPr>
          <w:p>
            <w:pPr>
              <w:spacing w:after="20"/>
            </w:pPr>
            <w:r/>
            <w:r>
              <w:rPr>
                <w:rFonts w:ascii="DVOT-SurekhMR" w:hAnsi="DVOT-SurekhMR" w:cs="DVOT-SurekhMR" w:eastAsia="DVOT-SurekhMR"/>
                <w:b w:val="0"/>
                <w:sz w:val="18"/>
              </w:rPr>
              <w:t>1</w:t>
            </w:r>
          </w:p>
        </w:tc>
        <w:tc>
          <w:tcPr>
            <w:tcW w:type="dxa" w:w="6236"/>
          </w:tcPr>
          <w:p>
            <w:pPr>
              <w:spacing w:after="20"/>
            </w:pPr>
            <w:r/>
            <w:r>
              <w:rPr>
                <w:rFonts w:ascii="DVOT-SurekhMR" w:hAnsi="DVOT-SurekhMR" w:cs="DVOT-SurekhMR" w:eastAsia="DVOT-SurekhMR"/>
                <w:b w:val="0"/>
                <w:sz w:val="18"/>
              </w:rPr>
              <w:t>सार्वजनिक आरोग्य विभाग शा.नि. क्र.एमएजी-2005/9/प्र.क्र.1/आरोग्य-3, दि.19.03.2005</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2</w:t>
            </w:r>
          </w:p>
        </w:tc>
        <w:tc>
          <w:tcPr>
            <w:tcW w:type="dxa" w:w="6236"/>
          </w:tcPr>
          <w:p>
            <w:pPr>
              <w:spacing w:after="20"/>
            </w:pPr>
            <w:r/>
            <w:r>
              <w:rPr>
                <w:rFonts w:ascii="DVOT-SurekhMR" w:hAnsi="DVOT-SurekhMR" w:cs="DVOT-SurekhMR" w:eastAsia="DVOT-SurekhMR"/>
                <w:b w:val="0"/>
                <w:sz w:val="18"/>
              </w:rPr>
              <w:t>सार्वजनिक आरोग्य विभाग शा.नि. दि.25.02.1999</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3</w:t>
            </w:r>
          </w:p>
        </w:tc>
        <w:tc>
          <w:tcPr>
            <w:tcW w:type="dxa" w:w="6236"/>
          </w:tcPr>
          <w:p>
            <w:pPr>
              <w:spacing w:after="20"/>
            </w:pPr>
            <w:r/>
            <w:r>
              <w:rPr>
                <w:rFonts w:ascii="DVOT-SurekhMR" w:hAnsi="DVOT-SurekhMR" w:cs="DVOT-SurekhMR" w:eastAsia="DVOT-SurekhMR"/>
                <w:b w:val="0"/>
                <w:sz w:val="18"/>
              </w:rPr>
              <w:t>सार्वजनिक आरोग्य विभाग शा.नि. दि.13.07.2006</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4</w:t>
            </w:r>
          </w:p>
        </w:tc>
        <w:tc>
          <w:tcPr>
            <w:tcW w:type="dxa" w:w="6236"/>
          </w:tcPr>
          <w:p>
            <w:pPr>
              <w:spacing w:after="20"/>
            </w:pPr>
            <w:r/>
            <w:r>
              <w:rPr>
                <w:rFonts w:ascii="DVOT-SurekhMR" w:hAnsi="DVOT-SurekhMR" w:cs="DVOT-SurekhMR" w:eastAsia="DVOT-SurekhMR"/>
                <w:b w:val="0"/>
                <w:sz w:val="18"/>
              </w:rPr>
              <w:t>सार्वजनिक आरोग्य विभाग शा.नि. क्र.वैखप्र-2013/प्र.क्र.291/13/राकावि-2, दि.11.10.2013</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5</w:t>
            </w:r>
          </w:p>
        </w:tc>
        <w:tc>
          <w:tcPr>
            <w:tcW w:type="dxa" w:w="6236"/>
          </w:tcPr>
          <w:p>
            <w:pPr>
              <w:spacing w:after="20"/>
            </w:pPr>
            <w:r/>
            <w:r>
              <w:rPr>
                <w:rFonts w:ascii="DVOT-SurekhMR" w:hAnsi="DVOT-SurekhMR" w:cs="DVOT-SurekhMR" w:eastAsia="DVOT-SurekhMR"/>
                <w:b w:val="0"/>
                <w:sz w:val="18"/>
              </w:rPr>
              <w:t>सार्वजनिक आरोग्य विभाग शा.नि. दि.04/04/2014 (वाजवी खर्च समिती) व दि.28/07/2023 (MJPJAY दरपत्रक)</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6</w:t>
            </w:r>
          </w:p>
        </w:tc>
        <w:tc>
          <w:tcPr>
            <w:tcW w:type="dxa" w:w="6236"/>
          </w:tcPr>
          <w:p>
            <w:pPr>
              <w:spacing w:after="20"/>
            </w:pPr>
            <w:r/>
            <w:r>
              <w:rPr>
                <w:rFonts w:ascii="DVOT-SurekhMR" w:hAnsi="DVOT-SurekhMR" w:cs="DVOT-SurekhMR" w:eastAsia="DVOT-SurekhMR"/>
                <w:b w:val="0"/>
                <w:sz w:val="18"/>
              </w:rPr>
              <w:t>सार्वजनिक आरोग्य विभाग शासन पत्र दि.15.02.2016</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7</w:t>
            </w:r>
          </w:p>
        </w:tc>
        <w:tc>
          <w:tcPr>
            <w:tcW w:type="dxa" w:w="6236"/>
          </w:tcPr>
          <w:p>
            <w:pPr>
              <w:spacing w:after="20"/>
            </w:pPr>
            <w:r/>
            <w:r>
              <w:rPr>
                <w:rFonts w:ascii="DVOT-SurekhMR" w:hAnsi="DVOT-SurekhMR" w:cs="DVOT-SurekhMR" w:eastAsia="DVOT-SurekhMR"/>
                <w:b w:val="0"/>
                <w:sz w:val="18"/>
              </w:rPr>
              <w:t>सार्वजनिक आरोग्य विभाग शा.नि. दि.28.09.2016</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8</w:t>
            </w:r>
          </w:p>
        </w:tc>
        <w:tc>
          <w:tcPr>
            <w:tcW w:type="dxa" w:w="6236"/>
          </w:tcPr>
          <w:p>
            <w:pPr>
              <w:spacing w:after="20"/>
            </w:pPr>
            <w:r/>
            <w:r>
              <w:rPr>
                <w:rFonts w:ascii="DVOT-SurekhMR" w:hAnsi="DVOT-SurekhMR" w:cs="DVOT-SurekhMR" w:eastAsia="DVOT-SurekhMR"/>
                <w:b w:val="0"/>
                <w:sz w:val="18"/>
              </w:rPr>
              <w:t>सार्वजनिक आरोग्य विभाग शा.नि. क्र.वैखप्र 2018/प्र.क्र.488/2018/राकावि-2, दि.06.06.2019</w:t>
            </w:r>
          </w:p>
        </w:tc>
        <w:tc>
          <w:tcPr>
            <w:tcW w:type="dxa" w:w="2835"/>
          </w:tcPr>
          <w:p>
            <w:pPr>
              <w:spacing w:after="20"/>
            </w:pPr>
            <w:r/>
            <w:r>
              <w:rPr>
                <w:rFonts w:ascii="DVOT-SurekhMR" w:hAnsi="DVOT-SurekhMR" w:cs="DVOT-SurekhMR" w:eastAsia="DVOT-SurekhMR"/>
                <w:b w:val="0"/>
                <w:sz w:val="18"/>
              </w:rPr>
              <w:t>मूळ PDF नाही — अभिलेखागार दुवा वर दिला आहे</w:t>
            </w:r>
          </w:p>
        </w:tc>
      </w:tr>
      <w:tr>
        <w:tc>
          <w:tcPr>
            <w:tcW w:type="dxa" w:w="567"/>
          </w:tcPr>
          <w:p>
            <w:pPr>
              <w:spacing w:after="20"/>
            </w:pPr>
            <w:r/>
            <w:r>
              <w:rPr>
                <w:rFonts w:ascii="DVOT-SurekhMR" w:hAnsi="DVOT-SurekhMR" w:cs="DVOT-SurekhMR" w:eastAsia="DVOT-SurekhMR"/>
                <w:b w:val="0"/>
                <w:sz w:val="18"/>
              </w:rPr>
              <w:t>9</w:t>
            </w:r>
          </w:p>
        </w:tc>
        <w:tc>
          <w:tcPr>
            <w:tcW w:type="dxa" w:w="6236"/>
          </w:tcPr>
          <w:p>
            <w:pPr>
              <w:spacing w:after="20"/>
            </w:pPr>
            <w:r/>
            <w:r>
              <w:rPr>
                <w:rFonts w:ascii="DVOT-SurekhMR" w:hAnsi="DVOT-SurekhMR" w:cs="DVOT-SurekhMR" w:eastAsia="DVOT-SurekhMR"/>
                <w:b w:val="0"/>
                <w:sz w:val="18"/>
              </w:rPr>
              <w:t>सार्वजनिक आरोग्य विभाग शा.नि. दि.02.08.2019</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10</w:t>
            </w:r>
          </w:p>
        </w:tc>
        <w:tc>
          <w:tcPr>
            <w:tcW w:type="dxa" w:w="6236"/>
          </w:tcPr>
          <w:p>
            <w:pPr>
              <w:spacing w:after="20"/>
            </w:pPr>
            <w:r/>
            <w:r>
              <w:rPr>
                <w:rFonts w:ascii="DVOT-SurekhMR" w:hAnsi="DVOT-SurekhMR" w:cs="DVOT-SurekhMR" w:eastAsia="DVOT-SurekhMR"/>
                <w:b w:val="0"/>
                <w:sz w:val="18"/>
              </w:rPr>
              <w:t>सार्वजनिक आरोग्य विभाग शा.नि. क्र.वैखप्र-2022/प्र.क्र.35/राकावि-2, दि.19.07.2022</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11</w:t>
            </w:r>
          </w:p>
        </w:tc>
        <w:tc>
          <w:tcPr>
            <w:tcW w:type="dxa" w:w="6236"/>
          </w:tcPr>
          <w:p>
            <w:pPr>
              <w:spacing w:after="20"/>
            </w:pPr>
            <w:r/>
            <w:r>
              <w:rPr>
                <w:rFonts w:ascii="DVOT-SurekhMR" w:hAnsi="DVOT-SurekhMR" w:cs="DVOT-SurekhMR" w:eastAsia="DVOT-SurekhMR"/>
                <w:b w:val="0"/>
                <w:sz w:val="18"/>
              </w:rPr>
              <w:t>सार्वजनिक आरोग्य विभाग शा.नि. दि.14.12.2022</w:t>
            </w:r>
          </w:p>
        </w:tc>
        <w:tc>
          <w:tcPr>
            <w:tcW w:type="dxa" w:w="2835"/>
          </w:tcPr>
          <w:p>
            <w:pPr>
              <w:spacing w:after="20"/>
            </w:pPr>
            <w:r/>
            <w:r>
              <w:rPr>
                <w:rFonts w:ascii="DVOT-SurekhMR" w:hAnsi="DVOT-SurekhMR" w:cs="DVOT-SurekhMR" w:eastAsia="DVOT-SurekhMR"/>
                <w:b w:val="0"/>
                <w:sz w:val="18"/>
              </w:rPr>
              <w:t>मूळ PDF नाही — अभिलेखागार दुवा वर दिला आहे</w:t>
            </w:r>
          </w:p>
        </w:tc>
      </w:tr>
      <w:tr>
        <w:tc>
          <w:tcPr>
            <w:tcW w:type="dxa" w:w="567"/>
          </w:tcPr>
          <w:p>
            <w:pPr>
              <w:spacing w:after="20"/>
            </w:pPr>
            <w:r/>
            <w:r>
              <w:rPr>
                <w:rFonts w:ascii="DVOT-SurekhMR" w:hAnsi="DVOT-SurekhMR" w:cs="DVOT-SurekhMR" w:eastAsia="DVOT-SurekhMR"/>
                <w:b w:val="0"/>
                <w:sz w:val="18"/>
              </w:rPr>
              <w:t>12</w:t>
            </w:r>
          </w:p>
        </w:tc>
        <w:tc>
          <w:tcPr>
            <w:tcW w:type="dxa" w:w="6236"/>
          </w:tcPr>
          <w:p>
            <w:pPr>
              <w:spacing w:after="20"/>
            </w:pPr>
            <w:r/>
            <w:r>
              <w:rPr>
                <w:rFonts w:ascii="DVOT-SurekhMR" w:hAnsi="DVOT-SurekhMR" w:cs="DVOT-SurekhMR" w:eastAsia="DVOT-SurekhMR"/>
                <w:b w:val="0"/>
                <w:sz w:val="18"/>
              </w:rPr>
              <w:t>सार्वजनिक आरोग्य विभाग शा.नि. क्र.वैखप्र 2022/प्र.क्र.120/राकावि-2, दि.17.01.2023</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13</w:t>
            </w:r>
          </w:p>
        </w:tc>
        <w:tc>
          <w:tcPr>
            <w:tcW w:type="dxa" w:w="6236"/>
          </w:tcPr>
          <w:p>
            <w:pPr>
              <w:spacing w:after="20"/>
            </w:pPr>
            <w:r/>
            <w:r>
              <w:rPr>
                <w:rFonts w:ascii="DVOT-SurekhMR" w:hAnsi="DVOT-SurekhMR" w:cs="DVOT-SurekhMR" w:eastAsia="DVOT-SurekhMR"/>
                <w:b w:val="0"/>
                <w:sz w:val="18"/>
              </w:rPr>
              <w:t>महाराष्ट्र राज्य सेवा (वैद्यकीय देखभाल) नियम, 1961</w:t>
            </w:r>
          </w:p>
        </w:tc>
        <w:tc>
          <w:tcPr>
            <w:tcW w:type="dxa" w:w="2835"/>
          </w:tcPr>
          <w:p>
            <w:pPr>
              <w:spacing w:after="20"/>
            </w:pPr>
            <w:r/>
            <w:r>
              <w:rPr>
                <w:rFonts w:ascii="DVOT-SurekhMR" w:hAnsi="DVOT-SurekhMR" w:cs="DVOT-SurekhMR" w:eastAsia="DVOT-SurekhMR"/>
                <w:b w:val="0"/>
                <w:sz w:val="18"/>
              </w:rPr>
              <w:t>मूळ PDF नाही</w:t>
            </w:r>
          </w:p>
        </w:tc>
      </w:tr>
      <w:tr>
        <w:tc>
          <w:tcPr>
            <w:tcW w:type="dxa" w:w="567"/>
          </w:tcPr>
          <w:p>
            <w:pPr>
              <w:spacing w:after="20"/>
            </w:pPr>
            <w:r/>
            <w:r>
              <w:rPr>
                <w:rFonts w:ascii="DVOT-SurekhMR" w:hAnsi="DVOT-SurekhMR" w:cs="DVOT-SurekhMR" w:eastAsia="DVOT-SurekhMR"/>
                <w:b w:val="0"/>
                <w:sz w:val="18"/>
              </w:rPr>
              <w:t>14</w:t>
            </w:r>
          </w:p>
        </w:tc>
        <w:tc>
          <w:tcPr>
            <w:tcW w:type="dxa" w:w="6236"/>
          </w:tcPr>
          <w:p>
            <w:pPr>
              <w:spacing w:after="20"/>
            </w:pPr>
            <w:r/>
            <w:r>
              <w:rPr>
                <w:rFonts w:ascii="DVOT-SurekhMR" w:hAnsi="DVOT-SurekhMR" w:cs="DVOT-SurekhMR" w:eastAsia="DVOT-SurekhMR"/>
                <w:b w:val="0"/>
                <w:sz w:val="18"/>
              </w:rPr>
              <w:t>महाराष्ट्र राज्य सेवा (वैद्यकीय देखभाल) नियम, 1961 वरील सर्व शासन निर्णय/शुद्धिपत्रके (सा.आ.वि./वित्त) — संपूर्ण यादी</w:t>
            </w:r>
          </w:p>
        </w:tc>
        <w:tc>
          <w:tcPr>
            <w:tcW w:type="dxa" w:w="2835"/>
          </w:tcPr>
          <w:p>
            <w:pPr>
              <w:spacing w:after="20"/>
            </w:pPr>
            <w:r/>
            <w:r>
              <w:rPr>
                <w:rFonts w:ascii="DVOT-SurekhMR" w:hAnsi="DVOT-SurekhMR" w:cs="DVOT-SurekhMR" w:eastAsia="DVOT-SurekhMR"/>
                <w:b w:val="0"/>
                <w:sz w:val="18"/>
              </w:rPr>
              <w:t>यादी उपलब्ध नाही — सा.आ.वि. कडून मागवावी</w:t>
            </w:r>
          </w:p>
        </w:tc>
      </w:tr>
    </w:tbl>
    <w:p>
      <w:pPr>
        <w:spacing w:after="40"/>
      </w:pPr>
    </w:p>
    <w:p>
      <w:pPr>
        <w:keepNext/>
        <w:spacing w:after="120" w:before="280"/>
        <w:outlineLvl w:val="0"/>
      </w:pPr>
      <w:r>
        <w:rPr>
          <w:rFonts w:ascii="DVOT-SurekhMR" w:hAnsi="DVOT-SurekhMR" w:cs="DVOT-SurekhMR" w:eastAsia="DVOT-SurekhMR"/>
          <w:b/>
          <w:sz w:val="32"/>
        </w:rPr>
        <w:t>६. शोध-नोंद (29.10.2026)</w:t>
      </w:r>
    </w:p>
    <w:p>
      <w:pPr>
        <w:spacing w:after="60" w:before="0"/>
      </w:pPr>
      <w:r>
        <w:rPr>
          <w:rFonts w:ascii="DVOT-SurekhMR" w:hAnsi="DVOT-SurekhMR" w:cs="DVOT-SurekhMR" w:eastAsia="DVOT-SurekhMR"/>
          <w:b w:val="0"/>
          <w:sz w:val="20"/>
        </w:rPr>
        <w:t>• अधिकृत संकेतस्थळे gr.maharashtra.gov.in, arogya.maharashtra.gov.in, maharashtra.gov.in ची मुख्य/शोध पृष्ठे टूलच्या अनुमत-यादीबाहेर असल्याने उघडली नाहीत; phd.maharashtra.gov.in व mahalfa.maharashtra.gov.in ची पृष्ठे site-नियमांमुळे (robots) मिळाली नाहीत; jeevandayee.gov.in ची GR-सूचीही तशीच.</w:t>
      </w:r>
    </w:p>
    <w:p>
      <w:pPr>
        <w:spacing w:after="60" w:before="0"/>
      </w:pPr>
      <w:r>
        <w:rPr>
          <w:rFonts w:ascii="DVOT-SurekhMR" w:hAnsi="DVOT-SurekhMR" w:cs="DVOT-SurekhMR" w:eastAsia="DVOT-SurekhMR"/>
          <w:b w:val="0"/>
          <w:sz w:val="20"/>
        </w:rPr>
        <w:t>• अभिलेखागार (archive.org) वरील "Maharashtra GR" नोंदी gr.maharashtra.gov.in वरील GR च्या प्रती आहेत (नोंदीत स्रोत URL दिसतो). त्यातील दोन नोंदी वर वापरल्या (06.06.2019, 14.12.2022).</w:t>
      </w:r>
    </w:p>
    <w:p>
      <w:pPr>
        <w:spacing w:after="60" w:before="0"/>
      </w:pPr>
      <w:r>
        <w:rPr>
          <w:rFonts w:ascii="DVOT-SurekhMR" w:hAnsi="DVOT-SurekhMR" w:cs="DVOT-SurekhMR" w:eastAsia="DVOT-SurekhMR"/>
          <w:b w:val="0"/>
          <w:sz w:val="20"/>
        </w:rPr>
        <w:t>• अभिलेखागारात समान शीर्षकाचे अन्य विभागांचे GR: समाज कल्याण विभाग दि.29-08-2019 (#201909171519591922) व गृह विभाग दि.12-04-2023 (#202304241416537629) — "Regarding Approval of Medical Reimbursement of Government Employees…" (कमाल मर्यादा व मंजुरी अधिकार). हे सा.आ.वि. चे नव्हेत; फक्त संदर्भ.</w:t>
      </w:r>
    </w:p>
    <w:p>
      <w:pPr>
        <w:spacing w:after="60" w:before="0"/>
      </w:pPr>
      <w:r>
        <w:rPr>
          <w:rFonts w:ascii="DVOT-SurekhMR" w:hAnsi="DVOT-SurekhMR" w:cs="DVOT-SurekhMR" w:eastAsia="DVOT-SurekhMR"/>
          <w:b w:val="0"/>
          <w:sz w:val="20"/>
        </w:rPr>
        <w:t>• शोधात आढळलेले पण वैद्यकीय प्रतिपूर्तीशी संबंधित नसलेले: गृह विभाग शा.नि. 31.01.2025 व 27.02.2024 (भा.पो.से. अधिकारी वैद्यकीय तपासणी); सा.आ.वि. शुद्धिपत्रक दि.08.01.2024 (वैतधो-2021/प्र.क्र.37/आरोग्य-3 — कर्मचारी वैद्यकीय तपासणी); #202210101623050717 (31-10-2022, स्वाईन फ्ल्यू उपचार खर्च — रद्द करणे). वापरले नाहीत.</w:t>
      </w:r>
    </w:p>
    <w:p>
      <w:pPr>
        <w:spacing w:after="60" w:before="0"/>
      </w:pPr>
      <w:r>
        <w:rPr>
          <w:rFonts w:ascii="DVOT-SurekhMR" w:hAnsi="DVOT-SurekhMR" w:cs="DVOT-SurekhMR" w:eastAsia="DVOT-SurekhMR"/>
          <w:b w:val="0"/>
          <w:sz w:val="20"/>
        </w:rPr>
        <w:t>• WebFetch फक्त सारांश देते व उद्धरण 125 अक्षरांपर्यंत मर्यादित असल्याने कोणताही मूळ मजकूर जसाच्या तसा मिळवता आला नाही; म्हणून अंदाजाने कोणताही उतारा लिहिलेला नाही.</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VOT-SurekhMR" w:hAnsi="DVOT-SurekhMR" w:cs="DVOT-SurekhMR" w:eastAsia="DVOT-SurekhMR"/>
        <w:sz w:val="18"/>
      </w:rPr>
      <w:t xml:space="preserve">सार्वजनिक आरोग्य विभाग — वैद्यकीय प्रतिपूर्ती GR / नियम  |  पृष्ठ </w:t>
    </w:r>
    <w:r>
      <w:rPr>
        <w:rFonts w:ascii="DVOT-SurekhMR" w:hAnsi="DVOT-SurekhMR" w:cs="DVOT-SurekhMR" w:eastAsia="DVOT-SurekhMR"/>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DVOT-SurekhMR" w:hAnsi="DVOT-SurekhMR" w:hint="default" w:cs="DVOT-SurekhMR" w:eastAsia="DVOT-SurekhMR"/>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DVOT-SurekhMR" w:hAnsi="DVOT-SurekhMR" w:hint="default" w:cs="DVOT-SurekhMR" w:eastAsia="DVOT-SurekhMR"/>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DVOT-SurekhMR" w:hAnsi="DVOT-SurekhMR" w:hint="default" w:cs="DVOT-SurekhMR" w:eastAsia="DVOT-SurekhMR"/>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DVOT-SurekhMR" w:hAnsi="DVOT-SurekhMR" w:hint="default" w:cs="DVOT-SurekhMR" w:eastAsia="DVOT-SurekhM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DVOT-SurekhMR" w:hAnsi="DVOT-SurekhMR" w:cs="DVOT-SurekhMR" w:eastAsia="DVOT-SurekhM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VOT-SurekhMR" w:hAnsi="DVOT-SurekhMR" w:cs="DVOT-SurekhMR" w:eastAsia="DVOT-SurekhM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VOT-SurekhMR" w:hAnsi="DVOT-SurekhMR" w:cs="DVOT-SurekhMR" w:eastAsia="DVOT-SurekhMR"/>
    </w:rPr>
  </w:style>
  <w:style w:type="character" w:customStyle="1" w:styleId="HeaderChar">
    <w:name w:val="Header Char"/>
    <w:basedOn w:val="DefaultParagraphFont"/>
    <w:link w:val="Header"/>
    <w:uiPriority w:val="99"/>
    <w:rsid w:val="00E618BF"/>
    <w:rPr>
      <w:rFonts w:ascii="DVOT-SurekhMR" w:hAnsi="DVOT-SurekhMR" w:cs="DVOT-SurekhMR" w:eastAsia="DVOT-SurekhM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VOT-SurekhMR" w:hAnsi="DVOT-SurekhMR" w:cs="DVOT-SurekhMR" w:eastAsia="DVOT-SurekhMR"/>
    </w:rPr>
  </w:style>
  <w:style w:type="character" w:customStyle="1" w:styleId="FooterChar">
    <w:name w:val="Footer Char"/>
    <w:basedOn w:val="DefaultParagraphFont"/>
    <w:link w:val="Footer"/>
    <w:uiPriority w:val="99"/>
    <w:rsid w:val="00E618BF"/>
    <w:rPr>
      <w:rFonts w:ascii="DVOT-SurekhMR" w:hAnsi="DVOT-SurekhMR" w:cs="DVOT-SurekhMR" w:eastAsia="DVOT-SurekhMR"/>
    </w:rPr>
  </w:style>
  <w:style w:type="paragraph" w:styleId="Heading1">
    <w:name w:val="heading 1"/>
    <w:basedOn w:val="Normal"/>
    <w:next w:val="Normal"/>
    <w:link w:val="Heading1Char"/>
    <w:uiPriority w:val="9"/>
    <w:qFormat/>
    <w:rsid w:val="00FC693F"/>
    <w:pPr>
      <w:keepNext/>
      <w:keepLines/>
      <w:spacing w:before="480" w:after="0"/>
      <w:outlineLvl w:val="0"/>
    </w:pPr>
    <w:rPr>
      <w:rFonts w:ascii="DVOT-SurekhMR" w:hAnsi="DVOT-SurekhMR" w:cs="DVOT-SurekhMR" w:eastAsia="DVOT-SurekhM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DVOT-SurekhMR" w:hAnsi="DVOT-SurekhMR" w:cs="DVOT-SurekhMR" w:eastAsia="DVOT-SurekhM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DVOT-SurekhMR" w:hAnsi="DVOT-SurekhMR" w:cs="DVOT-SurekhMR" w:eastAsia="DVOT-SurekhM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DVOT-SurekhMR" w:hAnsi="DVOT-SurekhMR" w:cs="DVOT-SurekhMR" w:eastAsia="DVOT-SurekhM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DVOT-SurekhMR" w:hAnsi="DVOT-SurekhMR" w:cs="DVOT-SurekhMR" w:eastAsia="DVOT-SurekhM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DVOT-SurekhMR" w:hAnsi="DVOT-SurekhMR" w:cs="DVOT-SurekhMR" w:eastAsia="DVOT-SurekhM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DVOT-SurekhMR" w:hAnsi="DVOT-SurekhMR" w:cs="DVOT-SurekhMR" w:eastAsia="DVOT-SurekhM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DVOT-SurekhMR" w:hAnsi="DVOT-SurekhMR" w:cs="DVOT-SurekhMR" w:eastAsia="DVOT-SurekhM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DVOT-SurekhMR" w:hAnsi="DVOT-SurekhMR" w:cs="DVOT-SurekhMR" w:eastAsia="DVOT-SurekhMR"/>
      <w:i/>
      <w:iCs/>
      <w:color w:val="404040" w:themeColor="text1" w:themeTint="BF"/>
      <w:sz w:val="20"/>
      <w:szCs w:val="20"/>
    </w:rPr>
  </w:style>
  <w:style w:type="character" w:default="1" w:styleId="DefaultParagraphFont">
    <w:name w:val="Default Paragraph Font"/>
    <w:uiPriority w:val="1"/>
    <w:semiHidden/>
    <w:unhideWhenUsed/>
    <w:rPr>
      <w:rFonts w:ascii="DVOT-SurekhMR" w:hAnsi="DVOT-SurekhMR" w:cs="DVOT-SurekhMR" w:eastAsia="DVOT-SurekhMR"/>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DVOT-SurekhMR" w:hAnsi="DVOT-SurekhMR" w:cs="DVOT-SurekhMR" w:eastAsia="DVOT-SurekhMR"/>
    </w:r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DVOT-SurekhMR" w:hAnsi="DVOT-SurekhMR" w:cs="DVOT-SurekhMR" w:eastAsia="DVOT-SurekhMR"/>
    </w:rPr>
  </w:style>
  <w:style w:type="character" w:customStyle="1" w:styleId="Heading1Char">
    <w:name w:val="Heading 1 Char"/>
    <w:basedOn w:val="DefaultParagraphFont"/>
    <w:link w:val="Heading1"/>
    <w:uiPriority w:val="9"/>
    <w:rsid w:val="00FC693F"/>
    <w:rPr>
      <w:rFonts w:ascii="DVOT-SurekhMR" w:hAnsi="DVOT-SurekhMR" w:cs="DVOT-SurekhMR" w:eastAsia="DVOT-SurekhM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DVOT-SurekhMR" w:hAnsi="DVOT-SurekhMR" w:cs="DVOT-SurekhMR" w:eastAsia="DVOT-SurekhMR"/>
      <w:b/>
      <w:bCs/>
      <w:color w:val="4F81BD" w:themeColor="accent1"/>
      <w:sz w:val="26"/>
      <w:szCs w:val="26"/>
    </w:rPr>
  </w:style>
  <w:style w:type="character" w:customStyle="1" w:styleId="Heading3Char">
    <w:name w:val="Heading 3 Char"/>
    <w:basedOn w:val="DefaultParagraphFont"/>
    <w:link w:val="Heading3"/>
    <w:uiPriority w:val="9"/>
    <w:rsid w:val="00FC693F"/>
    <w:rPr>
      <w:rFonts w:ascii="DVOT-SurekhMR" w:hAnsi="DVOT-SurekhMR" w:cs="DVOT-SurekhMR" w:eastAsia="DVOT-SurekhM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DVOT-SurekhMR" w:hAnsi="DVOT-SurekhMR" w:cs="DVOT-SurekhMR" w:eastAsia="DVOT-SurekhM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DVOT-SurekhMR" w:hAnsi="DVOT-SurekhMR" w:cs="DVOT-SurekhMR" w:eastAsia="DVOT-SurekhM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VOT-SurekhMR" w:hAnsi="DVOT-SurekhMR" w:cs="DVOT-SurekhMR" w:eastAsia="DVOT-SurekhM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DVOT-SurekhMR" w:hAnsi="DVOT-SurekhMR" w:cs="DVOT-SurekhMR" w:eastAsia="DVOT-SurekhM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DVOT-SurekhMR" w:hAnsi="DVOT-SurekhMR" w:cs="DVOT-SurekhMR" w:eastAsia="DVOT-SurekhMR"/>
    </w:rPr>
  </w:style>
  <w:style w:type="paragraph" w:styleId="BodyText">
    <w:name w:val="Body Text"/>
    <w:basedOn w:val="Normal"/>
    <w:link w:val="BodyTextChar"/>
    <w:uiPriority w:val="99"/>
    <w:unhideWhenUsed/>
    <w:rsid w:val="00AA1D8D"/>
    <w:pPr>
      <w:spacing w:after="120"/>
    </w:pPr>
    <w:rPr>
      <w:rFonts w:ascii="DVOT-SurekhMR" w:hAnsi="DVOT-SurekhMR" w:cs="DVOT-SurekhMR" w:eastAsia="DVOT-SurekhMR"/>
    </w:rPr>
  </w:style>
  <w:style w:type="character" w:customStyle="1" w:styleId="BodyTextChar">
    <w:name w:val="Body Text Char"/>
    <w:basedOn w:val="DefaultParagraphFont"/>
    <w:link w:val="BodyText"/>
    <w:uiPriority w:val="99"/>
    <w:rsid w:val="00AA1D8D"/>
    <w:rPr>
      <w:rFonts w:ascii="DVOT-SurekhMR" w:hAnsi="DVOT-SurekhMR" w:cs="DVOT-SurekhMR" w:eastAsia="DVOT-SurekhMR"/>
    </w:rPr>
  </w:style>
  <w:style w:type="paragraph" w:styleId="BodyText2">
    <w:name w:val="Body Text 2"/>
    <w:basedOn w:val="Normal"/>
    <w:link w:val="BodyText2Char"/>
    <w:uiPriority w:val="99"/>
    <w:unhideWhenUsed/>
    <w:rsid w:val="00AA1D8D"/>
    <w:pPr>
      <w:spacing w:after="120" w:line="480" w:lineRule="auto"/>
    </w:pPr>
    <w:rPr>
      <w:rFonts w:ascii="DVOT-SurekhMR" w:hAnsi="DVOT-SurekhMR" w:cs="DVOT-SurekhMR" w:eastAsia="DVOT-SurekhMR"/>
    </w:rPr>
  </w:style>
  <w:style w:type="character" w:customStyle="1" w:styleId="BodyText2Char">
    <w:name w:val="Body Text 2 Char"/>
    <w:basedOn w:val="DefaultParagraphFont"/>
    <w:link w:val="BodyText2"/>
    <w:uiPriority w:val="99"/>
    <w:rsid w:val="00AA1D8D"/>
    <w:rPr>
      <w:rFonts w:ascii="DVOT-SurekhMR" w:hAnsi="DVOT-SurekhMR" w:cs="DVOT-SurekhMR" w:eastAsia="DVOT-SurekhMR"/>
    </w:rPr>
  </w:style>
  <w:style w:type="paragraph" w:styleId="BodyText3">
    <w:name w:val="Body Text 3"/>
    <w:basedOn w:val="Normal"/>
    <w:link w:val="BodyText3Char"/>
    <w:uiPriority w:val="99"/>
    <w:unhideWhenUsed/>
    <w:rsid w:val="00AA1D8D"/>
    <w:pPr>
      <w:spacing w:after="120"/>
    </w:pPr>
    <w:rPr>
      <w:rFonts w:ascii="DVOT-SurekhMR" w:hAnsi="DVOT-SurekhMR" w:cs="DVOT-SurekhMR" w:eastAsia="DVOT-SurekhMR"/>
      <w:sz w:val="16"/>
      <w:szCs w:val="16"/>
    </w:rPr>
  </w:style>
  <w:style w:type="character" w:customStyle="1" w:styleId="BodyText3Char">
    <w:name w:val="Body Text 3 Char"/>
    <w:basedOn w:val="DefaultParagraphFont"/>
    <w:link w:val="BodyText3"/>
    <w:uiPriority w:val="99"/>
    <w:rsid w:val="00AA1D8D"/>
    <w:rPr>
      <w:rFonts w:ascii="DVOT-SurekhMR" w:hAnsi="DVOT-SurekhMR" w:cs="DVOT-SurekhMR" w:eastAsia="DVOT-SurekhMR"/>
      <w:sz w:val="16"/>
      <w:szCs w:val="16"/>
    </w:rPr>
  </w:style>
  <w:style w:type="paragraph" w:styleId="List">
    <w:name w:val="List"/>
    <w:basedOn w:val="Normal"/>
    <w:uiPriority w:val="99"/>
    <w:unhideWhenUsed/>
    <w:rsid w:val="00AA1D8D"/>
    <w:pPr>
      <w:ind w:left="360" w:hanging="360"/>
      <w:contextualSpacing/>
    </w:pPr>
    <w:rPr>
      <w:rFonts w:ascii="DVOT-SurekhMR" w:hAnsi="DVOT-SurekhMR" w:cs="DVOT-SurekhMR" w:eastAsia="DVOT-SurekhMR"/>
    </w:rPr>
  </w:style>
  <w:style w:type="paragraph" w:styleId="List2">
    <w:name w:val="List 2"/>
    <w:basedOn w:val="Normal"/>
    <w:uiPriority w:val="99"/>
    <w:unhideWhenUsed/>
    <w:rsid w:val="00326F90"/>
    <w:pPr>
      <w:ind w:left="720" w:hanging="360"/>
      <w:contextualSpacing/>
    </w:pPr>
    <w:rPr>
      <w:rFonts w:ascii="DVOT-SurekhMR" w:hAnsi="DVOT-SurekhMR" w:cs="DVOT-SurekhMR" w:eastAsia="DVOT-SurekhMR"/>
    </w:rPr>
  </w:style>
  <w:style w:type="paragraph" w:styleId="List3">
    <w:name w:val="List 3"/>
    <w:basedOn w:val="Normal"/>
    <w:uiPriority w:val="99"/>
    <w:unhideWhenUsed/>
    <w:rsid w:val="00326F90"/>
    <w:pPr>
      <w:ind w:left="1080" w:hanging="360"/>
      <w:contextualSpacing/>
    </w:pPr>
    <w:rPr>
      <w:rFonts w:ascii="DVOT-SurekhMR" w:hAnsi="DVOT-SurekhMR" w:cs="DVOT-SurekhMR" w:eastAsia="DVOT-SurekhMR"/>
    </w:rPr>
  </w:style>
  <w:style w:type="paragraph" w:styleId="ListBullet">
    <w:name w:val="List Bullet"/>
    <w:basedOn w:val="Normal"/>
    <w:uiPriority w:val="99"/>
    <w:unhideWhenUsed/>
    <w:rsid w:val="00326F90"/>
    <w:pPr>
      <w:numPr>
        <w:numId w:val="1"/>
      </w:numPr>
      <w:contextualSpacing/>
    </w:pPr>
    <w:rPr>
      <w:rFonts w:ascii="DVOT-SurekhMR" w:hAnsi="DVOT-SurekhMR" w:cs="DVOT-SurekhMR" w:eastAsia="DVOT-SurekhMR"/>
    </w:rPr>
  </w:style>
  <w:style w:type="paragraph" w:styleId="ListBullet2">
    <w:name w:val="List Bullet 2"/>
    <w:basedOn w:val="Normal"/>
    <w:uiPriority w:val="99"/>
    <w:unhideWhenUsed/>
    <w:rsid w:val="00326F90"/>
    <w:pPr>
      <w:numPr>
        <w:numId w:val="2"/>
      </w:numPr>
      <w:contextualSpacing/>
    </w:pPr>
    <w:rPr>
      <w:rFonts w:ascii="DVOT-SurekhMR" w:hAnsi="DVOT-SurekhMR" w:cs="DVOT-SurekhMR" w:eastAsia="DVOT-SurekhMR"/>
    </w:rPr>
  </w:style>
  <w:style w:type="paragraph" w:styleId="ListBullet3">
    <w:name w:val="List Bullet 3"/>
    <w:basedOn w:val="Normal"/>
    <w:uiPriority w:val="99"/>
    <w:unhideWhenUsed/>
    <w:rsid w:val="00326F90"/>
    <w:pPr>
      <w:numPr>
        <w:numId w:val="3"/>
      </w:numPr>
      <w:contextualSpacing/>
    </w:pPr>
    <w:rPr>
      <w:rFonts w:ascii="DVOT-SurekhMR" w:hAnsi="DVOT-SurekhMR" w:cs="DVOT-SurekhMR" w:eastAsia="DVOT-SurekhMR"/>
    </w:rPr>
  </w:style>
  <w:style w:type="paragraph" w:styleId="ListNumber">
    <w:name w:val="List Number"/>
    <w:basedOn w:val="Normal"/>
    <w:uiPriority w:val="99"/>
    <w:unhideWhenUsed/>
    <w:rsid w:val="00326F90"/>
    <w:pPr>
      <w:numPr>
        <w:numId w:val="5"/>
      </w:numPr>
      <w:contextualSpacing/>
    </w:pPr>
    <w:rPr>
      <w:rFonts w:ascii="DVOT-SurekhMR" w:hAnsi="DVOT-SurekhMR" w:cs="DVOT-SurekhMR" w:eastAsia="DVOT-SurekhMR"/>
    </w:rPr>
  </w:style>
  <w:style w:type="paragraph" w:styleId="ListNumber2">
    <w:name w:val="List Number 2"/>
    <w:basedOn w:val="Normal"/>
    <w:uiPriority w:val="99"/>
    <w:unhideWhenUsed/>
    <w:rsid w:val="0029639D"/>
    <w:pPr>
      <w:numPr>
        <w:numId w:val="6"/>
      </w:numPr>
      <w:contextualSpacing/>
    </w:pPr>
    <w:rPr>
      <w:rFonts w:ascii="DVOT-SurekhMR" w:hAnsi="DVOT-SurekhMR" w:cs="DVOT-SurekhMR" w:eastAsia="DVOT-SurekhMR"/>
    </w:rPr>
  </w:style>
  <w:style w:type="paragraph" w:styleId="ListNumber3">
    <w:name w:val="List Number 3"/>
    <w:basedOn w:val="Normal"/>
    <w:uiPriority w:val="99"/>
    <w:unhideWhenUsed/>
    <w:rsid w:val="0029639D"/>
    <w:pPr>
      <w:numPr>
        <w:numId w:val="7"/>
      </w:numPr>
      <w:contextualSpacing/>
    </w:pPr>
    <w:rPr>
      <w:rFonts w:ascii="DVOT-SurekhMR" w:hAnsi="DVOT-SurekhMR" w:cs="DVOT-SurekhMR" w:eastAsia="DVOT-SurekhMR"/>
    </w:rPr>
  </w:style>
  <w:style w:type="paragraph" w:styleId="ListContinue">
    <w:name w:val="List Continue"/>
    <w:basedOn w:val="Normal"/>
    <w:uiPriority w:val="99"/>
    <w:unhideWhenUsed/>
    <w:rsid w:val="0029639D"/>
    <w:pPr>
      <w:spacing w:after="120"/>
      <w:ind w:left="360"/>
      <w:contextualSpacing/>
    </w:pPr>
    <w:rPr>
      <w:rFonts w:ascii="DVOT-SurekhMR" w:hAnsi="DVOT-SurekhMR" w:cs="DVOT-SurekhMR" w:eastAsia="DVOT-SurekhMR"/>
    </w:rPr>
  </w:style>
  <w:style w:type="paragraph" w:styleId="ListContinue2">
    <w:name w:val="List Continue 2"/>
    <w:basedOn w:val="Normal"/>
    <w:uiPriority w:val="99"/>
    <w:unhideWhenUsed/>
    <w:rsid w:val="0029639D"/>
    <w:pPr>
      <w:spacing w:after="120"/>
      <w:ind w:left="720"/>
      <w:contextualSpacing/>
    </w:pPr>
    <w:rPr>
      <w:rFonts w:ascii="DVOT-SurekhMR" w:hAnsi="DVOT-SurekhMR" w:cs="DVOT-SurekhMR" w:eastAsia="DVOT-SurekhMR"/>
    </w:rPr>
  </w:style>
  <w:style w:type="paragraph" w:styleId="ListContinue3">
    <w:name w:val="List Continue 3"/>
    <w:basedOn w:val="Normal"/>
    <w:uiPriority w:val="99"/>
    <w:unhideWhenUsed/>
    <w:rsid w:val="0029639D"/>
    <w:pPr>
      <w:spacing w:after="120"/>
      <w:ind w:left="1080"/>
      <w:contextualSpacing/>
    </w:pPr>
    <w:rPr>
      <w:rFonts w:ascii="DVOT-SurekhMR" w:hAnsi="DVOT-SurekhMR" w:cs="DVOT-SurekhMR" w:eastAsia="DVOT-SurekhM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VOT-SurekhMR" w:hAnsi="DVOT-SurekhMR" w:cs="DVOT-SurekhMR" w:eastAsia="DVOT-SurekhMR"/>
      <w:sz w:val="20"/>
      <w:szCs w:val="20"/>
    </w:rPr>
  </w:style>
  <w:style w:type="character" w:customStyle="1" w:styleId="MacroTextChar">
    <w:name w:val="Macro Text Char"/>
    <w:basedOn w:val="DefaultParagraphFont"/>
    <w:link w:val="MacroText"/>
    <w:uiPriority w:val="99"/>
    <w:rsid w:val="0029639D"/>
    <w:rPr>
      <w:rFonts w:ascii="DVOT-SurekhMR" w:hAnsi="DVOT-SurekhMR" w:cs="DVOT-SurekhMR" w:eastAsia="DVOT-SurekhMR"/>
      <w:sz w:val="20"/>
      <w:szCs w:val="20"/>
    </w:rPr>
  </w:style>
  <w:style w:type="paragraph" w:styleId="Quote">
    <w:name w:val="Quote"/>
    <w:basedOn w:val="Normal"/>
    <w:next w:val="Normal"/>
    <w:link w:val="QuoteChar"/>
    <w:uiPriority w:val="29"/>
    <w:qFormat/>
    <w:rsid w:val="00FC693F"/>
    <w:rPr>
      <w:rFonts w:ascii="DVOT-SurekhMR" w:hAnsi="DVOT-SurekhMR" w:cs="DVOT-SurekhMR" w:eastAsia="DVOT-SurekhMR"/>
      <w:i/>
      <w:iCs/>
      <w:color w:val="000000" w:themeColor="text1"/>
    </w:rPr>
  </w:style>
  <w:style w:type="character" w:customStyle="1" w:styleId="QuoteChar">
    <w:name w:val="Quote Char"/>
    <w:basedOn w:val="DefaultParagraphFont"/>
    <w:link w:val="Quote"/>
    <w:uiPriority w:val="29"/>
    <w:rsid w:val="00FC693F"/>
    <w:rPr>
      <w:rFonts w:ascii="DVOT-SurekhMR" w:hAnsi="DVOT-SurekhMR" w:cs="DVOT-SurekhMR" w:eastAsia="DVOT-SurekhMR"/>
      <w:i/>
      <w:iCs/>
      <w:color w:val="000000" w:themeColor="text1"/>
    </w:rPr>
  </w:style>
  <w:style w:type="character" w:customStyle="1" w:styleId="Heading4Char">
    <w:name w:val="Heading 4 Char"/>
    <w:basedOn w:val="DefaultParagraphFont"/>
    <w:link w:val="Heading4"/>
    <w:uiPriority w:val="9"/>
    <w:semiHidden/>
    <w:rsid w:val="00FC693F"/>
    <w:rPr>
      <w:rFonts w:ascii="DVOT-SurekhMR" w:hAnsi="DVOT-SurekhMR" w:cs="DVOT-SurekhMR" w:eastAsia="DVOT-SurekhMR"/>
      <w:b/>
      <w:bCs/>
      <w:i/>
      <w:iCs/>
      <w:color w:val="4F81BD" w:themeColor="accent1"/>
    </w:rPr>
  </w:style>
  <w:style w:type="character" w:customStyle="1" w:styleId="Heading5Char">
    <w:name w:val="Heading 5 Char"/>
    <w:basedOn w:val="DefaultParagraphFont"/>
    <w:link w:val="Heading5"/>
    <w:uiPriority w:val="9"/>
    <w:semiHidden/>
    <w:rsid w:val="00FC693F"/>
    <w:rPr>
      <w:rFonts w:ascii="DVOT-SurekhMR" w:hAnsi="DVOT-SurekhMR" w:cs="DVOT-SurekhMR" w:eastAsia="DVOT-SurekhMR"/>
      <w:color w:val="243F60" w:themeColor="accent1" w:themeShade="7F"/>
    </w:rPr>
  </w:style>
  <w:style w:type="character" w:customStyle="1" w:styleId="Heading6Char">
    <w:name w:val="Heading 6 Char"/>
    <w:basedOn w:val="DefaultParagraphFont"/>
    <w:link w:val="Heading6"/>
    <w:uiPriority w:val="9"/>
    <w:semiHidden/>
    <w:rsid w:val="00FC693F"/>
    <w:rPr>
      <w:rFonts w:ascii="DVOT-SurekhMR" w:hAnsi="DVOT-SurekhMR" w:cs="DVOT-SurekhMR" w:eastAsia="DVOT-SurekhMR"/>
      <w:i/>
      <w:iCs/>
      <w:color w:val="243F60" w:themeColor="accent1" w:themeShade="7F"/>
    </w:rPr>
  </w:style>
  <w:style w:type="character" w:customStyle="1" w:styleId="Heading7Char">
    <w:name w:val="Heading 7 Char"/>
    <w:basedOn w:val="DefaultParagraphFont"/>
    <w:link w:val="Heading7"/>
    <w:uiPriority w:val="9"/>
    <w:semiHidden/>
    <w:rsid w:val="00FC693F"/>
    <w:rPr>
      <w:rFonts w:ascii="DVOT-SurekhMR" w:hAnsi="DVOT-SurekhMR" w:cs="DVOT-SurekhMR" w:eastAsia="DVOT-SurekhMR"/>
      <w:i/>
      <w:iCs/>
      <w:color w:val="404040" w:themeColor="text1" w:themeTint="BF"/>
    </w:rPr>
  </w:style>
  <w:style w:type="character" w:customStyle="1" w:styleId="Heading8Char">
    <w:name w:val="Heading 8 Char"/>
    <w:basedOn w:val="DefaultParagraphFont"/>
    <w:link w:val="Heading8"/>
    <w:uiPriority w:val="9"/>
    <w:semiHidden/>
    <w:rsid w:val="00FC693F"/>
    <w:rPr>
      <w:rFonts w:ascii="DVOT-SurekhMR" w:hAnsi="DVOT-SurekhMR" w:cs="DVOT-SurekhMR" w:eastAsia="DVOT-SurekhMR"/>
      <w:color w:val="4F81BD" w:themeColor="accent1"/>
      <w:sz w:val="20"/>
      <w:szCs w:val="20"/>
    </w:rPr>
  </w:style>
  <w:style w:type="character" w:customStyle="1" w:styleId="Heading9Char">
    <w:name w:val="Heading 9 Char"/>
    <w:basedOn w:val="DefaultParagraphFont"/>
    <w:link w:val="Heading9"/>
    <w:uiPriority w:val="9"/>
    <w:semiHidden/>
    <w:rsid w:val="00FC693F"/>
    <w:rPr>
      <w:rFonts w:ascii="DVOT-SurekhMR" w:hAnsi="DVOT-SurekhMR" w:cs="DVOT-SurekhMR" w:eastAsia="DVOT-SurekhM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VOT-SurekhMR" w:hAnsi="DVOT-SurekhMR" w:cs="DVOT-SurekhMR" w:eastAsia="DVOT-SurekhMR"/>
      <w:b/>
      <w:bCs/>
      <w:color w:val="4F81BD" w:themeColor="accent1"/>
      <w:sz w:val="18"/>
      <w:szCs w:val="18"/>
    </w:rPr>
  </w:style>
  <w:style w:type="character" w:styleId="Strong">
    <w:name w:val="Strong"/>
    <w:basedOn w:val="DefaultParagraphFont"/>
    <w:uiPriority w:val="22"/>
    <w:qFormat/>
    <w:rsid w:val="00FC693F"/>
    <w:rPr>
      <w:rFonts w:ascii="DVOT-SurekhMR" w:hAnsi="DVOT-SurekhMR" w:cs="DVOT-SurekhMR" w:eastAsia="DVOT-SurekhMR"/>
      <w:b/>
      <w:bCs/>
    </w:rPr>
  </w:style>
  <w:style w:type="character" w:styleId="Emphasis">
    <w:name w:val="Emphasis"/>
    <w:basedOn w:val="DefaultParagraphFont"/>
    <w:uiPriority w:val="20"/>
    <w:qFormat/>
    <w:rsid w:val="00FC693F"/>
    <w:rPr>
      <w:rFonts w:ascii="DVOT-SurekhMR" w:hAnsi="DVOT-SurekhMR" w:cs="DVOT-SurekhMR" w:eastAsia="DVOT-SurekhM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DVOT-SurekhMR" w:hAnsi="DVOT-SurekhMR" w:cs="DVOT-SurekhMR" w:eastAsia="DVOT-SurekhMR"/>
      <w:b/>
      <w:bCs/>
      <w:i/>
      <w:iCs/>
      <w:color w:val="4F81BD" w:themeColor="accent1"/>
    </w:rPr>
  </w:style>
  <w:style w:type="character" w:customStyle="1" w:styleId="IntenseQuoteChar">
    <w:name w:val="Intense Quote Char"/>
    <w:basedOn w:val="DefaultParagraphFont"/>
    <w:link w:val="IntenseQuote"/>
    <w:uiPriority w:val="30"/>
    <w:rsid w:val="00FC693F"/>
    <w:rPr>
      <w:rFonts w:ascii="DVOT-SurekhMR" w:hAnsi="DVOT-SurekhMR" w:cs="DVOT-SurekhMR" w:eastAsia="DVOT-SurekhMR"/>
      <w:b/>
      <w:bCs/>
      <w:i/>
      <w:iCs/>
      <w:color w:val="4F81BD" w:themeColor="accent1"/>
    </w:rPr>
  </w:style>
  <w:style w:type="character" w:styleId="SubtleEmphasis">
    <w:name w:val="Subtle Emphasis"/>
    <w:basedOn w:val="DefaultParagraphFont"/>
    <w:uiPriority w:val="19"/>
    <w:qFormat/>
    <w:rsid w:val="00FC693F"/>
    <w:rPr>
      <w:rFonts w:ascii="DVOT-SurekhMR" w:hAnsi="DVOT-SurekhMR" w:cs="DVOT-SurekhMR" w:eastAsia="DVOT-SurekhMR"/>
      <w:i/>
      <w:iCs/>
      <w:color w:val="808080" w:themeColor="text1" w:themeTint="7F"/>
    </w:rPr>
  </w:style>
  <w:style w:type="character" w:styleId="IntenseEmphasis">
    <w:name w:val="Intense Emphasis"/>
    <w:basedOn w:val="DefaultParagraphFont"/>
    <w:uiPriority w:val="21"/>
    <w:qFormat/>
    <w:rsid w:val="00FC693F"/>
    <w:rPr>
      <w:rFonts w:ascii="DVOT-SurekhMR" w:hAnsi="DVOT-SurekhMR" w:cs="DVOT-SurekhMR" w:eastAsia="DVOT-SurekhMR"/>
      <w:b/>
      <w:bCs/>
      <w:i/>
      <w:iCs/>
      <w:color w:val="4F81BD" w:themeColor="accent1"/>
    </w:rPr>
  </w:style>
  <w:style w:type="character" w:styleId="SubtleReference">
    <w:name w:val="Subtle Reference"/>
    <w:basedOn w:val="DefaultParagraphFont"/>
    <w:uiPriority w:val="31"/>
    <w:qFormat/>
    <w:rsid w:val="00FC693F"/>
    <w:rPr>
      <w:rFonts w:ascii="DVOT-SurekhMR" w:hAnsi="DVOT-SurekhMR" w:cs="DVOT-SurekhMR" w:eastAsia="DVOT-SurekhMR"/>
      <w:smallCaps/>
      <w:color w:val="C0504D" w:themeColor="accent2"/>
      <w:u w:val="single"/>
    </w:rPr>
  </w:style>
  <w:style w:type="character" w:styleId="IntenseReference">
    <w:name w:val="Intense Reference"/>
    <w:basedOn w:val="DefaultParagraphFont"/>
    <w:uiPriority w:val="32"/>
    <w:qFormat/>
    <w:rsid w:val="00FC693F"/>
    <w:rPr>
      <w:rFonts w:ascii="DVOT-SurekhMR" w:hAnsi="DVOT-SurekhMR" w:cs="DVOT-SurekhMR" w:eastAsia="DVOT-SurekhMR"/>
      <w:b/>
      <w:bCs/>
      <w:smallCaps/>
      <w:color w:val="C0504D" w:themeColor="accent2"/>
      <w:spacing w:val="5"/>
      <w:u w:val="single"/>
    </w:rPr>
  </w:style>
  <w:style w:type="character" w:styleId="BookTitle">
    <w:name w:val="Book Title"/>
    <w:basedOn w:val="DefaultParagraphFont"/>
    <w:uiPriority w:val="33"/>
    <w:qFormat/>
    <w:rsid w:val="00FC693F"/>
    <w:rPr>
      <w:rFonts w:ascii="DVOT-SurekhMR" w:hAnsi="DVOT-SurekhMR" w:cs="DVOT-SurekhMR" w:eastAsia="DVOT-SurekhMR"/>
      <w:b/>
      <w:bCs/>
      <w:smallCaps/>
      <w:spacing w:val="5"/>
    </w:rPr>
  </w:style>
  <w:style w:type="paragraph" w:styleId="TOCHeading">
    <w:name w:val="TOC Heading"/>
    <w:basedOn w:val="Heading1"/>
    <w:next w:val="Normal"/>
    <w:uiPriority w:val="39"/>
    <w:semiHidden/>
    <w:unhideWhenUsed/>
    <w:qFormat/>
    <w:rsid w:val="00FC693F"/>
    <w:pPr>
      <w:outlineLvl w:val="9"/>
    </w:pPr>
    <w:rPr>
      <w:rFonts w:ascii="DVOT-SurekhMR" w:hAnsi="DVOT-SurekhMR" w:cs="DVOT-SurekhMR" w:eastAsia="DVOT-SurekhM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DVOT-SurekhMR" w:hAnsi="DVOT-SurekhMR" w:cs="DVOT-SurekhMR" w:eastAsia="DVOT-SurekhMR"/>
    </w:rPr>
  </w:style>
  <w:style w:type="table" w:styleId="LightShading">
    <w:name w:val="Light Shading"/>
    <w:basedOn w:val="TableNormal"/>
    <w:uiPriority w:val="60"/>
    <w:rsid w:val="00FC693F"/>
    <w:pPr>
      <w:spacing w:after="0" w:line="240" w:lineRule="auto"/>
    </w:pPr>
    <w:rPr>
      <w:rFonts w:ascii="DVOT-SurekhMR" w:hAnsi="DVOT-SurekhMR" w:cs="DVOT-SurekhMR" w:eastAsia="DVOT-SurekhM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DVOT-SurekhMR" w:hAnsi="DVOT-SurekhMR" w:cs="DVOT-SurekhMR" w:eastAsia="DVOT-SurekhM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DVOT-SurekhMR" w:hAnsi="DVOT-SurekhMR" w:cs="DVOT-SurekhMR" w:eastAsia="DVOT-SurekhM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DVOT-SurekhMR" w:hAnsi="DVOT-SurekhMR" w:cs="DVOT-SurekhMR" w:eastAsia="DVOT-SurekhM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DVOT-SurekhMR" w:hAnsi="DVOT-SurekhMR" w:cs="DVOT-SurekhMR" w:eastAsia="DVOT-SurekhM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DVOT-SurekhMR" w:hAnsi="DVOT-SurekhMR" w:cs="DVOT-SurekhMR" w:eastAsia="DVOT-SurekhM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DVOT-SurekhMR" w:hAnsi="DVOT-SurekhMR" w:cs="DVOT-SurekhMR" w:eastAsia="DVOT-SurekhM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DVOT-SurekhMR" w:hAnsi="DVOT-SurekhMR" w:cs="DVOT-SurekhMR" w:eastAsia="DVOT-SurekhMR"/>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DVOT-SurekhMR" w:hAnsi="DVOT-SurekhMR" w:cs="DVOT-SurekhMR" w:eastAsia="DVOT-SurekhMR"/>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DVOT-SurekhMR" w:hAnsi="DVOT-SurekhMR" w:cs="DVOT-SurekhMR" w:eastAsia="DVOT-SurekhMR"/>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DVOT-SurekhMR" w:hAnsi="DVOT-SurekhMR" w:cs="DVOT-SurekhMR" w:eastAsia="DVOT-SurekhMR"/>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DVOT-SurekhMR" w:hAnsi="DVOT-SurekhMR" w:cs="DVOT-SurekhMR" w:eastAsia="DVOT-SurekhMR"/>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DVOT-SurekhMR" w:hAnsi="DVOT-SurekhMR" w:cs="DVOT-SurekhMR" w:eastAsia="DVOT-SurekhMR"/>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DVOT-SurekhMR" w:hAnsi="DVOT-SurekhMR" w:cs="DVOT-SurekhMR" w:eastAsia="DVOT-SurekhMR"/>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DVOT-SurekhMR" w:hAnsi="DVOT-SurekhMR" w:cs="DVOT-SurekhMR" w:eastAsia="DVOT-SurekhM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DVOT-SurekhMR" w:hAnsi="DVOT-SurekhMR" w:cs="DVOT-SurekhMR" w:eastAsia="DVOT-SurekhMR"/>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DVOT-SurekhMR" w:hAnsi="DVOT-SurekhMR" w:cs="DVOT-SurekhMR" w:eastAsia="DVOT-SurekhM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DVOT-SurekhMR" w:hAnsi="DVOT-SurekhMR" w:cs="DVOT-SurekhMR" w:eastAsia="DVOT-SurekhMR"/>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DVOT-SurekhMR" w:hAnsi="DVOT-SurekhMR" w:cs="DVOT-SurekhMR" w:eastAsia="DVOT-SurekhM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DVOT-SurekhMR" w:hAnsi="DVOT-SurekhMR" w:cs="DVOT-SurekhMR" w:eastAsia="DVOT-SurekhMR"/>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DVOT-SurekhMR" w:hAnsi="DVOT-SurekhMR" w:cs="DVOT-SurekhMR" w:eastAsia="DVOT-SurekhM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DVOT-SurekhMR" w:hAnsi="DVOT-SurekhMR" w:cs="DVOT-SurekhMR" w:eastAsia="DVOT-SurekhMR"/>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DVOT-SurekhMR" w:hAnsi="DVOT-SurekhMR" w:cs="DVOT-SurekhMR" w:eastAsia="DVOT-SurekhM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DVOT-SurekhMR" w:hAnsi="DVOT-SurekhMR" w:cs="DVOT-SurekhMR" w:eastAsia="DVOT-SurekhMR"/>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DVOT-SurekhMR" w:hAnsi="DVOT-SurekhMR" w:cs="DVOT-SurekhMR" w:eastAsia="DVOT-SurekhM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DVOT-SurekhMR" w:hAnsi="DVOT-SurekhMR" w:cs="DVOT-SurekhMR" w:eastAsia="DVOT-SurekhMR"/>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DVOT-SurekhMR" w:hAnsi="DVOT-SurekhMR" w:cs="DVOT-SurekhMR" w:eastAsia="DVOT-SurekhM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DVOT-SurekhMR" w:hAnsi="DVOT-SurekhMR" w:cs="DVOT-SurekhMR" w:eastAsia="DVOT-SurekhMR"/>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DVOT-SurekhMR" w:hAnsi="DVOT-SurekhMR" w:cs="DVOT-SurekhMR" w:eastAsia="DVOT-SurekhMR"/>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DVOT-SurekhMR" w:hAnsi="DVOT-SurekhMR" w:cs="DVOT-SurekhMR" w:eastAsia="DVOT-SurekhMR"/>
    </w:rPr>
  </w:style>
  <w:style w:type="table" w:styleId="MediumList1">
    <w:name w:val="Medium List 1"/>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DVOT-SurekhMR" w:hAnsi="DVOT-SurekhMR" w:cs="DVOT-SurekhMR" w:eastAsia="DVOT-SurekhMR"/>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DVOT-SurekhMR" w:hAnsi="DVOT-SurekhMR" w:cs="DVOT-SurekhMR" w:eastAsia="DVOT-SurekhMR"/>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DVOT-SurekhMR" w:hAnsi="DVOT-SurekhMR" w:cs="DVOT-SurekhMR" w:eastAsia="DVOT-SurekhMR"/>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DVOT-SurekhMR" w:hAnsi="DVOT-SurekhMR" w:cs="DVOT-SurekhMR" w:eastAsia="DVOT-SurekhMR"/>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DVOT-SurekhMR" w:hAnsi="DVOT-SurekhMR" w:cs="DVOT-SurekhMR" w:eastAsia="DVOT-SurekhMR"/>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DVOT-SurekhMR" w:hAnsi="DVOT-SurekhMR" w:cs="DVOT-SurekhMR" w:eastAsia="DVOT-SurekhMR"/>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DVOT-SurekhMR" w:hAnsi="DVOT-SurekhMR" w:cs="DVOT-SurekhMR" w:eastAsia="DVOT-SurekhMR"/>
    </w:rPr>
  </w:style>
  <w:style w:type="table" w:styleId="MediumGrid2">
    <w:name w:val="Medium Grid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DVOT-SurekhMR" w:hAnsi="DVOT-SurekhMR" w:cs="DVOT-SurekhMR" w:eastAsia="DVOT-SurekhMR"/>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DVOT-SurekhMR" w:hAnsi="DVOT-SurekhMR" w:cs="DVOT-SurekhMR" w:eastAsia="DVOT-SurekhMR"/>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DVOT-SurekhMR" w:hAnsi="DVOT-SurekhMR" w:cs="DVOT-SurekhMR" w:eastAsia="DVOT-SurekhMR"/>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DVOT-SurekhMR" w:hAnsi="DVOT-SurekhMR" w:cs="DVOT-SurekhMR" w:eastAsia="DVOT-SurekhMR"/>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DVOT-SurekhMR" w:hAnsi="DVOT-SurekhMR" w:cs="DVOT-SurekhMR" w:eastAsia="DVOT-SurekhMR"/>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DVOT-SurekhMR" w:hAnsi="DVOT-SurekhMR" w:cs="DVOT-SurekhMR" w:eastAsia="DVOT-SurekhMR"/>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DVOT-SurekhMR" w:hAnsi="DVOT-SurekhMR" w:cs="DVOT-SurekhMR" w:eastAsia="DVOT-SurekhMR"/>
    </w:rPr>
  </w:style>
  <w:style w:type="table" w:styleId="DarkList">
    <w:name w:val="Dark List"/>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DVOT-SurekhMR" w:hAnsi="DVOT-SurekhMR" w:cs="DVOT-SurekhMR" w:eastAsia="DVOT-SurekhM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DVOT-SurekhMR" w:hAnsi="DVOT-SurekhMR" w:cs="DVOT-SurekhMR" w:eastAsia="DVOT-SurekhM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DVOT-SurekhMR" w:hAnsi="DVOT-SurekhMR" w:cs="DVOT-SurekhMR" w:eastAsia="DVOT-SurekhM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DVOT-SurekhMR" w:hAnsi="DVOT-SurekhMR" w:cs="DVOT-SurekhMR" w:eastAsia="DVOT-SurekhM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DVOT-SurekhMR" w:hAnsi="DVOT-SurekhMR" w:cs="DVOT-SurekhMR" w:eastAsia="DVOT-SurekhM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DVOT-SurekhMR" w:hAnsi="DVOT-SurekhMR" w:cs="DVOT-SurekhMR" w:eastAsia="DVOT-SurekhM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DVOT-SurekhMR" w:hAnsi="DVOT-SurekhMR" w:cs="DVOT-SurekhMR" w:eastAsia="DVOT-SurekhM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DVOT-SurekhMR" w:hAnsi="DVOT-SurekhMR" w:cs="DVOT-SurekhMR" w:eastAsia="DVOT-SurekhM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DVOT-SurekhMR" w:hAnsi="DVOT-SurekhMR" w:cs="DVOT-SurekhMR" w:eastAsia="DVOT-SurekhM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DVOT-SurekhMR" w:hAnsi="DVOT-SurekhMR" w:cs="DVOT-SurekhMR" w:eastAsia="DVOT-SurekhM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DVOT-SurekhMR" w:hAnsi="DVOT-SurekhMR" w:cs="DVOT-SurekhMR" w:eastAsia="DVOT-SurekhM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DVOT-SurekhMR" w:hAnsi="DVOT-SurekhMR" w:cs="DVOT-SurekhMR" w:eastAsia="DVOT-SurekhM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DVOT-SurekhMR" w:hAnsi="DVOT-SurekhMR" w:cs="DVOT-SurekhMR" w:eastAsia="DVOT-SurekhMR"/>
      <w:b/>
      <w:bCs/>
      <w:color w:val="4F81BD" w:themeColor="accent1"/>
      <w:sz w:val="26"/>
      <w:szCs w:val="26"/>
    </w:rPr>
  </w:style>
  <w:style w:type="character" w:customStyle="1" w:styleId="Heading3Char">
    <w:name w:val="Heading 3 Char"/>
    <w:basedOn w:val="DefaultParagraphFont"/>
    <w:link w:val="Heading3"/>
    <w:uiPriority w:val="9"/>
    <w:rsid w:val="00FC693F"/>
    <w:rPr>
      <w:rFonts w:ascii="DVOT-SurekhMR" w:hAnsi="DVOT-SurekhMR" w:cs="DVOT-SurekhMR" w:eastAsia="DVOT-SurekhM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DVOT-SurekhMR" w:hAnsi="DVOT-SurekhMR" w:cs="DVOT-SurekhMR" w:eastAsia="DVOT-SurekhM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DVOT-SurekhMR" w:hAnsi="DVOT-SurekhMR" w:cs="DVOT-SurekhMR" w:eastAsia="DVOT-SurekhM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DVOT-SurekhMR" w:hAnsi="DVOT-SurekhMR" w:cs="DVOT-SurekhMR" w:eastAsia="DVOT-SurekhM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DVOT-SurekhMR" w:hAnsi="DVOT-SurekhMR" w:cs="DVOT-SurekhMR" w:eastAsia="DVOT-SurekhM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VOT-SurekhMR" w:hAnsi="DVOT-SurekhMR" w:cs="DVOT-SurekhMR" w:eastAsia="DVOT-SurekhMR"/>
      <w:sz w:val="20"/>
      <w:szCs w:val="20"/>
    </w:rPr>
  </w:style>
  <w:style w:type="character" w:customStyle="1" w:styleId="MacroTextChar">
    <w:name w:val="Macro Text Char"/>
    <w:basedOn w:val="DefaultParagraphFont"/>
    <w:link w:val="MacroText"/>
    <w:uiPriority w:val="99"/>
    <w:rsid w:val="0029639D"/>
    <w:rPr>
      <w:rFonts w:ascii="DVOT-SurekhMR" w:hAnsi="DVOT-SurekhMR" w:cs="DVOT-SurekhMR" w:eastAsia="DVOT-SurekhM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DVOT-SurekhMR" w:hAnsi="DVOT-SurekhMR" w:cs="DVOT-SurekhMR" w:eastAsia="DVOT-SurekhMR"/>
      <w:b/>
      <w:bCs/>
      <w:i/>
      <w:iCs/>
      <w:color w:val="4F81BD" w:themeColor="accent1"/>
    </w:rPr>
  </w:style>
  <w:style w:type="character" w:customStyle="1" w:styleId="Heading5Char">
    <w:name w:val="Heading 5 Char"/>
    <w:basedOn w:val="DefaultParagraphFont"/>
    <w:link w:val="Heading5"/>
    <w:uiPriority w:val="9"/>
    <w:semiHidden/>
    <w:rsid w:val="00FC693F"/>
    <w:rPr>
      <w:rFonts w:ascii="DVOT-SurekhMR" w:hAnsi="DVOT-SurekhMR" w:cs="DVOT-SurekhMR" w:eastAsia="DVOT-SurekhMR"/>
      <w:color w:val="243F60" w:themeColor="accent1" w:themeShade="7F"/>
    </w:rPr>
  </w:style>
  <w:style w:type="character" w:customStyle="1" w:styleId="Heading6Char">
    <w:name w:val="Heading 6 Char"/>
    <w:basedOn w:val="DefaultParagraphFont"/>
    <w:link w:val="Heading6"/>
    <w:uiPriority w:val="9"/>
    <w:semiHidden/>
    <w:rsid w:val="00FC693F"/>
    <w:rPr>
      <w:rFonts w:ascii="DVOT-SurekhMR" w:hAnsi="DVOT-SurekhMR" w:cs="DVOT-SurekhMR" w:eastAsia="DVOT-SurekhMR"/>
      <w:i/>
      <w:iCs/>
      <w:color w:val="243F60" w:themeColor="accent1" w:themeShade="7F"/>
    </w:rPr>
  </w:style>
  <w:style w:type="character" w:customStyle="1" w:styleId="Heading7Char">
    <w:name w:val="Heading 7 Char"/>
    <w:basedOn w:val="DefaultParagraphFont"/>
    <w:link w:val="Heading7"/>
    <w:uiPriority w:val="9"/>
    <w:semiHidden/>
    <w:rsid w:val="00FC693F"/>
    <w:rPr>
      <w:rFonts w:ascii="DVOT-SurekhMR" w:hAnsi="DVOT-SurekhMR" w:cs="DVOT-SurekhMR" w:eastAsia="DVOT-SurekhMR"/>
      <w:i/>
      <w:iCs/>
      <w:color w:val="404040" w:themeColor="text1" w:themeTint="BF"/>
    </w:rPr>
  </w:style>
  <w:style w:type="character" w:customStyle="1" w:styleId="Heading8Char">
    <w:name w:val="Heading 8 Char"/>
    <w:basedOn w:val="DefaultParagraphFont"/>
    <w:link w:val="Heading8"/>
    <w:uiPriority w:val="9"/>
    <w:semiHidden/>
    <w:rsid w:val="00FC693F"/>
    <w:rPr>
      <w:rFonts w:ascii="DVOT-SurekhMR" w:hAnsi="DVOT-SurekhMR" w:cs="DVOT-SurekhMR" w:eastAsia="DVOT-SurekhMR"/>
      <w:color w:val="4F81BD" w:themeColor="accent1"/>
      <w:sz w:val="20"/>
      <w:szCs w:val="20"/>
    </w:rPr>
  </w:style>
  <w:style w:type="character" w:customStyle="1" w:styleId="Heading9Char">
    <w:name w:val="Heading 9 Char"/>
    <w:basedOn w:val="DefaultParagraphFont"/>
    <w:link w:val="Heading9"/>
    <w:uiPriority w:val="9"/>
    <w:semiHidden/>
    <w:rsid w:val="00FC693F"/>
    <w:rPr>
      <w:rFonts w:ascii="DVOT-SurekhMR" w:hAnsi="DVOT-SurekhMR" w:cs="DVOT-SurekhMR" w:eastAsia="DVOT-SurekhM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DVOT-SurekhMR" w:hAnsi="DVOT-SurekhMR" w:cs="DVOT-SurekhMR" w:eastAsia="DVOT-SurekhM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DVOT-SurekhMR" w:hAnsi="DVOT-SurekhMR" w:cs="DVOT-SurekhMR" w:eastAsia="DVOT-SurekhM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DVOT-SurekhMR" w:hAnsi="DVOT-SurekhMR" w:cs="DVOT-SurekhMR" w:eastAsia="DVOT-SurekhM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DVOT-SurekhMR" w:hAnsi="DVOT-SurekhMR" w:cs="DVOT-SurekhMR" w:eastAsia="DVOT-SurekhM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DVOT-SurekhMR" w:hAnsi="DVOT-SurekhMR" w:cs="DVOT-SurekhMR" w:eastAsia="DVOT-SurekhM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DVOT-SurekhMR" w:hAnsi="DVOT-SurekhMR" w:cs="DVOT-SurekhMR" w:eastAsia="DVOT-SurekhM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DVOT-SurekhMR" w:hAnsi="DVOT-SurekhMR" w:cs="DVOT-SurekhMR" w:eastAsia="DVOT-SurekhM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DVOT-SurekhMR" w:hAnsi="DVOT-SurekhMR" w:cs="DVOT-SurekhMR" w:eastAsia="DVOT-SurekhM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DVOT-SurekhMR" w:hAnsi="DVOT-SurekhMR" w:cs="DVOT-SurekhMR" w:eastAsia="DVOT-SurekhMR"/>
        <w:b/>
        <w:bCs/>
      </w:rPr>
    </w:tblStylePr>
    <w:tblStylePr w:type="lastCol">
      <w:rPr>
        <w:rFonts w:ascii="DVOT-SurekhMR" w:hAnsi="DVOT-SurekhMR" w:cs="DVOT-SurekhMR" w:eastAsia="DVOT-SurekhM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DVOT-SurekhMR" w:hAnsi="DVOT-SurekhMR" w:cs="DVOT-SurekhMR" w:eastAsia="DVOT-SurekhM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DVOT-SurekhMR" w:hAnsi="DVOT-SurekhMR" w:cs="DVOT-SurekhMR" w:eastAsia="DVOT-SurekhM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