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Cambria" w:eastAsiaTheme="majorEastAsia" w:hAnsi="Cambria" w:cstheme="majorBidi"/>
          <w:b/>
          <w:bCs/>
          <w:color w:val="365F91" w:themeColor="accent1" w:themeShade="BF"/>
          <w:sz w:val="48"/>
          <w:szCs w:val="48"/>
        </w:rPr>
        <w:id w:val="880111424"/>
        <w:docPartObj>
          <w:docPartGallery w:val="Cover Pages"/>
          <w:docPartUnique/>
        </w:docPartObj>
      </w:sdtPr>
      <w:sdtEndPr>
        <w:rPr>
          <w:rFonts w:eastAsiaTheme="minorHAnsi" w:cstheme="minorBidi"/>
          <w:b w:val="0"/>
          <w:bCs w:val="0"/>
          <w:color w:val="auto"/>
          <w:sz w:val="22"/>
          <w:szCs w:val="22"/>
        </w:rPr>
      </w:sdtEndPr>
      <w:sdtContent>
        <w:tbl>
          <w:tblPr>
            <w:tblpPr w:leftFromText="187" w:rightFromText="187" w:horzAnchor="margin" w:tblpYSpec="bottom"/>
            <w:tblW w:w="3000" w:type="pct"/>
            <w:tblLook w:val="04A0"/>
          </w:tblPr>
          <w:tblGrid>
            <w:gridCol w:w="5746"/>
          </w:tblGrid>
          <w:tr w:rsidR="0063268B" w:rsidRPr="00ED6306">
            <w:sdt>
              <w:sdtPr>
                <w:rPr>
                  <w:rFonts w:ascii="Cambria" w:eastAsiaTheme="majorEastAsia" w:hAnsi="Cambria"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63268B" w:rsidRPr="00ED6306" w:rsidRDefault="0063268B" w:rsidP="0063268B">
                    <w:pPr>
                      <w:pStyle w:val="NoSpacing"/>
                      <w:rPr>
                        <w:rFonts w:ascii="Cambria" w:eastAsiaTheme="majorEastAsia" w:hAnsi="Cambria" w:cstheme="majorBidi"/>
                        <w:b/>
                        <w:bCs/>
                        <w:color w:val="365F91" w:themeColor="accent1" w:themeShade="BF"/>
                        <w:sz w:val="48"/>
                        <w:szCs w:val="48"/>
                      </w:rPr>
                    </w:pPr>
                    <w:r w:rsidRPr="00ED6306">
                      <w:rPr>
                        <w:rFonts w:ascii="Cambria" w:eastAsiaTheme="majorEastAsia" w:hAnsi="Cambria" w:cstheme="majorBidi"/>
                        <w:b/>
                        <w:bCs/>
                        <w:color w:val="365F91" w:themeColor="accent1" w:themeShade="BF"/>
                        <w:sz w:val="48"/>
                        <w:szCs w:val="48"/>
                      </w:rPr>
                      <w:t>FUNCTIONAL SPECIFICATION</w:t>
                    </w:r>
                  </w:p>
                </w:tc>
              </w:sdtContent>
            </w:sdt>
          </w:tr>
          <w:tr w:rsidR="0063268B" w:rsidRPr="00ED6306">
            <w:sdt>
              <w:sdtPr>
                <w:rPr>
                  <w:rFonts w:ascii="Cambria" w:hAnsi="Cambria"/>
                  <w:color w:val="484329" w:themeColor="background2" w:themeShade="3F"/>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63268B" w:rsidRPr="00ED6306" w:rsidRDefault="0063268B" w:rsidP="0063268B">
                    <w:pPr>
                      <w:pStyle w:val="NoSpacing"/>
                      <w:rPr>
                        <w:rFonts w:ascii="Cambria" w:hAnsi="Cambria"/>
                        <w:color w:val="484329" w:themeColor="background2" w:themeShade="3F"/>
                        <w:sz w:val="28"/>
                        <w:szCs w:val="28"/>
                      </w:rPr>
                    </w:pPr>
                    <w:r w:rsidRPr="00ED6306">
                      <w:rPr>
                        <w:rFonts w:ascii="Cambria" w:hAnsi="Cambria"/>
                        <w:color w:val="484329" w:themeColor="background2" w:themeShade="3F"/>
                        <w:sz w:val="28"/>
                        <w:szCs w:val="28"/>
                      </w:rPr>
                      <w:t>DATA GENERATOR v1.0</w:t>
                    </w:r>
                  </w:p>
                </w:tc>
              </w:sdtContent>
            </w:sdt>
          </w:tr>
          <w:tr w:rsidR="0063268B" w:rsidRPr="00ED6306">
            <w:tc>
              <w:tcPr>
                <w:tcW w:w="5746" w:type="dxa"/>
              </w:tcPr>
              <w:p w:rsidR="0063268B" w:rsidRPr="00ED6306" w:rsidRDefault="0063268B">
                <w:pPr>
                  <w:pStyle w:val="NoSpacing"/>
                  <w:rPr>
                    <w:rFonts w:ascii="Cambria" w:hAnsi="Cambria"/>
                    <w:color w:val="484329" w:themeColor="background2" w:themeShade="3F"/>
                    <w:sz w:val="28"/>
                    <w:szCs w:val="28"/>
                  </w:rPr>
                </w:pPr>
              </w:p>
            </w:tc>
          </w:tr>
          <w:tr w:rsidR="0063268B" w:rsidRPr="00ED6306">
            <w:sdt>
              <w:sdtPr>
                <w:rPr>
                  <w:rFonts w:ascii="Cambria" w:hAnsi="Cambria"/>
                  <w:i/>
                </w:rPr>
                <w:alias w:val="Abstract"/>
                <w:id w:val="703864200"/>
                <w:dataBinding w:prefixMappings="xmlns:ns0='http://schemas.microsoft.com/office/2006/coverPageProps'" w:xpath="/ns0:CoverPageProperties[1]/ns0:Abstract[1]" w:storeItemID="{55AF091B-3C7A-41E3-B477-F2FDAA23CFDA}"/>
                <w:text/>
              </w:sdtPr>
              <w:sdtContent>
                <w:tc>
                  <w:tcPr>
                    <w:tcW w:w="5746" w:type="dxa"/>
                  </w:tcPr>
                  <w:p w:rsidR="0063268B" w:rsidRPr="00ED6306" w:rsidRDefault="0063268B" w:rsidP="0063268B">
                    <w:pPr>
                      <w:pStyle w:val="NoSpacing"/>
                      <w:rPr>
                        <w:rFonts w:ascii="Cambria" w:hAnsi="Cambria"/>
                      </w:rPr>
                    </w:pPr>
                    <w:r w:rsidRPr="00ED6306">
                      <w:rPr>
                        <w:rFonts w:ascii="Cambria" w:hAnsi="Cambria"/>
                        <w:i/>
                      </w:rPr>
                      <w:t xml:space="preserve">It contains functional details of project “Data Generator” done by project group SKNCOE-2.  </w:t>
                    </w:r>
                  </w:p>
                </w:tc>
              </w:sdtContent>
            </w:sdt>
          </w:tr>
          <w:tr w:rsidR="0063268B" w:rsidRPr="00ED6306">
            <w:tc>
              <w:tcPr>
                <w:tcW w:w="5746" w:type="dxa"/>
              </w:tcPr>
              <w:p w:rsidR="0063268B" w:rsidRPr="00ED6306" w:rsidRDefault="0063268B">
                <w:pPr>
                  <w:pStyle w:val="NoSpacing"/>
                  <w:rPr>
                    <w:rFonts w:ascii="Cambria" w:hAnsi="Cambria"/>
                  </w:rPr>
                </w:pPr>
              </w:p>
            </w:tc>
          </w:tr>
          <w:tr w:rsidR="0063268B" w:rsidRPr="00ED6306">
            <w:sdt>
              <w:sdtPr>
                <w:rPr>
                  <w:rFonts w:ascii="Cambria" w:hAnsi="Cambria"/>
                  <w:b/>
                  <w:bCs/>
                  <w:i/>
                </w:rPr>
                <w:alias w:val="Autho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63268B" w:rsidRPr="00ED6306" w:rsidRDefault="0063268B" w:rsidP="0063268B">
                    <w:pPr>
                      <w:pStyle w:val="NoSpacing"/>
                      <w:rPr>
                        <w:rFonts w:ascii="Cambria" w:hAnsi="Cambria"/>
                        <w:b/>
                        <w:bCs/>
                      </w:rPr>
                    </w:pPr>
                    <w:r w:rsidRPr="00ED6306">
                      <w:rPr>
                        <w:rFonts w:ascii="Cambria" w:hAnsi="Cambria"/>
                        <w:b/>
                        <w:bCs/>
                        <w:i/>
                      </w:rPr>
                      <w:t>SKNCOE-2 Group</w:t>
                    </w:r>
                  </w:p>
                </w:tc>
              </w:sdtContent>
            </w:sdt>
          </w:tr>
          <w:tr w:rsidR="0063268B" w:rsidRPr="00ED6306">
            <w:sdt>
              <w:sdtPr>
                <w:rPr>
                  <w:rFonts w:ascii="Cambria" w:hAnsi="Cambria"/>
                  <w:b/>
                  <w:bCs/>
                </w:rPr>
                <w:alias w:val="Date"/>
                <w:id w:val="703864210"/>
                <w:dataBinding w:prefixMappings="xmlns:ns0='http://schemas.microsoft.com/office/2006/coverPageProps'" w:xpath="/ns0:CoverPageProperties[1]/ns0:PublishDate[1]" w:storeItemID="{55AF091B-3C7A-41E3-B477-F2FDAA23CFDA}"/>
                <w:date w:fullDate="2011-11-10T00:00:00Z">
                  <w:dateFormat w:val="M/d/yyyy"/>
                  <w:lid w:val="en-US"/>
                  <w:storeMappedDataAs w:val="dateTime"/>
                  <w:calendar w:val="gregorian"/>
                </w:date>
              </w:sdtPr>
              <w:sdtContent>
                <w:tc>
                  <w:tcPr>
                    <w:tcW w:w="5746" w:type="dxa"/>
                  </w:tcPr>
                  <w:p w:rsidR="0063268B" w:rsidRPr="00ED6306" w:rsidRDefault="0063268B">
                    <w:pPr>
                      <w:pStyle w:val="NoSpacing"/>
                      <w:rPr>
                        <w:rFonts w:ascii="Cambria" w:hAnsi="Cambria"/>
                        <w:b/>
                        <w:bCs/>
                      </w:rPr>
                    </w:pPr>
                    <w:r w:rsidRPr="00ED6306">
                      <w:rPr>
                        <w:rFonts w:ascii="Cambria" w:hAnsi="Cambria"/>
                        <w:b/>
                        <w:bCs/>
                      </w:rPr>
                      <w:t>11/10/2011</w:t>
                    </w:r>
                  </w:p>
                </w:tc>
              </w:sdtContent>
            </w:sdt>
          </w:tr>
          <w:tr w:rsidR="0063268B" w:rsidRPr="00ED6306">
            <w:tc>
              <w:tcPr>
                <w:tcW w:w="5746" w:type="dxa"/>
              </w:tcPr>
              <w:p w:rsidR="0063268B" w:rsidRPr="00ED6306" w:rsidRDefault="0063268B">
                <w:pPr>
                  <w:pStyle w:val="NoSpacing"/>
                  <w:rPr>
                    <w:rFonts w:ascii="Cambria" w:hAnsi="Cambria"/>
                    <w:b/>
                    <w:bCs/>
                  </w:rPr>
                </w:pPr>
              </w:p>
            </w:tc>
          </w:tr>
        </w:tbl>
        <w:p w:rsidR="0063268B" w:rsidRPr="00ED6306" w:rsidRDefault="009414A2">
          <w:pPr>
            <w:rPr>
              <w:rFonts w:ascii="Cambria" w:hAnsi="Cambria"/>
            </w:rPr>
          </w:pPr>
          <w:r>
            <w:rPr>
              <w:rFonts w:ascii="Cambria" w:hAnsi="Cambria"/>
              <w:noProof/>
              <w:lang w:eastAsia="zh-TW"/>
            </w:rPr>
            <w:pict>
              <v:group id="_x0000_s1026" style="position:absolute;margin-left:3593.3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rFonts w:ascii="Cambria" w:hAnsi="Cambria"/>
              <w:noProof/>
              <w:lang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rFonts w:ascii="Cambria" w:hAnsi="Cambria"/>
              <w:noProof/>
              <w:lang w:eastAsia="zh-TW"/>
            </w:rPr>
            <w:pict>
              <v:group id="_x0000_s1032" style="position:absolute;margin-left:5110.7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63268B" w:rsidRPr="00ED6306" w:rsidRDefault="0063268B">
          <w:pPr>
            <w:rPr>
              <w:rFonts w:ascii="Cambria" w:hAnsi="Cambria"/>
            </w:rPr>
          </w:pPr>
          <w:r w:rsidRPr="00ED6306">
            <w:rPr>
              <w:rFonts w:ascii="Cambria" w:hAnsi="Cambria"/>
            </w:rPr>
            <w:br w:type="page"/>
          </w:r>
        </w:p>
      </w:sdtContent>
    </w:sdt>
    <w:p w:rsidR="00B257E4" w:rsidRPr="00ED6306" w:rsidRDefault="00B257E4" w:rsidP="00FD40F4">
      <w:pPr>
        <w:ind w:left="2160" w:firstLine="720"/>
        <w:rPr>
          <w:rFonts w:ascii="Cambria" w:hAnsi="Cambria"/>
        </w:rPr>
      </w:pPr>
    </w:p>
    <w:p w:rsidR="00B257E4" w:rsidRPr="00ED6306" w:rsidRDefault="00B257E4" w:rsidP="00FD40F4">
      <w:pPr>
        <w:ind w:left="2160" w:firstLine="720"/>
        <w:rPr>
          <w:rFonts w:ascii="Cambria" w:hAnsi="Cambria"/>
        </w:rPr>
      </w:pPr>
    </w:p>
    <w:p w:rsidR="00B257E4" w:rsidRPr="00ED6306" w:rsidRDefault="00B257E4" w:rsidP="00FD40F4">
      <w:pPr>
        <w:ind w:left="2160" w:firstLine="720"/>
        <w:rPr>
          <w:rFonts w:ascii="Cambria" w:hAnsi="Cambria"/>
        </w:rPr>
      </w:pPr>
    </w:p>
    <w:p w:rsidR="00B257E4" w:rsidRPr="00ED6306" w:rsidRDefault="00B257E4" w:rsidP="00FD40F4">
      <w:pPr>
        <w:ind w:left="2160" w:firstLine="720"/>
        <w:rPr>
          <w:rFonts w:ascii="Cambria" w:hAnsi="Cambria"/>
        </w:rPr>
      </w:pPr>
    </w:p>
    <w:p w:rsidR="00B257E4" w:rsidRPr="00ED6306" w:rsidRDefault="00B257E4" w:rsidP="00FD40F4">
      <w:pPr>
        <w:ind w:left="2160" w:firstLine="720"/>
        <w:rPr>
          <w:rFonts w:ascii="Cambria" w:hAnsi="Cambria"/>
        </w:rPr>
      </w:pPr>
    </w:p>
    <w:p w:rsidR="00FD40F4" w:rsidRPr="00ED6306" w:rsidRDefault="00FD40F4" w:rsidP="00FD40F4">
      <w:pPr>
        <w:ind w:left="2160" w:firstLine="720"/>
        <w:rPr>
          <w:rFonts w:ascii="Cambria" w:hAnsi="Cambria"/>
        </w:rPr>
      </w:pPr>
    </w:p>
    <w:p w:rsidR="00FD40F4" w:rsidRPr="00ED6306" w:rsidRDefault="00FD40F4" w:rsidP="0063268B">
      <w:pPr>
        <w:pStyle w:val="Title"/>
        <w:rPr>
          <w:rFonts w:ascii="Cambria" w:hAnsi="Cambria"/>
        </w:rPr>
      </w:pPr>
      <w:r w:rsidRPr="00ED6306">
        <w:rPr>
          <w:rFonts w:ascii="Cambria" w:hAnsi="Cambria"/>
        </w:rPr>
        <w:t xml:space="preserve">       DATA GENEATOR</w:t>
      </w:r>
    </w:p>
    <w:p w:rsidR="00FD40F4" w:rsidRPr="00ED6306" w:rsidRDefault="00FD40F4" w:rsidP="00FD40F4">
      <w:pPr>
        <w:ind w:left="2160" w:firstLine="720"/>
        <w:rPr>
          <w:rFonts w:ascii="Cambria" w:hAnsi="Cambria"/>
        </w:rPr>
      </w:pPr>
      <w:r w:rsidRPr="00ED6306">
        <w:rPr>
          <w:rFonts w:ascii="Cambria" w:hAnsi="Cambria"/>
        </w:rPr>
        <w:t xml:space="preserve">                   1.0</w:t>
      </w:r>
    </w:p>
    <w:p w:rsidR="00FD40F4" w:rsidRPr="00ED6306" w:rsidRDefault="00FD40F4" w:rsidP="00FD40F4">
      <w:pPr>
        <w:ind w:left="2160" w:firstLine="720"/>
        <w:rPr>
          <w:rFonts w:ascii="Cambria" w:hAnsi="Cambria"/>
        </w:rPr>
      </w:pPr>
    </w:p>
    <w:p w:rsidR="00FD40F4" w:rsidRPr="00ED6306" w:rsidRDefault="00FD40F4" w:rsidP="00FD40F4">
      <w:pPr>
        <w:ind w:left="2160" w:firstLine="720"/>
        <w:rPr>
          <w:rFonts w:ascii="Cambria" w:hAnsi="Cambria"/>
        </w:rPr>
      </w:pPr>
    </w:p>
    <w:p w:rsidR="00FD40F4" w:rsidRPr="00ED6306" w:rsidRDefault="00FD40F4" w:rsidP="00FD40F4">
      <w:pPr>
        <w:ind w:left="2160" w:firstLine="720"/>
        <w:rPr>
          <w:rFonts w:ascii="Cambria" w:hAnsi="Cambria"/>
        </w:rPr>
      </w:pPr>
    </w:p>
    <w:p w:rsidR="00FD40F4" w:rsidRPr="00ED6306" w:rsidRDefault="00FD40F4" w:rsidP="00FD40F4">
      <w:pPr>
        <w:ind w:left="2160" w:firstLine="720"/>
        <w:rPr>
          <w:rFonts w:ascii="Cambria" w:hAnsi="Cambria"/>
        </w:rPr>
      </w:pPr>
    </w:p>
    <w:p w:rsidR="00FD40F4" w:rsidRPr="00ED6306" w:rsidRDefault="00FD40F4" w:rsidP="00FD40F4">
      <w:pPr>
        <w:ind w:left="2160" w:firstLine="720"/>
        <w:rPr>
          <w:rFonts w:ascii="Cambria" w:hAnsi="Cambria"/>
        </w:rPr>
      </w:pPr>
      <w:r w:rsidRPr="00ED6306">
        <w:rPr>
          <w:rFonts w:ascii="Cambria" w:hAnsi="Cambria"/>
        </w:rPr>
        <w:t xml:space="preserve">   </w:t>
      </w:r>
    </w:p>
    <w:p w:rsidR="00FD40F4" w:rsidRPr="00ED6306" w:rsidRDefault="00FD40F4" w:rsidP="00FD40F4">
      <w:pPr>
        <w:ind w:left="2160" w:firstLine="720"/>
        <w:rPr>
          <w:rFonts w:ascii="Cambria" w:hAnsi="Cambria"/>
        </w:rPr>
      </w:pPr>
    </w:p>
    <w:p w:rsidR="00FD40F4" w:rsidRPr="00ED6306" w:rsidRDefault="00FD40F4" w:rsidP="00FD40F4">
      <w:pPr>
        <w:ind w:left="2160" w:firstLine="720"/>
        <w:rPr>
          <w:rFonts w:ascii="Cambria" w:hAnsi="Cambria"/>
        </w:rPr>
      </w:pPr>
    </w:p>
    <w:p w:rsidR="00FD40F4" w:rsidRPr="00ED6306" w:rsidRDefault="00FD40F4" w:rsidP="00FD40F4">
      <w:pPr>
        <w:ind w:left="2160" w:firstLine="720"/>
        <w:rPr>
          <w:rFonts w:ascii="Cambria" w:hAnsi="Cambria"/>
        </w:rPr>
      </w:pPr>
    </w:p>
    <w:p w:rsidR="00FD40F4" w:rsidRPr="00ED6306" w:rsidRDefault="00FD40F4" w:rsidP="00FD40F4">
      <w:pPr>
        <w:ind w:left="2160" w:firstLine="720"/>
        <w:rPr>
          <w:rFonts w:ascii="Cambria" w:hAnsi="Cambria"/>
        </w:rPr>
      </w:pPr>
    </w:p>
    <w:p w:rsidR="00FD40F4" w:rsidRPr="00ED6306" w:rsidRDefault="00FD40F4" w:rsidP="00FD40F4">
      <w:pPr>
        <w:ind w:left="2160" w:firstLine="720"/>
        <w:rPr>
          <w:rFonts w:ascii="Cambria" w:hAnsi="Cambria"/>
        </w:rPr>
      </w:pPr>
    </w:p>
    <w:p w:rsidR="00FD40F4" w:rsidRPr="00ED6306" w:rsidRDefault="00FD40F4" w:rsidP="00FD40F4">
      <w:pPr>
        <w:ind w:left="2160" w:firstLine="720"/>
        <w:rPr>
          <w:rFonts w:ascii="Cambria" w:hAnsi="Cambria"/>
        </w:rPr>
      </w:pPr>
    </w:p>
    <w:p w:rsidR="00FD40F4" w:rsidRPr="00ED6306" w:rsidRDefault="00FD40F4" w:rsidP="00FD40F4">
      <w:pPr>
        <w:ind w:left="2160" w:firstLine="720"/>
        <w:rPr>
          <w:rFonts w:ascii="Cambria" w:hAnsi="Cambria"/>
        </w:rPr>
      </w:pPr>
    </w:p>
    <w:p w:rsidR="00FD40F4" w:rsidRPr="00ED6306" w:rsidRDefault="00FD40F4" w:rsidP="00FD40F4">
      <w:pPr>
        <w:ind w:left="2160" w:firstLine="720"/>
        <w:rPr>
          <w:rFonts w:ascii="Cambria" w:hAnsi="Cambria"/>
        </w:rPr>
      </w:pPr>
    </w:p>
    <w:p w:rsidR="00FD40F4" w:rsidRPr="00ED6306" w:rsidRDefault="00FD40F4" w:rsidP="00FD40F4">
      <w:pPr>
        <w:ind w:left="2160" w:firstLine="720"/>
        <w:rPr>
          <w:rFonts w:ascii="Cambria" w:hAnsi="Cambria"/>
        </w:rPr>
      </w:pPr>
    </w:p>
    <w:p w:rsidR="00FD40F4" w:rsidRPr="00ED6306" w:rsidRDefault="00FD40F4" w:rsidP="00FD40F4">
      <w:pPr>
        <w:ind w:left="2160" w:firstLine="720"/>
        <w:rPr>
          <w:rFonts w:ascii="Cambria" w:hAnsi="Cambria"/>
        </w:rPr>
      </w:pPr>
    </w:p>
    <w:p w:rsidR="00FD40F4" w:rsidRPr="00ED6306" w:rsidRDefault="00FD40F4" w:rsidP="00FD40F4">
      <w:pPr>
        <w:ind w:left="2160" w:firstLine="720"/>
        <w:rPr>
          <w:rFonts w:ascii="Cambria" w:hAnsi="Cambria"/>
        </w:rPr>
      </w:pPr>
    </w:p>
    <w:p w:rsidR="00A22162" w:rsidRDefault="00A22162" w:rsidP="00FD40F4">
      <w:pPr>
        <w:ind w:firstLine="720"/>
        <w:rPr>
          <w:rFonts w:ascii="Cambria" w:hAnsi="Cambria"/>
        </w:rPr>
      </w:pPr>
    </w:p>
    <w:p w:rsidR="00FD40F4" w:rsidRPr="00ED6306" w:rsidRDefault="00FD40F4" w:rsidP="00FD40F4">
      <w:pPr>
        <w:ind w:firstLine="720"/>
        <w:rPr>
          <w:rFonts w:ascii="Cambria" w:hAnsi="Cambria"/>
        </w:rPr>
      </w:pPr>
      <w:r w:rsidRPr="00ED6306">
        <w:rPr>
          <w:rFonts w:ascii="Cambria" w:hAnsi="Cambria"/>
        </w:rPr>
        <w:lastRenderedPageBreak/>
        <w:t>REVISION HISTORY</w:t>
      </w:r>
    </w:p>
    <w:tbl>
      <w:tblPr>
        <w:tblStyle w:val="TableGrid"/>
        <w:tblW w:w="0" w:type="auto"/>
        <w:tblInd w:w="720" w:type="dxa"/>
        <w:tblLook w:val="04A0"/>
      </w:tblPr>
      <w:tblGrid>
        <w:gridCol w:w="376"/>
        <w:gridCol w:w="2432"/>
        <w:gridCol w:w="1440"/>
        <w:gridCol w:w="1080"/>
        <w:gridCol w:w="3528"/>
      </w:tblGrid>
      <w:tr w:rsidR="00FD40F4" w:rsidRPr="00ED6306" w:rsidTr="00B257E4">
        <w:tc>
          <w:tcPr>
            <w:tcW w:w="376" w:type="dxa"/>
          </w:tcPr>
          <w:p w:rsidR="00FD40F4" w:rsidRPr="00ED6306" w:rsidRDefault="00FD40F4" w:rsidP="00FD40F4">
            <w:pPr>
              <w:rPr>
                <w:rFonts w:ascii="Cambria" w:hAnsi="Cambria"/>
              </w:rPr>
            </w:pPr>
            <w:r w:rsidRPr="00ED6306">
              <w:rPr>
                <w:rFonts w:ascii="Cambria" w:hAnsi="Cambria"/>
              </w:rPr>
              <w:t>#</w:t>
            </w:r>
          </w:p>
        </w:tc>
        <w:tc>
          <w:tcPr>
            <w:tcW w:w="2432" w:type="dxa"/>
          </w:tcPr>
          <w:p w:rsidR="00FD40F4" w:rsidRPr="00ED6306" w:rsidRDefault="00FD40F4" w:rsidP="00FD40F4">
            <w:pPr>
              <w:rPr>
                <w:rFonts w:ascii="Cambria" w:hAnsi="Cambria"/>
              </w:rPr>
            </w:pPr>
            <w:r w:rsidRPr="00ED6306">
              <w:rPr>
                <w:rFonts w:ascii="Cambria" w:hAnsi="Cambria"/>
              </w:rPr>
              <w:t>Name</w:t>
            </w:r>
          </w:p>
        </w:tc>
        <w:tc>
          <w:tcPr>
            <w:tcW w:w="1440" w:type="dxa"/>
          </w:tcPr>
          <w:p w:rsidR="00FD40F4" w:rsidRPr="00ED6306" w:rsidRDefault="00FD40F4" w:rsidP="00FD40F4">
            <w:pPr>
              <w:rPr>
                <w:rFonts w:ascii="Cambria" w:hAnsi="Cambria"/>
              </w:rPr>
            </w:pPr>
            <w:r w:rsidRPr="00ED6306">
              <w:rPr>
                <w:rFonts w:ascii="Cambria" w:hAnsi="Cambria"/>
              </w:rPr>
              <w:t>Date</w:t>
            </w:r>
          </w:p>
        </w:tc>
        <w:tc>
          <w:tcPr>
            <w:tcW w:w="1080" w:type="dxa"/>
          </w:tcPr>
          <w:p w:rsidR="00FD40F4" w:rsidRPr="00ED6306" w:rsidRDefault="00FD40F4" w:rsidP="00FD40F4">
            <w:pPr>
              <w:rPr>
                <w:rFonts w:ascii="Cambria" w:hAnsi="Cambria"/>
              </w:rPr>
            </w:pPr>
            <w:r w:rsidRPr="00ED6306">
              <w:rPr>
                <w:rFonts w:ascii="Cambria" w:hAnsi="Cambria"/>
              </w:rPr>
              <w:t>Version</w:t>
            </w:r>
          </w:p>
        </w:tc>
        <w:tc>
          <w:tcPr>
            <w:tcW w:w="3528" w:type="dxa"/>
          </w:tcPr>
          <w:p w:rsidR="00FD40F4" w:rsidRPr="00ED6306" w:rsidRDefault="00FD40F4" w:rsidP="00FD40F4">
            <w:pPr>
              <w:rPr>
                <w:rFonts w:ascii="Cambria" w:hAnsi="Cambria"/>
              </w:rPr>
            </w:pPr>
            <w:r w:rsidRPr="00ED6306">
              <w:rPr>
                <w:rFonts w:ascii="Cambria" w:hAnsi="Cambria"/>
              </w:rPr>
              <w:t>Remarks</w:t>
            </w:r>
          </w:p>
        </w:tc>
      </w:tr>
      <w:tr w:rsidR="00FD40F4" w:rsidRPr="00ED6306" w:rsidTr="00B257E4">
        <w:tc>
          <w:tcPr>
            <w:tcW w:w="376" w:type="dxa"/>
          </w:tcPr>
          <w:p w:rsidR="00FD40F4" w:rsidRPr="00ED6306" w:rsidRDefault="00FD40F4" w:rsidP="00FD40F4">
            <w:pPr>
              <w:rPr>
                <w:rFonts w:ascii="Cambria" w:hAnsi="Cambria"/>
              </w:rPr>
            </w:pPr>
            <w:r w:rsidRPr="00ED6306">
              <w:rPr>
                <w:rFonts w:ascii="Cambria" w:hAnsi="Cambria"/>
              </w:rPr>
              <w:t>1</w:t>
            </w:r>
          </w:p>
        </w:tc>
        <w:tc>
          <w:tcPr>
            <w:tcW w:w="2432" w:type="dxa"/>
          </w:tcPr>
          <w:p w:rsidR="00FD40F4" w:rsidRPr="00ED6306" w:rsidRDefault="0063268B" w:rsidP="00FD40F4">
            <w:pPr>
              <w:rPr>
                <w:rFonts w:ascii="Cambria" w:hAnsi="Cambria"/>
              </w:rPr>
            </w:pPr>
            <w:r w:rsidRPr="00ED6306">
              <w:rPr>
                <w:rFonts w:ascii="Cambria" w:hAnsi="Cambria"/>
              </w:rPr>
              <w:t>SKNCOE2</w:t>
            </w:r>
          </w:p>
        </w:tc>
        <w:tc>
          <w:tcPr>
            <w:tcW w:w="1440" w:type="dxa"/>
          </w:tcPr>
          <w:p w:rsidR="00FD40F4" w:rsidRPr="00ED6306" w:rsidRDefault="00FD40F4" w:rsidP="00FD40F4">
            <w:pPr>
              <w:rPr>
                <w:rFonts w:ascii="Cambria" w:hAnsi="Cambria"/>
              </w:rPr>
            </w:pPr>
            <w:r w:rsidRPr="00ED6306">
              <w:rPr>
                <w:rFonts w:ascii="Cambria" w:hAnsi="Cambria"/>
              </w:rPr>
              <w:t>10-Nov-2011</w:t>
            </w:r>
          </w:p>
        </w:tc>
        <w:tc>
          <w:tcPr>
            <w:tcW w:w="1080" w:type="dxa"/>
          </w:tcPr>
          <w:p w:rsidR="00FD40F4" w:rsidRPr="00ED6306" w:rsidRDefault="00FD40F4" w:rsidP="00FD40F4">
            <w:pPr>
              <w:rPr>
                <w:rFonts w:ascii="Cambria" w:hAnsi="Cambria"/>
              </w:rPr>
            </w:pPr>
            <w:r w:rsidRPr="00ED6306">
              <w:rPr>
                <w:rFonts w:ascii="Cambria" w:hAnsi="Cambria"/>
              </w:rPr>
              <w:t>1.0</w:t>
            </w:r>
          </w:p>
        </w:tc>
        <w:tc>
          <w:tcPr>
            <w:tcW w:w="3528" w:type="dxa"/>
          </w:tcPr>
          <w:p w:rsidR="00FD40F4" w:rsidRPr="00ED6306" w:rsidRDefault="00FD40F4" w:rsidP="00FD40F4">
            <w:pPr>
              <w:rPr>
                <w:rFonts w:ascii="Cambria" w:hAnsi="Cambria"/>
              </w:rPr>
            </w:pPr>
            <w:r w:rsidRPr="00ED6306">
              <w:rPr>
                <w:rFonts w:ascii="Cambria" w:hAnsi="Cambria"/>
              </w:rPr>
              <w:t>Draft</w:t>
            </w:r>
          </w:p>
        </w:tc>
      </w:tr>
      <w:tr w:rsidR="00FD40F4" w:rsidRPr="00ED6306" w:rsidTr="00B257E4">
        <w:tc>
          <w:tcPr>
            <w:tcW w:w="376" w:type="dxa"/>
          </w:tcPr>
          <w:p w:rsidR="00FD40F4" w:rsidRPr="00ED6306" w:rsidRDefault="00FD40F4" w:rsidP="00FD40F4">
            <w:pPr>
              <w:rPr>
                <w:rFonts w:ascii="Cambria" w:hAnsi="Cambria"/>
              </w:rPr>
            </w:pPr>
          </w:p>
        </w:tc>
        <w:tc>
          <w:tcPr>
            <w:tcW w:w="2432" w:type="dxa"/>
          </w:tcPr>
          <w:p w:rsidR="00FD40F4" w:rsidRPr="00ED6306" w:rsidRDefault="00FD40F4" w:rsidP="00FD40F4">
            <w:pPr>
              <w:rPr>
                <w:rFonts w:ascii="Cambria" w:hAnsi="Cambria"/>
              </w:rPr>
            </w:pPr>
          </w:p>
        </w:tc>
        <w:tc>
          <w:tcPr>
            <w:tcW w:w="1440" w:type="dxa"/>
          </w:tcPr>
          <w:p w:rsidR="00FD40F4" w:rsidRPr="00ED6306" w:rsidRDefault="00FD40F4" w:rsidP="00FD40F4">
            <w:pPr>
              <w:rPr>
                <w:rFonts w:ascii="Cambria" w:hAnsi="Cambria"/>
              </w:rPr>
            </w:pPr>
          </w:p>
        </w:tc>
        <w:tc>
          <w:tcPr>
            <w:tcW w:w="1080" w:type="dxa"/>
          </w:tcPr>
          <w:p w:rsidR="00FD40F4" w:rsidRPr="00ED6306" w:rsidRDefault="00FD40F4" w:rsidP="00FD40F4">
            <w:pPr>
              <w:rPr>
                <w:rFonts w:ascii="Cambria" w:hAnsi="Cambria"/>
              </w:rPr>
            </w:pPr>
          </w:p>
        </w:tc>
        <w:tc>
          <w:tcPr>
            <w:tcW w:w="3528" w:type="dxa"/>
          </w:tcPr>
          <w:p w:rsidR="00FD40F4" w:rsidRPr="00ED6306" w:rsidRDefault="00FD40F4" w:rsidP="00FD40F4">
            <w:pPr>
              <w:rPr>
                <w:rFonts w:ascii="Cambria" w:hAnsi="Cambria"/>
              </w:rPr>
            </w:pPr>
          </w:p>
        </w:tc>
      </w:tr>
      <w:tr w:rsidR="00FD40F4" w:rsidRPr="00ED6306" w:rsidTr="00B257E4">
        <w:tc>
          <w:tcPr>
            <w:tcW w:w="376" w:type="dxa"/>
          </w:tcPr>
          <w:p w:rsidR="00FD40F4" w:rsidRPr="00ED6306" w:rsidRDefault="00FD40F4" w:rsidP="00FD40F4">
            <w:pPr>
              <w:rPr>
                <w:rFonts w:ascii="Cambria" w:hAnsi="Cambria"/>
              </w:rPr>
            </w:pPr>
          </w:p>
        </w:tc>
        <w:tc>
          <w:tcPr>
            <w:tcW w:w="2432" w:type="dxa"/>
          </w:tcPr>
          <w:p w:rsidR="00FD40F4" w:rsidRPr="00ED6306" w:rsidRDefault="00FD40F4" w:rsidP="00FD40F4">
            <w:pPr>
              <w:rPr>
                <w:rFonts w:ascii="Cambria" w:hAnsi="Cambria"/>
              </w:rPr>
            </w:pPr>
          </w:p>
        </w:tc>
        <w:tc>
          <w:tcPr>
            <w:tcW w:w="1440" w:type="dxa"/>
          </w:tcPr>
          <w:p w:rsidR="00FD40F4" w:rsidRPr="00ED6306" w:rsidRDefault="00FD40F4" w:rsidP="00FD40F4">
            <w:pPr>
              <w:rPr>
                <w:rFonts w:ascii="Cambria" w:hAnsi="Cambria"/>
              </w:rPr>
            </w:pPr>
          </w:p>
        </w:tc>
        <w:tc>
          <w:tcPr>
            <w:tcW w:w="1080" w:type="dxa"/>
          </w:tcPr>
          <w:p w:rsidR="00FD40F4" w:rsidRPr="00ED6306" w:rsidRDefault="00FD40F4" w:rsidP="00FD40F4">
            <w:pPr>
              <w:rPr>
                <w:rFonts w:ascii="Cambria" w:hAnsi="Cambria"/>
              </w:rPr>
            </w:pPr>
          </w:p>
        </w:tc>
        <w:tc>
          <w:tcPr>
            <w:tcW w:w="3528" w:type="dxa"/>
          </w:tcPr>
          <w:p w:rsidR="00FD40F4" w:rsidRPr="00ED6306" w:rsidRDefault="00FD40F4" w:rsidP="00FD40F4">
            <w:pPr>
              <w:rPr>
                <w:rFonts w:ascii="Cambria" w:hAnsi="Cambria"/>
              </w:rPr>
            </w:pPr>
          </w:p>
        </w:tc>
      </w:tr>
      <w:tr w:rsidR="00FD40F4" w:rsidRPr="00ED6306" w:rsidTr="00B257E4">
        <w:tc>
          <w:tcPr>
            <w:tcW w:w="376" w:type="dxa"/>
          </w:tcPr>
          <w:p w:rsidR="00FD40F4" w:rsidRPr="00ED6306" w:rsidRDefault="00FD40F4" w:rsidP="00FD40F4">
            <w:pPr>
              <w:rPr>
                <w:rFonts w:ascii="Cambria" w:hAnsi="Cambria"/>
              </w:rPr>
            </w:pPr>
          </w:p>
        </w:tc>
        <w:tc>
          <w:tcPr>
            <w:tcW w:w="2432" w:type="dxa"/>
          </w:tcPr>
          <w:p w:rsidR="00FD40F4" w:rsidRPr="00ED6306" w:rsidRDefault="00FD40F4" w:rsidP="00FD40F4">
            <w:pPr>
              <w:rPr>
                <w:rFonts w:ascii="Cambria" w:hAnsi="Cambria"/>
              </w:rPr>
            </w:pPr>
          </w:p>
        </w:tc>
        <w:tc>
          <w:tcPr>
            <w:tcW w:w="1440" w:type="dxa"/>
          </w:tcPr>
          <w:p w:rsidR="00FD40F4" w:rsidRPr="00ED6306" w:rsidRDefault="00FD40F4" w:rsidP="00FD40F4">
            <w:pPr>
              <w:rPr>
                <w:rFonts w:ascii="Cambria" w:hAnsi="Cambria"/>
              </w:rPr>
            </w:pPr>
          </w:p>
        </w:tc>
        <w:tc>
          <w:tcPr>
            <w:tcW w:w="1080" w:type="dxa"/>
          </w:tcPr>
          <w:p w:rsidR="00FD40F4" w:rsidRPr="00ED6306" w:rsidRDefault="00FD40F4" w:rsidP="00FD40F4">
            <w:pPr>
              <w:rPr>
                <w:rFonts w:ascii="Cambria" w:hAnsi="Cambria"/>
              </w:rPr>
            </w:pPr>
          </w:p>
        </w:tc>
        <w:tc>
          <w:tcPr>
            <w:tcW w:w="3528" w:type="dxa"/>
          </w:tcPr>
          <w:p w:rsidR="00FD40F4" w:rsidRPr="00ED6306" w:rsidRDefault="00FD40F4" w:rsidP="00FD40F4">
            <w:pPr>
              <w:rPr>
                <w:rFonts w:ascii="Cambria" w:hAnsi="Cambria"/>
              </w:rPr>
            </w:pPr>
          </w:p>
        </w:tc>
      </w:tr>
    </w:tbl>
    <w:p w:rsidR="00FD40F4" w:rsidRPr="00ED6306" w:rsidRDefault="00FD40F4" w:rsidP="00FD40F4">
      <w:pPr>
        <w:ind w:left="2160" w:firstLine="720"/>
        <w:rPr>
          <w:rFonts w:ascii="Cambria" w:hAnsi="Cambria"/>
        </w:rPr>
      </w:pPr>
    </w:p>
    <w:p w:rsidR="00FD40F4" w:rsidRPr="00ED6306" w:rsidRDefault="00FD40F4" w:rsidP="00FD40F4">
      <w:pPr>
        <w:ind w:left="2160" w:firstLine="720"/>
        <w:rPr>
          <w:rFonts w:ascii="Cambria" w:hAnsi="Cambria"/>
        </w:rPr>
      </w:pPr>
    </w:p>
    <w:p w:rsidR="0082232C" w:rsidRPr="00ED6306" w:rsidRDefault="0082232C" w:rsidP="00FD40F4">
      <w:pPr>
        <w:ind w:left="2160" w:firstLine="720"/>
        <w:rPr>
          <w:rFonts w:ascii="Cambria" w:hAnsi="Cambria"/>
        </w:rPr>
      </w:pPr>
    </w:p>
    <w:p w:rsidR="0082232C" w:rsidRPr="00ED6306" w:rsidRDefault="0082232C" w:rsidP="00FD40F4">
      <w:pPr>
        <w:ind w:left="2160" w:firstLine="720"/>
        <w:rPr>
          <w:rFonts w:ascii="Cambria" w:hAnsi="Cambria"/>
        </w:rPr>
      </w:pPr>
    </w:p>
    <w:p w:rsidR="0082232C" w:rsidRPr="00ED6306" w:rsidRDefault="0082232C" w:rsidP="00FD40F4">
      <w:pPr>
        <w:ind w:left="2160" w:firstLine="720"/>
        <w:rPr>
          <w:rFonts w:ascii="Cambria" w:hAnsi="Cambria"/>
        </w:rPr>
      </w:pPr>
    </w:p>
    <w:p w:rsidR="0082232C" w:rsidRPr="00ED6306" w:rsidRDefault="0082232C" w:rsidP="00FD40F4">
      <w:pPr>
        <w:ind w:left="2160" w:firstLine="720"/>
        <w:rPr>
          <w:rFonts w:ascii="Cambria" w:hAnsi="Cambria"/>
        </w:rPr>
      </w:pPr>
    </w:p>
    <w:p w:rsidR="0082232C" w:rsidRPr="00ED6306" w:rsidRDefault="0082232C" w:rsidP="00FD40F4">
      <w:pPr>
        <w:ind w:left="2160" w:firstLine="720"/>
        <w:rPr>
          <w:rFonts w:ascii="Cambria" w:hAnsi="Cambria"/>
        </w:rPr>
      </w:pPr>
    </w:p>
    <w:p w:rsidR="0082232C" w:rsidRPr="00ED6306" w:rsidRDefault="0082232C" w:rsidP="00FD40F4">
      <w:pPr>
        <w:ind w:left="2160" w:firstLine="720"/>
        <w:rPr>
          <w:rFonts w:ascii="Cambria" w:hAnsi="Cambria"/>
        </w:rPr>
      </w:pPr>
    </w:p>
    <w:p w:rsidR="0082232C" w:rsidRPr="00ED6306" w:rsidRDefault="0082232C" w:rsidP="00FD40F4">
      <w:pPr>
        <w:ind w:left="2160" w:firstLine="720"/>
        <w:rPr>
          <w:rFonts w:ascii="Cambria" w:hAnsi="Cambria"/>
        </w:rPr>
      </w:pPr>
    </w:p>
    <w:p w:rsidR="0082232C" w:rsidRPr="00ED6306" w:rsidRDefault="0082232C" w:rsidP="00FD40F4">
      <w:pPr>
        <w:ind w:left="2160" w:firstLine="720"/>
        <w:rPr>
          <w:rFonts w:ascii="Cambria" w:hAnsi="Cambria"/>
        </w:rPr>
      </w:pPr>
    </w:p>
    <w:p w:rsidR="0082232C" w:rsidRPr="00ED6306" w:rsidRDefault="0082232C" w:rsidP="00FD40F4">
      <w:pPr>
        <w:ind w:left="2160" w:firstLine="720"/>
        <w:rPr>
          <w:rFonts w:ascii="Cambria" w:hAnsi="Cambria"/>
        </w:rPr>
      </w:pPr>
    </w:p>
    <w:p w:rsidR="0082232C" w:rsidRPr="00ED6306" w:rsidRDefault="0082232C" w:rsidP="00FD40F4">
      <w:pPr>
        <w:ind w:left="2160" w:firstLine="720"/>
        <w:rPr>
          <w:rFonts w:ascii="Cambria" w:hAnsi="Cambria"/>
        </w:rPr>
      </w:pPr>
    </w:p>
    <w:p w:rsidR="0082232C" w:rsidRPr="00ED6306" w:rsidRDefault="0082232C" w:rsidP="00FD40F4">
      <w:pPr>
        <w:ind w:left="2160" w:firstLine="720"/>
        <w:rPr>
          <w:rFonts w:ascii="Cambria" w:hAnsi="Cambria"/>
        </w:rPr>
      </w:pPr>
    </w:p>
    <w:p w:rsidR="0082232C" w:rsidRPr="00ED6306" w:rsidRDefault="0082232C" w:rsidP="00FD40F4">
      <w:pPr>
        <w:ind w:left="2160" w:firstLine="720"/>
        <w:rPr>
          <w:rFonts w:ascii="Cambria" w:hAnsi="Cambria"/>
        </w:rPr>
      </w:pPr>
    </w:p>
    <w:p w:rsidR="0082232C" w:rsidRPr="00ED6306" w:rsidRDefault="0082232C" w:rsidP="00FD40F4">
      <w:pPr>
        <w:ind w:left="2160" w:firstLine="720"/>
        <w:rPr>
          <w:rFonts w:ascii="Cambria" w:hAnsi="Cambria"/>
        </w:rPr>
      </w:pPr>
    </w:p>
    <w:p w:rsidR="0082232C" w:rsidRPr="00ED6306" w:rsidRDefault="0082232C" w:rsidP="00FD40F4">
      <w:pPr>
        <w:ind w:left="2160" w:firstLine="720"/>
        <w:rPr>
          <w:rFonts w:ascii="Cambria" w:hAnsi="Cambria"/>
        </w:rPr>
      </w:pPr>
    </w:p>
    <w:p w:rsidR="0082232C" w:rsidRPr="00ED6306" w:rsidRDefault="0082232C" w:rsidP="00FD40F4">
      <w:pPr>
        <w:ind w:left="2160" w:firstLine="720"/>
        <w:rPr>
          <w:rFonts w:ascii="Cambria" w:hAnsi="Cambria"/>
        </w:rPr>
      </w:pPr>
    </w:p>
    <w:p w:rsidR="0082232C" w:rsidRPr="00ED6306" w:rsidRDefault="0082232C" w:rsidP="00FD40F4">
      <w:pPr>
        <w:ind w:left="2160" w:firstLine="720"/>
        <w:rPr>
          <w:rFonts w:ascii="Cambria" w:hAnsi="Cambria"/>
        </w:rPr>
      </w:pPr>
    </w:p>
    <w:p w:rsidR="0082232C" w:rsidRPr="00ED6306" w:rsidRDefault="0082232C" w:rsidP="00FD40F4">
      <w:pPr>
        <w:ind w:left="2160" w:firstLine="720"/>
        <w:rPr>
          <w:rFonts w:ascii="Cambria" w:hAnsi="Cambria"/>
        </w:rPr>
      </w:pPr>
    </w:p>
    <w:p w:rsidR="001D4392" w:rsidRPr="00ED6306" w:rsidRDefault="001D4392" w:rsidP="00FD40F4">
      <w:pPr>
        <w:ind w:left="2160" w:firstLine="720"/>
        <w:rPr>
          <w:rFonts w:ascii="Cambria" w:hAnsi="Cambria"/>
        </w:rPr>
      </w:pPr>
    </w:p>
    <w:p w:rsidR="001D4392" w:rsidRPr="00ED6306" w:rsidRDefault="001D4392" w:rsidP="00FD40F4">
      <w:pPr>
        <w:ind w:left="2160" w:firstLine="720"/>
        <w:rPr>
          <w:rFonts w:ascii="Cambria" w:hAnsi="Cambria"/>
        </w:rPr>
      </w:pPr>
    </w:p>
    <w:p w:rsidR="001D4392" w:rsidRPr="00ED6306" w:rsidRDefault="001D4392" w:rsidP="00FD40F4">
      <w:pPr>
        <w:ind w:left="2160" w:firstLine="720"/>
        <w:rPr>
          <w:rFonts w:ascii="Cambria" w:hAnsi="Cambria"/>
        </w:rPr>
      </w:pPr>
    </w:p>
    <w:sdt>
      <w:sdtPr>
        <w:rPr>
          <w:rFonts w:ascii="Cambria" w:eastAsiaTheme="minorHAnsi" w:hAnsi="Cambria" w:cstheme="minorBidi"/>
          <w:b w:val="0"/>
          <w:bCs w:val="0"/>
          <w:color w:val="auto"/>
          <w:sz w:val="22"/>
          <w:szCs w:val="22"/>
        </w:rPr>
        <w:id w:val="880111422"/>
        <w:docPartObj>
          <w:docPartGallery w:val="Table of Contents"/>
          <w:docPartUnique/>
        </w:docPartObj>
      </w:sdtPr>
      <w:sdtContent>
        <w:p w:rsidR="0063268B" w:rsidRDefault="0063268B">
          <w:pPr>
            <w:pStyle w:val="TOCHeading"/>
            <w:rPr>
              <w:rFonts w:ascii="Cambria" w:hAnsi="Cambria"/>
            </w:rPr>
          </w:pPr>
          <w:r w:rsidRPr="00ED6306">
            <w:rPr>
              <w:rFonts w:ascii="Cambria" w:hAnsi="Cambria"/>
            </w:rPr>
            <w:t>Table of Contents</w:t>
          </w:r>
        </w:p>
        <w:p w:rsidR="004F330D" w:rsidRPr="004F330D" w:rsidRDefault="004F330D" w:rsidP="004F330D"/>
        <w:p w:rsidR="0063268B" w:rsidRPr="00ED6306" w:rsidRDefault="009414A2">
          <w:pPr>
            <w:pStyle w:val="TOC1"/>
            <w:tabs>
              <w:tab w:val="right" w:leader="dot" w:pos="9350"/>
            </w:tabs>
            <w:rPr>
              <w:rFonts w:ascii="Cambria" w:eastAsiaTheme="minorEastAsia" w:hAnsi="Cambria"/>
              <w:noProof/>
            </w:rPr>
          </w:pPr>
          <w:r w:rsidRPr="00ED6306">
            <w:rPr>
              <w:rFonts w:ascii="Cambria" w:hAnsi="Cambria"/>
            </w:rPr>
            <w:fldChar w:fldCharType="begin"/>
          </w:r>
          <w:r w:rsidR="0063268B" w:rsidRPr="00ED6306">
            <w:rPr>
              <w:rFonts w:ascii="Cambria" w:hAnsi="Cambria"/>
            </w:rPr>
            <w:instrText xml:space="preserve"> TOC \o "1-3" \h \z \u </w:instrText>
          </w:r>
          <w:r w:rsidRPr="00ED6306">
            <w:rPr>
              <w:rFonts w:ascii="Cambria" w:hAnsi="Cambria"/>
            </w:rPr>
            <w:fldChar w:fldCharType="separate"/>
          </w:r>
          <w:hyperlink w:anchor="_Toc308790800" w:history="1">
            <w:r w:rsidR="0063268B" w:rsidRPr="00ED6306">
              <w:rPr>
                <w:rStyle w:val="Hyperlink"/>
                <w:rFonts w:ascii="Cambria" w:hAnsi="Cambria"/>
                <w:noProof/>
              </w:rPr>
              <w:t>Problem Statement</w:t>
            </w:r>
            <w:r w:rsidR="0063268B" w:rsidRPr="00ED6306">
              <w:rPr>
                <w:rFonts w:ascii="Cambria" w:hAnsi="Cambria"/>
                <w:noProof/>
                <w:webHidden/>
              </w:rPr>
              <w:tab/>
            </w:r>
            <w:r w:rsidR="00E80AB1">
              <w:rPr>
                <w:rFonts w:ascii="Cambria" w:hAnsi="Cambria"/>
                <w:noProof/>
                <w:webHidden/>
              </w:rPr>
              <w:t>5</w:t>
            </w:r>
          </w:hyperlink>
        </w:p>
        <w:p w:rsidR="0063268B" w:rsidRPr="00ED6306" w:rsidRDefault="009414A2">
          <w:pPr>
            <w:pStyle w:val="TOC1"/>
            <w:tabs>
              <w:tab w:val="right" w:leader="dot" w:pos="9350"/>
            </w:tabs>
            <w:rPr>
              <w:rFonts w:ascii="Cambria" w:eastAsiaTheme="minorEastAsia" w:hAnsi="Cambria"/>
              <w:noProof/>
            </w:rPr>
          </w:pPr>
          <w:hyperlink w:anchor="_Toc308790801" w:history="1">
            <w:r w:rsidR="0063268B" w:rsidRPr="00ED6306">
              <w:rPr>
                <w:rStyle w:val="Hyperlink"/>
                <w:rFonts w:ascii="Cambria" w:hAnsi="Cambria"/>
                <w:noProof/>
              </w:rPr>
              <w:t>Functional Details</w:t>
            </w:r>
            <w:r w:rsidR="0063268B" w:rsidRPr="00ED6306">
              <w:rPr>
                <w:rFonts w:ascii="Cambria" w:hAnsi="Cambria"/>
                <w:noProof/>
                <w:webHidden/>
              </w:rPr>
              <w:tab/>
            </w:r>
            <w:r w:rsidR="00E80AB1">
              <w:rPr>
                <w:rFonts w:ascii="Cambria" w:hAnsi="Cambria"/>
                <w:noProof/>
                <w:webHidden/>
              </w:rPr>
              <w:t>6</w:t>
            </w:r>
          </w:hyperlink>
        </w:p>
        <w:p w:rsidR="0063268B" w:rsidRPr="00ED6306" w:rsidRDefault="009414A2">
          <w:pPr>
            <w:pStyle w:val="TOC1"/>
            <w:tabs>
              <w:tab w:val="right" w:leader="dot" w:pos="9350"/>
            </w:tabs>
            <w:rPr>
              <w:rFonts w:ascii="Cambria" w:eastAsiaTheme="minorEastAsia" w:hAnsi="Cambria"/>
              <w:noProof/>
            </w:rPr>
          </w:pPr>
          <w:hyperlink w:anchor="_Toc308790802" w:history="1">
            <w:r w:rsidR="0063268B" w:rsidRPr="00ED6306">
              <w:rPr>
                <w:rStyle w:val="Hyperlink"/>
                <w:rFonts w:ascii="Cambria" w:hAnsi="Cambria"/>
                <w:noProof/>
              </w:rPr>
              <w:t>Enhancements</w:t>
            </w:r>
            <w:r w:rsidR="0063268B" w:rsidRPr="00ED6306">
              <w:rPr>
                <w:rFonts w:ascii="Cambria" w:hAnsi="Cambria"/>
                <w:noProof/>
                <w:webHidden/>
              </w:rPr>
              <w:tab/>
            </w:r>
            <w:r w:rsidR="00E80AB1">
              <w:rPr>
                <w:rFonts w:ascii="Cambria" w:hAnsi="Cambria"/>
                <w:noProof/>
                <w:webHidden/>
              </w:rPr>
              <w:t>9</w:t>
            </w:r>
          </w:hyperlink>
        </w:p>
        <w:p w:rsidR="0063268B" w:rsidRPr="00ED6306" w:rsidRDefault="009414A2">
          <w:pPr>
            <w:pStyle w:val="TOC1"/>
            <w:tabs>
              <w:tab w:val="right" w:leader="dot" w:pos="9350"/>
            </w:tabs>
            <w:rPr>
              <w:rFonts w:ascii="Cambria" w:eastAsiaTheme="minorEastAsia" w:hAnsi="Cambria"/>
              <w:noProof/>
            </w:rPr>
          </w:pPr>
          <w:hyperlink w:anchor="_Toc308790803" w:history="1">
            <w:r w:rsidR="0063268B" w:rsidRPr="00ED6306">
              <w:rPr>
                <w:rStyle w:val="Hyperlink"/>
                <w:rFonts w:ascii="Cambria" w:hAnsi="Cambria"/>
                <w:noProof/>
              </w:rPr>
              <w:t>Limitations</w:t>
            </w:r>
            <w:r w:rsidR="0063268B" w:rsidRPr="00ED6306">
              <w:rPr>
                <w:rFonts w:ascii="Cambria" w:hAnsi="Cambria"/>
                <w:noProof/>
                <w:webHidden/>
              </w:rPr>
              <w:tab/>
            </w:r>
            <w:r w:rsidR="00A234EE">
              <w:rPr>
                <w:rFonts w:ascii="Cambria" w:hAnsi="Cambria"/>
                <w:noProof/>
                <w:webHidden/>
              </w:rPr>
              <w:t>10</w:t>
            </w:r>
          </w:hyperlink>
        </w:p>
        <w:p w:rsidR="0063268B" w:rsidRPr="00ED6306" w:rsidRDefault="009414A2">
          <w:pPr>
            <w:pStyle w:val="TOC1"/>
            <w:tabs>
              <w:tab w:val="right" w:leader="dot" w:pos="9350"/>
            </w:tabs>
            <w:rPr>
              <w:rFonts w:ascii="Cambria" w:eastAsiaTheme="minorEastAsia" w:hAnsi="Cambria"/>
              <w:noProof/>
            </w:rPr>
          </w:pPr>
          <w:hyperlink w:anchor="_Toc308790804" w:history="1">
            <w:r w:rsidR="0063268B" w:rsidRPr="00ED6306">
              <w:rPr>
                <w:rStyle w:val="Hyperlink"/>
                <w:rFonts w:ascii="Cambria" w:hAnsi="Cambria"/>
                <w:noProof/>
              </w:rPr>
              <w:t>Appendix-A</w:t>
            </w:r>
            <w:r w:rsidR="0063268B" w:rsidRPr="00ED6306">
              <w:rPr>
                <w:rFonts w:ascii="Cambria" w:hAnsi="Cambria"/>
                <w:noProof/>
                <w:webHidden/>
              </w:rPr>
              <w:tab/>
            </w:r>
            <w:r w:rsidR="00A234EE">
              <w:rPr>
                <w:rFonts w:ascii="Cambria" w:hAnsi="Cambria"/>
                <w:noProof/>
                <w:webHidden/>
              </w:rPr>
              <w:t>11</w:t>
            </w:r>
          </w:hyperlink>
        </w:p>
        <w:p w:rsidR="0063268B" w:rsidRPr="00ED6306" w:rsidRDefault="009414A2">
          <w:pPr>
            <w:rPr>
              <w:rFonts w:ascii="Cambria" w:hAnsi="Cambria"/>
            </w:rPr>
          </w:pPr>
          <w:r w:rsidRPr="00ED6306">
            <w:rPr>
              <w:rFonts w:ascii="Cambria" w:hAnsi="Cambria"/>
            </w:rPr>
            <w:fldChar w:fldCharType="end"/>
          </w:r>
        </w:p>
      </w:sdtContent>
    </w:sdt>
    <w:p w:rsidR="001D4392" w:rsidRPr="00ED6306" w:rsidRDefault="001D4392" w:rsidP="00FD40F4">
      <w:pPr>
        <w:ind w:left="2160" w:firstLine="720"/>
        <w:rPr>
          <w:rFonts w:ascii="Cambria" w:hAnsi="Cambria"/>
        </w:rPr>
      </w:pPr>
    </w:p>
    <w:p w:rsidR="001D4392" w:rsidRPr="00ED6306" w:rsidRDefault="001D4392" w:rsidP="00FD40F4">
      <w:pPr>
        <w:ind w:left="2160" w:firstLine="720"/>
        <w:rPr>
          <w:rFonts w:ascii="Cambria" w:hAnsi="Cambria"/>
        </w:rPr>
      </w:pPr>
    </w:p>
    <w:p w:rsidR="001D4392" w:rsidRPr="00ED6306" w:rsidRDefault="001D4392" w:rsidP="00FD40F4">
      <w:pPr>
        <w:ind w:left="2160" w:firstLine="720"/>
        <w:rPr>
          <w:rFonts w:ascii="Cambria" w:hAnsi="Cambria"/>
        </w:rPr>
      </w:pPr>
    </w:p>
    <w:p w:rsidR="001D4392" w:rsidRPr="00ED6306" w:rsidRDefault="001D4392" w:rsidP="00FD40F4">
      <w:pPr>
        <w:ind w:left="2160" w:firstLine="720"/>
        <w:rPr>
          <w:rFonts w:ascii="Cambria" w:hAnsi="Cambria"/>
        </w:rPr>
      </w:pPr>
    </w:p>
    <w:p w:rsidR="001D4392" w:rsidRPr="00ED6306" w:rsidRDefault="001D4392" w:rsidP="00FD40F4">
      <w:pPr>
        <w:ind w:left="2160" w:firstLine="720"/>
        <w:rPr>
          <w:rFonts w:ascii="Cambria" w:hAnsi="Cambria"/>
        </w:rPr>
      </w:pPr>
    </w:p>
    <w:p w:rsidR="001D4392" w:rsidRPr="00ED6306" w:rsidRDefault="001D4392" w:rsidP="00FD40F4">
      <w:pPr>
        <w:ind w:left="2160" w:firstLine="720"/>
        <w:rPr>
          <w:rFonts w:ascii="Cambria" w:hAnsi="Cambria"/>
        </w:rPr>
      </w:pPr>
    </w:p>
    <w:p w:rsidR="001D4392" w:rsidRPr="00ED6306" w:rsidRDefault="001D4392" w:rsidP="00FD40F4">
      <w:pPr>
        <w:ind w:left="2160" w:firstLine="720"/>
        <w:rPr>
          <w:rFonts w:ascii="Cambria" w:hAnsi="Cambria"/>
        </w:rPr>
      </w:pPr>
    </w:p>
    <w:p w:rsidR="001D4392" w:rsidRPr="00ED6306" w:rsidRDefault="001D4392" w:rsidP="00FD40F4">
      <w:pPr>
        <w:ind w:left="2160" w:firstLine="720"/>
        <w:rPr>
          <w:rFonts w:ascii="Cambria" w:hAnsi="Cambria"/>
        </w:rPr>
      </w:pPr>
    </w:p>
    <w:p w:rsidR="001D4392" w:rsidRPr="00ED6306" w:rsidRDefault="001D4392" w:rsidP="00FD40F4">
      <w:pPr>
        <w:ind w:left="2160" w:firstLine="720"/>
        <w:rPr>
          <w:rFonts w:ascii="Cambria" w:hAnsi="Cambria"/>
        </w:rPr>
      </w:pPr>
    </w:p>
    <w:p w:rsidR="001D4392" w:rsidRPr="00ED6306" w:rsidRDefault="001D4392" w:rsidP="00FD40F4">
      <w:pPr>
        <w:ind w:left="2160" w:firstLine="720"/>
        <w:rPr>
          <w:rFonts w:ascii="Cambria" w:hAnsi="Cambria"/>
        </w:rPr>
      </w:pPr>
    </w:p>
    <w:p w:rsidR="001D4392" w:rsidRPr="00ED6306" w:rsidRDefault="001D4392" w:rsidP="00FD40F4">
      <w:pPr>
        <w:ind w:left="2160" w:firstLine="720"/>
        <w:rPr>
          <w:rFonts w:ascii="Cambria" w:hAnsi="Cambria"/>
        </w:rPr>
      </w:pPr>
    </w:p>
    <w:p w:rsidR="001D4392" w:rsidRPr="00ED6306" w:rsidRDefault="001D4392" w:rsidP="00FD40F4">
      <w:pPr>
        <w:ind w:left="2160" w:firstLine="720"/>
        <w:rPr>
          <w:rFonts w:ascii="Cambria" w:hAnsi="Cambria"/>
        </w:rPr>
      </w:pPr>
    </w:p>
    <w:p w:rsidR="001D4392" w:rsidRPr="00ED6306" w:rsidRDefault="001D4392" w:rsidP="00FD40F4">
      <w:pPr>
        <w:ind w:left="2160" w:firstLine="720"/>
        <w:rPr>
          <w:rFonts w:ascii="Cambria" w:hAnsi="Cambria"/>
        </w:rPr>
      </w:pPr>
    </w:p>
    <w:p w:rsidR="001D4392" w:rsidRPr="00ED6306" w:rsidRDefault="001D4392" w:rsidP="00FD40F4">
      <w:pPr>
        <w:ind w:left="2160" w:firstLine="720"/>
        <w:rPr>
          <w:rFonts w:ascii="Cambria" w:hAnsi="Cambria"/>
        </w:rPr>
      </w:pPr>
    </w:p>
    <w:p w:rsidR="001D4392" w:rsidRPr="00ED6306" w:rsidRDefault="001D4392" w:rsidP="00FD40F4">
      <w:pPr>
        <w:ind w:left="2160" w:firstLine="720"/>
        <w:rPr>
          <w:rFonts w:ascii="Cambria" w:hAnsi="Cambria"/>
        </w:rPr>
      </w:pPr>
    </w:p>
    <w:p w:rsidR="001D4392" w:rsidRPr="00ED6306" w:rsidRDefault="001D4392" w:rsidP="00FD40F4">
      <w:pPr>
        <w:ind w:left="2160" w:firstLine="720"/>
        <w:rPr>
          <w:rFonts w:ascii="Cambria" w:hAnsi="Cambria"/>
        </w:rPr>
      </w:pPr>
    </w:p>
    <w:p w:rsidR="001D4392" w:rsidRPr="00ED6306" w:rsidRDefault="001D4392" w:rsidP="00FD40F4">
      <w:pPr>
        <w:ind w:left="2160" w:firstLine="720"/>
        <w:rPr>
          <w:rFonts w:ascii="Cambria" w:hAnsi="Cambria"/>
        </w:rPr>
      </w:pPr>
    </w:p>
    <w:p w:rsidR="001D4392" w:rsidRPr="00ED6306" w:rsidRDefault="001D4392" w:rsidP="00FD40F4">
      <w:pPr>
        <w:ind w:left="2160" w:firstLine="720"/>
        <w:rPr>
          <w:rFonts w:ascii="Cambria" w:hAnsi="Cambria"/>
        </w:rPr>
      </w:pPr>
    </w:p>
    <w:p w:rsidR="001D4392" w:rsidRPr="00ED6306" w:rsidRDefault="001D4392" w:rsidP="00FD40F4">
      <w:pPr>
        <w:ind w:left="2160" w:firstLine="720"/>
        <w:rPr>
          <w:rFonts w:ascii="Cambria" w:hAnsi="Cambria"/>
        </w:rPr>
      </w:pPr>
    </w:p>
    <w:p w:rsidR="001D4392" w:rsidRPr="00ED6306" w:rsidRDefault="001D4392" w:rsidP="00FD40F4">
      <w:pPr>
        <w:ind w:left="2160" w:firstLine="720"/>
        <w:rPr>
          <w:rFonts w:ascii="Cambria" w:hAnsi="Cambria"/>
        </w:rPr>
      </w:pPr>
    </w:p>
    <w:p w:rsidR="001D4392" w:rsidRPr="00ED6306" w:rsidRDefault="001D4392" w:rsidP="00694FCE">
      <w:pPr>
        <w:pStyle w:val="Heading1"/>
        <w:rPr>
          <w:rFonts w:ascii="Cambria" w:hAnsi="Cambria"/>
        </w:rPr>
      </w:pPr>
      <w:bookmarkStart w:id="0" w:name="_Toc308790800"/>
      <w:r w:rsidRPr="00ED6306">
        <w:rPr>
          <w:rFonts w:ascii="Cambria" w:hAnsi="Cambria"/>
        </w:rPr>
        <w:t>Problem Statement</w:t>
      </w:r>
      <w:bookmarkEnd w:id="0"/>
    </w:p>
    <w:p w:rsidR="00986A96" w:rsidRPr="00ED6306" w:rsidRDefault="00986A96" w:rsidP="00C04D0B">
      <w:pPr>
        <w:autoSpaceDE w:val="0"/>
        <w:autoSpaceDN w:val="0"/>
        <w:adjustRightInd w:val="0"/>
        <w:spacing w:after="0" w:line="240" w:lineRule="auto"/>
        <w:jc w:val="both"/>
        <w:rPr>
          <w:rFonts w:ascii="Cambria" w:hAnsi="Cambria" w:cs="Arial"/>
          <w:b/>
          <w:bCs/>
        </w:rPr>
      </w:pPr>
    </w:p>
    <w:p w:rsidR="00986A96" w:rsidRPr="00293C04" w:rsidRDefault="00986A96" w:rsidP="00293C04">
      <w:pPr>
        <w:autoSpaceDE w:val="0"/>
        <w:autoSpaceDN w:val="0"/>
        <w:adjustRightInd w:val="0"/>
        <w:spacing w:after="0" w:line="240" w:lineRule="auto"/>
        <w:jc w:val="both"/>
        <w:rPr>
          <w:rFonts w:ascii="Cambria" w:hAnsi="Cambria" w:cs="Arial"/>
          <w:b/>
          <w:bCs/>
        </w:rPr>
      </w:pPr>
      <w:r w:rsidRPr="00ED6306">
        <w:rPr>
          <w:rFonts w:ascii="Cambria" w:hAnsi="Cambria" w:cs="Arial"/>
          <w:b/>
          <w:bCs/>
        </w:rPr>
        <w:t>Design and implement a system to generate large amounts of artificial</w:t>
      </w:r>
      <w:r w:rsidR="00293C04">
        <w:rPr>
          <w:rFonts w:ascii="Cambria" w:hAnsi="Cambria" w:cs="Arial"/>
          <w:b/>
          <w:bCs/>
        </w:rPr>
        <w:t xml:space="preserve"> </w:t>
      </w:r>
      <w:r w:rsidRPr="00ED6306">
        <w:rPr>
          <w:rFonts w:ascii="Cambria" w:hAnsi="Cambria" w:cs="Arial"/>
          <w:b/>
          <w:bCs/>
        </w:rPr>
        <w:t>data for use with machine learning techniques.</w:t>
      </w:r>
    </w:p>
    <w:p w:rsidR="00986A96" w:rsidRPr="00ED6306" w:rsidRDefault="00986A96" w:rsidP="00C04D0B">
      <w:pPr>
        <w:autoSpaceDE w:val="0"/>
        <w:autoSpaceDN w:val="0"/>
        <w:adjustRightInd w:val="0"/>
        <w:spacing w:after="0" w:line="240" w:lineRule="auto"/>
        <w:jc w:val="both"/>
        <w:rPr>
          <w:rFonts w:ascii="Cambria" w:hAnsi="Cambria"/>
        </w:rPr>
      </w:pPr>
    </w:p>
    <w:p w:rsidR="008C67B6" w:rsidRPr="00ED6306" w:rsidRDefault="00E52129" w:rsidP="00C04D0B">
      <w:pPr>
        <w:autoSpaceDE w:val="0"/>
        <w:autoSpaceDN w:val="0"/>
        <w:adjustRightInd w:val="0"/>
        <w:spacing w:after="0" w:line="240" w:lineRule="auto"/>
        <w:jc w:val="both"/>
        <w:rPr>
          <w:rFonts w:ascii="Cambria" w:hAnsi="Cambria" w:cs="Arial"/>
        </w:rPr>
      </w:pPr>
      <w:commentRangeStart w:id="1"/>
      <w:r w:rsidRPr="00ED6306">
        <w:rPr>
          <w:rFonts w:ascii="Cambria" w:hAnsi="Cambria" w:cs="Arial"/>
        </w:rPr>
        <w:t>By designing and implementing a system which can produce large quantities</w:t>
      </w:r>
      <w:r w:rsidR="00C04D0B" w:rsidRPr="00ED6306">
        <w:rPr>
          <w:rFonts w:ascii="Cambria" w:hAnsi="Cambria" w:cs="Arial"/>
        </w:rPr>
        <w:t xml:space="preserve"> </w:t>
      </w:r>
      <w:r w:rsidRPr="00ED6306">
        <w:rPr>
          <w:rFonts w:ascii="Cambria" w:hAnsi="Cambria" w:cs="Arial"/>
        </w:rPr>
        <w:t>of artificial data where the distributions of attributes are known and the</w:t>
      </w:r>
      <w:r w:rsidR="00F75096" w:rsidRPr="00ED6306">
        <w:rPr>
          <w:rFonts w:ascii="Cambria" w:hAnsi="Cambria" w:cs="Arial"/>
        </w:rPr>
        <w:t xml:space="preserve"> </w:t>
      </w:r>
      <w:r w:rsidRPr="00ED6306">
        <w:rPr>
          <w:rFonts w:ascii="Cambria" w:hAnsi="Cambria" w:cs="Arial"/>
        </w:rPr>
        <w:t>complexities of the relationships be</w:t>
      </w:r>
      <w:r w:rsidR="008C67B6" w:rsidRPr="00ED6306">
        <w:rPr>
          <w:rFonts w:ascii="Cambria" w:hAnsi="Cambria" w:cs="Arial"/>
        </w:rPr>
        <w:t>tween attributes are understood.</w:t>
      </w:r>
      <w:commentRangeEnd w:id="1"/>
      <w:r w:rsidR="00831946">
        <w:rPr>
          <w:rStyle w:val="CommentReference"/>
        </w:rPr>
        <w:commentReference w:id="1"/>
      </w:r>
    </w:p>
    <w:p w:rsidR="00A12F2D" w:rsidRPr="00ED6306" w:rsidRDefault="00A12F2D" w:rsidP="00C04D0B">
      <w:pPr>
        <w:jc w:val="both"/>
        <w:rPr>
          <w:rFonts w:ascii="Cambria" w:hAnsi="Cambria"/>
        </w:rPr>
      </w:pPr>
    </w:p>
    <w:p w:rsidR="00A12F2D" w:rsidRPr="00ED6306" w:rsidRDefault="00BC0152" w:rsidP="00C04D0B">
      <w:pPr>
        <w:tabs>
          <w:tab w:val="left" w:pos="142"/>
          <w:tab w:val="left" w:pos="1832"/>
          <w:tab w:val="left" w:pos="2748"/>
          <w:tab w:val="left" w:pos="3664"/>
          <w:tab w:val="left" w:pos="4580"/>
          <w:tab w:val="left" w:pos="5496"/>
          <w:tab w:val="left" w:pos="6412"/>
          <w:tab w:val="left" w:pos="9923"/>
          <w:tab w:val="left" w:pos="10076"/>
          <w:tab w:val="left" w:pos="10490"/>
          <w:tab w:val="left" w:pos="10992"/>
          <w:tab w:val="left" w:pos="11908"/>
          <w:tab w:val="left" w:pos="12824"/>
          <w:tab w:val="left" w:pos="13740"/>
          <w:tab w:val="left" w:pos="14656"/>
        </w:tabs>
        <w:spacing w:after="0" w:line="240" w:lineRule="auto"/>
        <w:jc w:val="both"/>
        <w:rPr>
          <w:rFonts w:ascii="Cambria" w:eastAsia="Times New Roman" w:hAnsi="Cambria" w:cs="Courier New"/>
          <w:sz w:val="20"/>
          <w:szCs w:val="20"/>
        </w:rPr>
      </w:pPr>
      <w:r w:rsidRPr="00ED6306">
        <w:rPr>
          <w:rFonts w:ascii="Cambria" w:eastAsia="Times New Roman" w:hAnsi="Cambria" w:cs="Courier New"/>
          <w:sz w:val="20"/>
          <w:szCs w:val="20"/>
        </w:rPr>
        <w:t>It is a</w:t>
      </w:r>
      <w:r w:rsidR="00A12F2D" w:rsidRPr="00ED6306">
        <w:rPr>
          <w:rFonts w:ascii="Cambria" w:eastAsia="Times New Roman" w:hAnsi="Cambria" w:cs="Courier New"/>
          <w:sz w:val="20"/>
          <w:szCs w:val="20"/>
        </w:rPr>
        <w:t xml:space="preserve"> general tool to generate records for any d</w:t>
      </w:r>
      <w:r w:rsidR="0082232C" w:rsidRPr="00ED6306">
        <w:rPr>
          <w:rFonts w:ascii="Cambria" w:eastAsia="Times New Roman" w:hAnsi="Cambria" w:cs="Courier New"/>
          <w:sz w:val="20"/>
          <w:szCs w:val="20"/>
        </w:rPr>
        <w:t>ata types in a given format.</w:t>
      </w:r>
      <w:r w:rsidR="00986A96" w:rsidRPr="00ED6306">
        <w:rPr>
          <w:rFonts w:ascii="Cambria" w:eastAsia="Times New Roman" w:hAnsi="Cambria" w:cs="Courier New"/>
          <w:sz w:val="20"/>
          <w:szCs w:val="20"/>
        </w:rPr>
        <w:t xml:space="preserve"> </w:t>
      </w:r>
      <w:r w:rsidR="0082232C" w:rsidRPr="00ED6306">
        <w:rPr>
          <w:rFonts w:ascii="Cambria" w:eastAsia="Times New Roman" w:hAnsi="Cambria" w:cs="Courier New"/>
          <w:sz w:val="20"/>
          <w:szCs w:val="20"/>
        </w:rPr>
        <w:t xml:space="preserve">In </w:t>
      </w:r>
      <w:r w:rsidR="00986A96" w:rsidRPr="00ED6306">
        <w:rPr>
          <w:rFonts w:ascii="Cambria" w:eastAsia="Times New Roman" w:hAnsi="Cambria" w:cs="Courier New"/>
          <w:sz w:val="20"/>
          <w:szCs w:val="20"/>
        </w:rPr>
        <w:t xml:space="preserve"> </w:t>
      </w:r>
      <w:r w:rsidRPr="00ED6306">
        <w:rPr>
          <w:rFonts w:ascii="Cambria" w:eastAsia="Times New Roman" w:hAnsi="Cambria" w:cs="Courier New"/>
          <w:sz w:val="20"/>
          <w:szCs w:val="20"/>
        </w:rPr>
        <w:t>this</w:t>
      </w:r>
      <w:r w:rsidR="00A12F2D" w:rsidRPr="00ED6306">
        <w:rPr>
          <w:rFonts w:ascii="Cambria" w:eastAsia="Times New Roman" w:hAnsi="Cambria" w:cs="Courier New"/>
          <w:sz w:val="20"/>
          <w:szCs w:val="20"/>
        </w:rPr>
        <w:t xml:space="preserve"> XML user will pass the list of tables fo</w:t>
      </w:r>
      <w:r w:rsidR="0082232C" w:rsidRPr="00ED6306">
        <w:rPr>
          <w:rFonts w:ascii="Cambria" w:eastAsia="Times New Roman" w:hAnsi="Cambria" w:cs="Courier New"/>
          <w:sz w:val="20"/>
          <w:szCs w:val="20"/>
        </w:rPr>
        <w:t>r which he wants to generate th</w:t>
      </w:r>
      <w:r w:rsidR="00A12F2D" w:rsidRPr="00ED6306">
        <w:rPr>
          <w:rFonts w:ascii="Cambria" w:eastAsia="Times New Roman" w:hAnsi="Cambria" w:cs="Courier New"/>
          <w:sz w:val="20"/>
          <w:szCs w:val="20"/>
        </w:rPr>
        <w:t xml:space="preserve">e records. For each table there will be another metadata xml file which </w:t>
      </w:r>
      <w:r w:rsidR="004B0C45" w:rsidRPr="00ED6306">
        <w:rPr>
          <w:rFonts w:ascii="Cambria" w:eastAsia="Times New Roman" w:hAnsi="Cambria" w:cs="Courier New"/>
          <w:sz w:val="20"/>
          <w:szCs w:val="20"/>
        </w:rPr>
        <w:t>has</w:t>
      </w:r>
      <w:r w:rsidR="00A12F2D" w:rsidRPr="00ED6306">
        <w:rPr>
          <w:rFonts w:ascii="Cambria" w:eastAsia="Times New Roman" w:hAnsi="Cambria" w:cs="Courier New"/>
          <w:sz w:val="20"/>
          <w:szCs w:val="20"/>
        </w:rPr>
        <w:t xml:space="preserve"> details of data type and format for each columns. The tool will parse the</w:t>
      </w:r>
      <w:r w:rsidR="00C04D0B" w:rsidRPr="00ED6306">
        <w:rPr>
          <w:rFonts w:ascii="Cambria" w:eastAsia="Times New Roman" w:hAnsi="Cambria" w:cs="Courier New"/>
          <w:sz w:val="20"/>
          <w:szCs w:val="20"/>
        </w:rPr>
        <w:t xml:space="preserve"> </w:t>
      </w:r>
      <w:r w:rsidR="00A12F2D" w:rsidRPr="00ED6306">
        <w:rPr>
          <w:rFonts w:ascii="Cambria" w:eastAsia="Times New Roman" w:hAnsi="Cambria" w:cs="Courier New"/>
          <w:sz w:val="20"/>
          <w:szCs w:val="20"/>
        </w:rPr>
        <w:t xml:space="preserve"> xml and start to generate the records.</w:t>
      </w:r>
    </w:p>
    <w:p w:rsidR="00A12F2D" w:rsidRPr="00ED6306" w:rsidRDefault="00A12F2D" w:rsidP="00C0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sz w:val="20"/>
          <w:szCs w:val="20"/>
        </w:rPr>
      </w:pPr>
    </w:p>
    <w:p w:rsidR="00A12F2D" w:rsidRPr="00ED6306" w:rsidRDefault="00A12F2D" w:rsidP="00C0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sz w:val="20"/>
          <w:szCs w:val="20"/>
        </w:rPr>
      </w:pPr>
    </w:p>
    <w:p w:rsidR="00A12F2D" w:rsidRPr="00ED6306" w:rsidRDefault="00A12F2D" w:rsidP="00C0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sz w:val="20"/>
          <w:szCs w:val="20"/>
        </w:rPr>
      </w:pPr>
    </w:p>
    <w:p w:rsidR="00A12F2D" w:rsidRPr="00ED6306" w:rsidRDefault="00A12F2D" w:rsidP="00C0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sz w:val="20"/>
          <w:szCs w:val="20"/>
        </w:rPr>
      </w:pPr>
      <w:commentRangeStart w:id="2"/>
      <w:r w:rsidRPr="00ED6306">
        <w:rPr>
          <w:rFonts w:ascii="Cambria" w:eastAsia="Times New Roman" w:hAnsi="Cambria" w:cs="Courier New"/>
          <w:sz w:val="20"/>
          <w:szCs w:val="20"/>
        </w:rPr>
        <w:t>Key points:</w:t>
      </w:r>
      <w:commentRangeEnd w:id="2"/>
      <w:r w:rsidR="00302049">
        <w:rPr>
          <w:rStyle w:val="CommentReference"/>
        </w:rPr>
        <w:commentReference w:id="2"/>
      </w:r>
    </w:p>
    <w:p w:rsidR="00A12F2D" w:rsidRPr="00ED6306" w:rsidRDefault="00A12F2D" w:rsidP="00C0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sz w:val="20"/>
          <w:szCs w:val="20"/>
        </w:rPr>
      </w:pPr>
    </w:p>
    <w:p w:rsidR="00A12F2D" w:rsidRPr="00ED6306" w:rsidRDefault="00C04D0B" w:rsidP="00C04D0B">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sz w:val="20"/>
          <w:szCs w:val="20"/>
        </w:rPr>
      </w:pPr>
      <w:r w:rsidRPr="00ED6306">
        <w:rPr>
          <w:rFonts w:ascii="Cambria" w:eastAsia="Times New Roman" w:hAnsi="Cambria" w:cs="Courier New"/>
          <w:sz w:val="20"/>
          <w:szCs w:val="20"/>
        </w:rPr>
        <w:t xml:space="preserve">1.  </w:t>
      </w:r>
      <w:r w:rsidR="00A12F2D" w:rsidRPr="00ED6306">
        <w:rPr>
          <w:rFonts w:ascii="Cambria" w:eastAsia="Times New Roman" w:hAnsi="Cambria" w:cs="Courier New"/>
          <w:sz w:val="20"/>
          <w:szCs w:val="20"/>
        </w:rPr>
        <w:t>It will generate the records for different tables in parallel</w:t>
      </w:r>
      <w:r w:rsidR="00FC10E6">
        <w:rPr>
          <w:rFonts w:ascii="Cambria" w:eastAsia="Times New Roman" w:hAnsi="Cambria" w:cs="Courier New"/>
          <w:sz w:val="20"/>
          <w:szCs w:val="20"/>
        </w:rPr>
        <w:t>.</w:t>
      </w:r>
    </w:p>
    <w:p w:rsidR="00A12F2D" w:rsidRPr="00ED6306" w:rsidRDefault="00A12F2D" w:rsidP="00C0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sz w:val="20"/>
          <w:szCs w:val="20"/>
        </w:rPr>
      </w:pPr>
    </w:p>
    <w:p w:rsidR="00A12F2D" w:rsidRPr="00ED6306" w:rsidRDefault="00C04D0B" w:rsidP="00C0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sz w:val="20"/>
          <w:szCs w:val="20"/>
        </w:rPr>
      </w:pPr>
      <w:r w:rsidRPr="00ED6306">
        <w:rPr>
          <w:rFonts w:ascii="Cambria" w:eastAsia="Times New Roman" w:hAnsi="Cambria" w:cs="Courier New"/>
          <w:sz w:val="20"/>
          <w:szCs w:val="20"/>
        </w:rPr>
        <w:t xml:space="preserve">2.  </w:t>
      </w:r>
      <w:r w:rsidR="00A12F2D" w:rsidRPr="00ED6306">
        <w:rPr>
          <w:rFonts w:ascii="Cambria" w:eastAsia="Times New Roman" w:hAnsi="Cambria" w:cs="Courier New"/>
          <w:sz w:val="20"/>
          <w:szCs w:val="20"/>
        </w:rPr>
        <w:t>It will manage the foreign key relationship between two tables</w:t>
      </w:r>
      <w:r w:rsidR="00FC10E6">
        <w:rPr>
          <w:rFonts w:ascii="Cambria" w:eastAsia="Times New Roman" w:hAnsi="Cambria" w:cs="Courier New"/>
          <w:sz w:val="20"/>
          <w:szCs w:val="20"/>
        </w:rPr>
        <w:t>.</w:t>
      </w:r>
    </w:p>
    <w:p w:rsidR="00A12F2D" w:rsidRPr="00ED6306" w:rsidRDefault="00A12F2D" w:rsidP="00C0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sz w:val="20"/>
          <w:szCs w:val="20"/>
        </w:rPr>
      </w:pPr>
    </w:p>
    <w:p w:rsidR="00A12F2D" w:rsidRPr="00ED6306" w:rsidRDefault="00C04D0B" w:rsidP="00ED6306">
      <w:pPr>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sz w:val="20"/>
          <w:szCs w:val="20"/>
        </w:rPr>
      </w:pPr>
      <w:r w:rsidRPr="00ED6306">
        <w:rPr>
          <w:rFonts w:ascii="Cambria" w:eastAsia="Times New Roman" w:hAnsi="Cambria" w:cs="Courier New"/>
          <w:sz w:val="20"/>
          <w:szCs w:val="20"/>
        </w:rPr>
        <w:t xml:space="preserve">3.  </w:t>
      </w:r>
      <w:r w:rsidR="00A12F2D" w:rsidRPr="00ED6306">
        <w:rPr>
          <w:rFonts w:ascii="Cambria" w:eastAsia="Times New Roman" w:hAnsi="Cambria" w:cs="Courier New"/>
          <w:sz w:val="20"/>
          <w:szCs w:val="20"/>
        </w:rPr>
        <w:t>Give option to upload the generated</w:t>
      </w:r>
      <w:r w:rsidR="0082232C" w:rsidRPr="00ED6306">
        <w:rPr>
          <w:rFonts w:ascii="Cambria" w:eastAsia="Times New Roman" w:hAnsi="Cambria" w:cs="Courier New"/>
          <w:sz w:val="20"/>
          <w:szCs w:val="20"/>
        </w:rPr>
        <w:t xml:space="preserve"> records into a data base using </w:t>
      </w:r>
      <w:r w:rsidR="00A12F2D" w:rsidRPr="00ED6306">
        <w:rPr>
          <w:rFonts w:ascii="Cambria" w:eastAsia="Times New Roman" w:hAnsi="Cambria" w:cs="Courier New"/>
          <w:sz w:val="20"/>
          <w:szCs w:val="20"/>
        </w:rPr>
        <w:t>bulk load utility</w:t>
      </w:r>
      <w:r w:rsidR="00FC10E6">
        <w:rPr>
          <w:rFonts w:ascii="Cambria" w:eastAsia="Times New Roman" w:hAnsi="Cambria" w:cs="Courier New"/>
          <w:sz w:val="20"/>
          <w:szCs w:val="20"/>
        </w:rPr>
        <w:t>.</w:t>
      </w:r>
    </w:p>
    <w:p w:rsidR="00A12F2D" w:rsidRPr="00ED6306" w:rsidRDefault="00A12F2D" w:rsidP="00C0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sz w:val="20"/>
          <w:szCs w:val="20"/>
        </w:rPr>
      </w:pPr>
    </w:p>
    <w:p w:rsidR="00A12F2D" w:rsidRPr="00ED6306" w:rsidRDefault="00C04D0B" w:rsidP="00C0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sz w:val="20"/>
          <w:szCs w:val="20"/>
        </w:rPr>
      </w:pPr>
      <w:r w:rsidRPr="00ED6306">
        <w:rPr>
          <w:rFonts w:ascii="Cambria" w:eastAsia="Times New Roman" w:hAnsi="Cambria" w:cs="Courier New"/>
          <w:sz w:val="20"/>
          <w:szCs w:val="20"/>
        </w:rPr>
        <w:t xml:space="preserve">4.  </w:t>
      </w:r>
      <w:r w:rsidR="00A12F2D" w:rsidRPr="00ED6306">
        <w:rPr>
          <w:rFonts w:ascii="Cambria" w:eastAsia="Times New Roman" w:hAnsi="Cambria" w:cs="Courier New"/>
          <w:sz w:val="20"/>
          <w:szCs w:val="20"/>
        </w:rPr>
        <w:t>Distributed data generator: Use nod</w:t>
      </w:r>
      <w:r w:rsidR="0082232C" w:rsidRPr="00ED6306">
        <w:rPr>
          <w:rFonts w:ascii="Cambria" w:eastAsia="Times New Roman" w:hAnsi="Cambria" w:cs="Courier New"/>
          <w:sz w:val="20"/>
          <w:szCs w:val="20"/>
        </w:rPr>
        <w:t>es in a cluster to generate the</w:t>
      </w:r>
      <w:r w:rsidR="00ED6306">
        <w:rPr>
          <w:rFonts w:ascii="Cambria" w:eastAsia="Times New Roman" w:hAnsi="Cambria" w:cs="Courier New"/>
          <w:sz w:val="20"/>
          <w:szCs w:val="20"/>
        </w:rPr>
        <w:t xml:space="preserve"> </w:t>
      </w:r>
      <w:r w:rsidR="00A12F2D" w:rsidRPr="00ED6306">
        <w:rPr>
          <w:rFonts w:ascii="Cambria" w:eastAsia="Times New Roman" w:hAnsi="Cambria" w:cs="Courier New"/>
          <w:sz w:val="20"/>
          <w:szCs w:val="20"/>
        </w:rPr>
        <w:t>records</w:t>
      </w:r>
      <w:r w:rsidR="00FC10E6">
        <w:rPr>
          <w:rFonts w:ascii="Cambria" w:eastAsia="Times New Roman" w:hAnsi="Cambria" w:cs="Courier New"/>
          <w:sz w:val="20"/>
          <w:szCs w:val="20"/>
        </w:rPr>
        <w:t>.</w:t>
      </w:r>
    </w:p>
    <w:p w:rsidR="00A12F2D" w:rsidRPr="00ED6306" w:rsidRDefault="00A12F2D" w:rsidP="00C0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sz w:val="20"/>
          <w:szCs w:val="20"/>
        </w:rPr>
      </w:pPr>
    </w:p>
    <w:p w:rsidR="00A12F2D" w:rsidRPr="00ED6306" w:rsidRDefault="00C04D0B" w:rsidP="00C0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hanging="567"/>
        <w:jc w:val="both"/>
        <w:rPr>
          <w:rFonts w:ascii="Cambria" w:eastAsia="Times New Roman" w:hAnsi="Cambria" w:cs="Courier New"/>
          <w:sz w:val="20"/>
          <w:szCs w:val="20"/>
        </w:rPr>
      </w:pPr>
      <w:r w:rsidRPr="00ED6306">
        <w:rPr>
          <w:rFonts w:ascii="Cambria" w:eastAsia="Times New Roman" w:hAnsi="Cambria" w:cs="Courier New"/>
          <w:sz w:val="20"/>
          <w:szCs w:val="20"/>
        </w:rPr>
        <w:t xml:space="preserve">5.  </w:t>
      </w:r>
      <w:r w:rsidR="00A12F2D" w:rsidRPr="00ED6306">
        <w:rPr>
          <w:rFonts w:ascii="Cambria" w:eastAsia="Times New Roman" w:hAnsi="Cambria" w:cs="Courier New"/>
          <w:sz w:val="20"/>
          <w:szCs w:val="20"/>
        </w:rPr>
        <w:t>Supporting all possible formats for a column is the most challenging part of the tool</w:t>
      </w:r>
      <w:r w:rsidR="00FC10E6">
        <w:rPr>
          <w:rFonts w:ascii="Cambria" w:eastAsia="Times New Roman" w:hAnsi="Cambria" w:cs="Courier New"/>
          <w:sz w:val="20"/>
          <w:szCs w:val="20"/>
        </w:rPr>
        <w:t>.</w:t>
      </w:r>
    </w:p>
    <w:p w:rsidR="001D4392" w:rsidRPr="00ED6306" w:rsidRDefault="001D4392" w:rsidP="00FD40F4">
      <w:pPr>
        <w:ind w:left="2160" w:firstLine="720"/>
        <w:rPr>
          <w:rFonts w:ascii="Cambria" w:hAnsi="Cambria"/>
        </w:rPr>
      </w:pPr>
    </w:p>
    <w:p w:rsidR="004378A4" w:rsidRPr="00ED6306" w:rsidRDefault="004378A4" w:rsidP="00FD40F4">
      <w:pPr>
        <w:ind w:left="2160" w:firstLine="720"/>
        <w:rPr>
          <w:rFonts w:ascii="Cambria" w:hAnsi="Cambria"/>
        </w:rPr>
      </w:pPr>
    </w:p>
    <w:p w:rsidR="00295765" w:rsidRDefault="00295765" w:rsidP="00694FCE">
      <w:pPr>
        <w:pStyle w:val="Heading1"/>
        <w:rPr>
          <w:rFonts w:ascii="Cambria" w:hAnsi="Cambria"/>
        </w:rPr>
      </w:pPr>
      <w:bookmarkStart w:id="3" w:name="_Toc308790801"/>
    </w:p>
    <w:p w:rsidR="00295765" w:rsidRDefault="00295765" w:rsidP="00694FCE">
      <w:pPr>
        <w:pStyle w:val="Heading1"/>
        <w:rPr>
          <w:rFonts w:ascii="Cambria" w:hAnsi="Cambria"/>
        </w:rPr>
      </w:pPr>
    </w:p>
    <w:p w:rsidR="00295765" w:rsidRDefault="00295765" w:rsidP="00694FCE">
      <w:pPr>
        <w:pStyle w:val="Heading1"/>
        <w:rPr>
          <w:rFonts w:ascii="Cambria" w:hAnsi="Cambria"/>
        </w:rPr>
      </w:pPr>
    </w:p>
    <w:p w:rsidR="00295765" w:rsidRDefault="00295765" w:rsidP="00694FCE">
      <w:pPr>
        <w:pStyle w:val="Heading1"/>
        <w:rPr>
          <w:rFonts w:ascii="Cambria" w:hAnsi="Cambria"/>
        </w:rPr>
      </w:pPr>
    </w:p>
    <w:bookmarkEnd w:id="3"/>
    <w:p w:rsidR="00295765" w:rsidRDefault="00295765" w:rsidP="00820A45">
      <w:pPr>
        <w:rPr>
          <w:rFonts w:ascii="Cambria" w:hAnsi="Cambria" w:cs="Arial"/>
          <w:bCs/>
        </w:rPr>
      </w:pPr>
    </w:p>
    <w:p w:rsidR="00295765" w:rsidRDefault="00295765" w:rsidP="00820A45">
      <w:pPr>
        <w:rPr>
          <w:rFonts w:ascii="Cambria" w:hAnsi="Cambria" w:cs="Arial"/>
          <w:bCs/>
        </w:rPr>
      </w:pPr>
    </w:p>
    <w:p w:rsidR="00295765" w:rsidRDefault="00295765" w:rsidP="00820A45">
      <w:pPr>
        <w:rPr>
          <w:rFonts w:ascii="Cambria" w:hAnsi="Cambria" w:cs="Arial"/>
          <w:bCs/>
        </w:rPr>
      </w:pPr>
    </w:p>
    <w:p w:rsidR="00295765" w:rsidRDefault="00295765" w:rsidP="00820A45">
      <w:pPr>
        <w:rPr>
          <w:rFonts w:ascii="Cambria" w:hAnsi="Cambria" w:cs="Arial"/>
          <w:bCs/>
        </w:rPr>
      </w:pPr>
    </w:p>
    <w:p w:rsidR="00295765" w:rsidRDefault="00295765" w:rsidP="00295765">
      <w:pPr>
        <w:pStyle w:val="Heading1"/>
        <w:rPr>
          <w:rFonts w:ascii="Cambria" w:hAnsi="Cambria"/>
        </w:rPr>
      </w:pPr>
      <w:r w:rsidRPr="00ED6306">
        <w:rPr>
          <w:rFonts w:ascii="Cambria" w:hAnsi="Cambria"/>
        </w:rPr>
        <w:t>Functional Details</w:t>
      </w:r>
    </w:p>
    <w:p w:rsidR="00295765" w:rsidRPr="00820A45" w:rsidRDefault="00295765" w:rsidP="00295765">
      <w:pPr>
        <w:rPr>
          <w:rFonts w:ascii="Cambria" w:hAnsi="Cambria" w:cs="Arial"/>
          <w:b/>
          <w:bCs/>
          <w:sz w:val="28"/>
        </w:rPr>
      </w:pPr>
      <w:r w:rsidRPr="00820A45">
        <w:rPr>
          <w:rFonts w:ascii="Cambria" w:hAnsi="Cambria" w:cs="Arial"/>
          <w:b/>
          <w:bCs/>
          <w:sz w:val="28"/>
        </w:rPr>
        <w:t>1. Preprocessing details:</w:t>
      </w:r>
    </w:p>
    <w:p w:rsidR="00820A45" w:rsidRPr="0057282A" w:rsidRDefault="00820A45" w:rsidP="00820A45">
      <w:pPr>
        <w:rPr>
          <w:rFonts w:ascii="Cambria" w:hAnsi="Cambria" w:cs="Arial"/>
          <w:bCs/>
        </w:rPr>
      </w:pPr>
      <w:r>
        <w:rPr>
          <w:rFonts w:ascii="Cambria" w:hAnsi="Cambria" w:cs="Arial"/>
          <w:bCs/>
        </w:rPr>
        <w:t>We will be retrieving the details of the files containing the database details such as table name, column names.</w:t>
      </w:r>
    </w:p>
    <w:p w:rsidR="00820A45" w:rsidRPr="005613A0" w:rsidRDefault="00820A45" w:rsidP="00820A45">
      <w:pPr>
        <w:rPr>
          <w:rStyle w:val="apple-style-span"/>
          <w:rFonts w:asciiTheme="majorHAnsi" w:hAnsiTheme="majorHAnsi"/>
          <w:color w:val="000000"/>
        </w:rPr>
      </w:pPr>
      <w:commentRangeStart w:id="4"/>
      <w:r>
        <w:rPr>
          <w:rFonts w:ascii="Cambria" w:hAnsi="Cambria" w:cs="Arial"/>
          <w:bCs/>
        </w:rPr>
        <w:t>There should be a working database and we</w:t>
      </w:r>
      <w:r>
        <w:rPr>
          <w:rStyle w:val="apple-style-span"/>
          <w:rFonts w:ascii="Verdana" w:hAnsi="Verdana"/>
          <w:color w:val="000000"/>
        </w:rPr>
        <w:t xml:space="preserve"> will </w:t>
      </w:r>
      <w:r w:rsidRPr="005613A0">
        <w:rPr>
          <w:rStyle w:val="apple-style-span"/>
          <w:rFonts w:asciiTheme="majorHAnsi" w:hAnsiTheme="majorHAnsi"/>
          <w:color w:val="000000"/>
        </w:rPr>
        <w:t>need an</w:t>
      </w:r>
      <w:r w:rsidRPr="005613A0">
        <w:rPr>
          <w:rStyle w:val="apple-converted-space"/>
          <w:rFonts w:asciiTheme="majorHAnsi" w:hAnsiTheme="majorHAnsi"/>
          <w:color w:val="000000"/>
        </w:rPr>
        <w:t> </w:t>
      </w:r>
      <w:hyperlink r:id="rId10" w:tooltip="Open DataBase Connectivity" w:history="1">
        <w:r w:rsidRPr="005613A0">
          <w:rPr>
            <w:rStyle w:val="Hyperlink"/>
            <w:rFonts w:asciiTheme="majorHAnsi" w:hAnsiTheme="majorHAnsi"/>
            <w:color w:val="auto"/>
            <w:u w:val="none"/>
          </w:rPr>
          <w:t>ODBC</w:t>
        </w:r>
      </w:hyperlink>
      <w:r w:rsidRPr="005613A0">
        <w:rPr>
          <w:rStyle w:val="apple-converted-space"/>
          <w:rFonts w:asciiTheme="majorHAnsi" w:hAnsiTheme="majorHAnsi"/>
          <w:color w:val="000000"/>
        </w:rPr>
        <w:t> </w:t>
      </w:r>
      <w:r w:rsidRPr="005613A0">
        <w:rPr>
          <w:rStyle w:val="apple-style-span"/>
          <w:rFonts w:asciiTheme="majorHAnsi" w:hAnsiTheme="majorHAnsi"/>
          <w:color w:val="000000"/>
        </w:rPr>
        <w:t>driver to connect to a database. ODBC drivers should work equally well on MS Windows and other operating systems with some minor alterations.</w:t>
      </w:r>
      <w:commentRangeEnd w:id="4"/>
      <w:r w:rsidR="00DB59B9">
        <w:rPr>
          <w:rStyle w:val="CommentReference"/>
        </w:rPr>
        <w:commentReference w:id="4"/>
      </w:r>
    </w:p>
    <w:p w:rsidR="00820A45" w:rsidRPr="00820A45" w:rsidRDefault="00820A45" w:rsidP="00820A45"/>
    <w:p w:rsidR="00415CB6" w:rsidRDefault="00820A45" w:rsidP="00203B82">
      <w:pPr>
        <w:rPr>
          <w:rFonts w:ascii="Cambria" w:hAnsi="Cambria"/>
          <w:b/>
          <w:color w:val="000000" w:themeColor="text1"/>
          <w:sz w:val="28"/>
          <w:szCs w:val="28"/>
        </w:rPr>
      </w:pPr>
      <w:r>
        <w:rPr>
          <w:rFonts w:ascii="Cambria" w:hAnsi="Cambria"/>
          <w:b/>
          <w:color w:val="000000" w:themeColor="text1"/>
          <w:sz w:val="28"/>
          <w:szCs w:val="28"/>
        </w:rPr>
        <w:t>2.</w:t>
      </w:r>
      <w:r w:rsidRPr="00415CB6">
        <w:rPr>
          <w:rFonts w:ascii="Cambria" w:hAnsi="Cambria"/>
          <w:b/>
          <w:color w:val="000000" w:themeColor="text1"/>
          <w:sz w:val="28"/>
          <w:szCs w:val="28"/>
        </w:rPr>
        <w:t xml:space="preserve"> Input</w:t>
      </w:r>
      <w:r w:rsidR="00415CB6">
        <w:rPr>
          <w:rFonts w:ascii="Cambria" w:hAnsi="Cambria"/>
          <w:b/>
          <w:color w:val="000000" w:themeColor="text1"/>
          <w:sz w:val="28"/>
          <w:szCs w:val="28"/>
        </w:rPr>
        <w:t xml:space="preserve"> details:</w:t>
      </w:r>
    </w:p>
    <w:p w:rsidR="00715193" w:rsidRDefault="00715193" w:rsidP="00203B82">
      <w:pPr>
        <w:rPr>
          <w:rFonts w:ascii="Cambria" w:hAnsi="Cambria"/>
          <w:color w:val="000000" w:themeColor="text1"/>
          <w:sz w:val="24"/>
          <w:szCs w:val="24"/>
        </w:rPr>
      </w:pPr>
      <w:r>
        <w:rPr>
          <w:rFonts w:ascii="Cambria" w:hAnsi="Cambria"/>
          <w:color w:val="000000" w:themeColor="text1"/>
          <w:sz w:val="24"/>
          <w:szCs w:val="24"/>
        </w:rPr>
        <w:t>Xml File: Table name and Column names.</w:t>
      </w:r>
    </w:p>
    <w:p w:rsidR="00762429" w:rsidRPr="00762429" w:rsidRDefault="00B049CD" w:rsidP="00203B82">
      <w:pPr>
        <w:rPr>
          <w:rFonts w:asciiTheme="majorHAnsi" w:hAnsiTheme="majorHAnsi"/>
          <w:color w:val="000000" w:themeColor="text1"/>
          <w:sz w:val="24"/>
          <w:szCs w:val="24"/>
        </w:rPr>
      </w:pPr>
      <w:commentRangeStart w:id="5"/>
      <w:r>
        <w:rPr>
          <w:rFonts w:asciiTheme="majorHAnsi" w:hAnsiTheme="majorHAnsi"/>
        </w:rPr>
        <w:t>D</w:t>
      </w:r>
      <w:r w:rsidR="00762429" w:rsidRPr="00762429">
        <w:rPr>
          <w:rFonts w:asciiTheme="majorHAnsi" w:hAnsiTheme="majorHAnsi"/>
        </w:rPr>
        <w:t>ata types available: names, phone numbers, email addresses, cities, states, provinces, counties, dates, street addresses, number ranges, alphanumeric strings.</w:t>
      </w:r>
      <w:commentRangeEnd w:id="5"/>
      <w:r w:rsidR="00DB59B9">
        <w:rPr>
          <w:rStyle w:val="CommentReference"/>
        </w:rPr>
        <w:commentReference w:id="5"/>
      </w:r>
    </w:p>
    <w:p w:rsidR="00762429" w:rsidRDefault="00762429" w:rsidP="00762429">
      <w:pPr>
        <w:rPr>
          <w:rFonts w:ascii="Cambria" w:hAnsi="Cambria"/>
          <w:color w:val="000000" w:themeColor="text1"/>
          <w:sz w:val="24"/>
          <w:szCs w:val="24"/>
        </w:rPr>
      </w:pPr>
      <w:commentRangeStart w:id="6"/>
      <w:r>
        <w:rPr>
          <w:rFonts w:ascii="Cambria" w:hAnsi="Cambria"/>
          <w:color w:val="000000" w:themeColor="text1"/>
          <w:sz w:val="24"/>
          <w:szCs w:val="24"/>
        </w:rPr>
        <w:t>Datatypes in Oracle and their Range.</w:t>
      </w:r>
      <w:commentRangeEnd w:id="6"/>
      <w:r w:rsidR="00DB59B9">
        <w:rPr>
          <w:rStyle w:val="CommentReference"/>
        </w:rPr>
        <w:commentReference w:id="6"/>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tblPr>
      <w:tblGrid>
        <w:gridCol w:w="3094"/>
        <w:gridCol w:w="6386"/>
      </w:tblGrid>
      <w:tr w:rsidR="007A0B47" w:rsidRPr="007A0B47" w:rsidTr="007A0B47">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7A0B47" w:rsidRPr="007A0B47" w:rsidRDefault="007A0B47" w:rsidP="007A0B47">
            <w:pPr>
              <w:spacing w:after="0" w:line="240" w:lineRule="auto"/>
              <w:rPr>
                <w:rFonts w:ascii="Tahoma" w:eastAsia="Times New Roman" w:hAnsi="Tahoma" w:cs="Tahoma"/>
                <w:b/>
                <w:bCs/>
                <w:color w:val="000000"/>
                <w:sz w:val="24"/>
                <w:szCs w:val="24"/>
                <w:lang w:val="en-IN" w:eastAsia="en-IN"/>
              </w:rPr>
            </w:pPr>
            <w:r w:rsidRPr="007A0B47">
              <w:rPr>
                <w:rFonts w:ascii="Tahoma" w:eastAsia="Times New Roman" w:hAnsi="Tahoma" w:cs="Tahoma"/>
                <w:b/>
                <w:bCs/>
                <w:color w:val="000000"/>
                <w:sz w:val="24"/>
                <w:szCs w:val="24"/>
                <w:lang w:val="en-IN" w:eastAsia="en-IN"/>
              </w:rPr>
              <w:t>Datatype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7A0B47" w:rsidRPr="007A0B47" w:rsidRDefault="007A0B47" w:rsidP="007A0B47">
            <w:pPr>
              <w:spacing w:after="0" w:line="240" w:lineRule="auto"/>
              <w:rPr>
                <w:rFonts w:ascii="Tahoma" w:eastAsia="Times New Roman" w:hAnsi="Tahoma" w:cs="Tahoma"/>
                <w:b/>
                <w:bCs/>
                <w:color w:val="000000"/>
                <w:sz w:val="24"/>
                <w:szCs w:val="24"/>
                <w:lang w:val="en-IN" w:eastAsia="en-IN"/>
              </w:rPr>
            </w:pPr>
            <w:r w:rsidRPr="007A0B47">
              <w:rPr>
                <w:rFonts w:ascii="Tahoma" w:eastAsia="Times New Roman" w:hAnsi="Tahoma" w:cs="Tahoma"/>
                <w:b/>
                <w:bCs/>
                <w:color w:val="000000"/>
                <w:sz w:val="24"/>
                <w:szCs w:val="24"/>
                <w:lang w:val="en-IN" w:eastAsia="en-IN"/>
              </w:rPr>
              <w:t>Description</w:t>
            </w:r>
          </w:p>
        </w:tc>
      </w:tr>
      <w:tr w:rsidR="007A0B47" w:rsidRPr="007A0B47" w:rsidTr="007A0B4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0B47" w:rsidRPr="007A0B47" w:rsidRDefault="007A0B47" w:rsidP="007A0B47">
            <w:pPr>
              <w:spacing w:after="0" w:line="240" w:lineRule="auto"/>
              <w:rPr>
                <w:rFonts w:asciiTheme="majorHAnsi" w:eastAsia="Times New Roman" w:hAnsiTheme="majorHAnsi" w:cs="Tahoma"/>
                <w:color w:val="000000"/>
                <w:lang w:val="en-IN" w:eastAsia="en-IN"/>
              </w:rPr>
            </w:pPr>
            <w:r w:rsidRPr="007A0B47">
              <w:rPr>
                <w:rFonts w:asciiTheme="majorHAnsi" w:eastAsia="Times New Roman" w:hAnsiTheme="majorHAnsi" w:cs="Courier New"/>
                <w:color w:val="000000"/>
                <w:lang w:val="en-IN" w:eastAsia="en-IN"/>
              </w:rPr>
              <w:t>VARCHAR2</w:t>
            </w:r>
            <w:r w:rsidRPr="007A0B47">
              <w:rPr>
                <w:rFonts w:asciiTheme="majorHAnsi" w:eastAsia="Times New Roman" w:hAnsiTheme="majorHAnsi" w:cs="Tahoma"/>
                <w:color w:val="000000"/>
                <w:lang w:val="en-IN" w:eastAsia="en-IN"/>
              </w:rPr>
              <w:t>(</w:t>
            </w:r>
            <w:r w:rsidRPr="007A0B47">
              <w:rPr>
                <w:rFonts w:asciiTheme="majorHAnsi" w:eastAsia="Times New Roman" w:hAnsiTheme="majorHAnsi" w:cs="Courier New"/>
                <w:i/>
                <w:iCs/>
                <w:color w:val="000000"/>
                <w:lang w:val="en-IN" w:eastAsia="en-IN"/>
              </w:rPr>
              <w:t>size</w:t>
            </w:r>
            <w:r w:rsidRPr="007A0B47">
              <w:rPr>
                <w:rFonts w:asciiTheme="majorHAnsi" w:eastAsia="Times New Roman" w:hAnsiTheme="majorHAnsi" w:cs="Tahoma"/>
                <w:color w:val="000000"/>
                <w:lang w:val="en-IN" w:eastAsia="en-IN"/>
              </w:rPr>
              <w:t> [</w:t>
            </w:r>
            <w:r w:rsidRPr="007A0B47">
              <w:rPr>
                <w:rFonts w:asciiTheme="majorHAnsi" w:eastAsia="Times New Roman" w:hAnsiTheme="majorHAnsi" w:cs="Courier New"/>
                <w:color w:val="000000"/>
                <w:lang w:val="en-IN" w:eastAsia="en-IN"/>
              </w:rPr>
              <w:t>BYTE</w:t>
            </w:r>
            <w:r w:rsidRPr="007A0B47">
              <w:rPr>
                <w:rFonts w:asciiTheme="majorHAnsi" w:eastAsia="Times New Roman" w:hAnsiTheme="majorHAnsi" w:cs="Tahoma"/>
                <w:color w:val="000000"/>
                <w:lang w:val="en-IN" w:eastAsia="en-IN"/>
              </w:rPr>
              <w:t> |</w:t>
            </w:r>
            <w:r w:rsidRPr="007A0B47">
              <w:rPr>
                <w:rFonts w:asciiTheme="majorHAnsi" w:eastAsia="Times New Roman" w:hAnsiTheme="majorHAnsi" w:cs="Courier New"/>
                <w:color w:val="000000"/>
                <w:lang w:val="en-IN" w:eastAsia="en-IN"/>
              </w:rPr>
              <w:t>CHAR</w:t>
            </w:r>
            <w:r w:rsidRPr="007A0B47">
              <w:rPr>
                <w:rFonts w:asciiTheme="majorHAnsi" w:eastAsia="Times New Roman" w:hAnsiTheme="majorHAnsi" w:cs="Tahoma"/>
                <w:color w:val="000000"/>
                <w:lang w:val="en-IN"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0B47" w:rsidRPr="007A0B47" w:rsidRDefault="007A0B47" w:rsidP="007A0B47">
            <w:pPr>
              <w:spacing w:after="0" w:line="240" w:lineRule="auto"/>
              <w:rPr>
                <w:rFonts w:asciiTheme="majorHAnsi" w:eastAsia="Times New Roman" w:hAnsiTheme="majorHAnsi" w:cs="Tahoma"/>
                <w:color w:val="000000"/>
                <w:lang w:val="en-IN" w:eastAsia="en-IN"/>
              </w:rPr>
            </w:pPr>
            <w:r w:rsidRPr="007A0B47">
              <w:rPr>
                <w:rFonts w:asciiTheme="majorHAnsi" w:eastAsia="Times New Roman" w:hAnsiTheme="majorHAnsi" w:cs="Tahoma"/>
                <w:color w:val="000000"/>
                <w:lang w:val="en-IN" w:eastAsia="en-IN"/>
              </w:rPr>
              <w:t>Variable-length character string having maximum length </w:t>
            </w:r>
            <w:r w:rsidRPr="007A0B47">
              <w:rPr>
                <w:rFonts w:asciiTheme="majorHAnsi" w:eastAsia="Times New Roman" w:hAnsiTheme="majorHAnsi" w:cs="Courier New"/>
                <w:i/>
                <w:iCs/>
                <w:color w:val="000000"/>
                <w:lang w:val="en-IN" w:eastAsia="en-IN"/>
              </w:rPr>
              <w:t>size</w:t>
            </w:r>
            <w:r w:rsidRPr="007A0B47">
              <w:rPr>
                <w:rFonts w:asciiTheme="majorHAnsi" w:eastAsia="Times New Roman" w:hAnsiTheme="majorHAnsi" w:cs="Tahoma"/>
                <w:color w:val="000000"/>
                <w:lang w:val="en-IN" w:eastAsia="en-IN"/>
              </w:rPr>
              <w:t> bytes or characters. Maximum </w:t>
            </w:r>
            <w:r w:rsidRPr="007A0B47">
              <w:rPr>
                <w:rFonts w:asciiTheme="majorHAnsi" w:eastAsia="Times New Roman" w:hAnsiTheme="majorHAnsi" w:cs="Courier New"/>
                <w:i/>
                <w:iCs/>
                <w:color w:val="000000"/>
                <w:lang w:val="en-IN" w:eastAsia="en-IN"/>
              </w:rPr>
              <w:t>size</w:t>
            </w:r>
            <w:r w:rsidRPr="007A0B47">
              <w:rPr>
                <w:rFonts w:asciiTheme="majorHAnsi" w:eastAsia="Times New Roman" w:hAnsiTheme="majorHAnsi" w:cs="Tahoma"/>
                <w:color w:val="000000"/>
                <w:lang w:val="en-IN" w:eastAsia="en-IN"/>
              </w:rPr>
              <w:t> is 4000 bytes or characters, and minimum is 1 byte or 1 character. You must specify</w:t>
            </w:r>
            <w:r w:rsidR="00247342">
              <w:rPr>
                <w:rFonts w:asciiTheme="majorHAnsi" w:eastAsia="Times New Roman" w:hAnsiTheme="majorHAnsi" w:cs="Tahoma"/>
                <w:color w:val="000000"/>
                <w:lang w:val="en-IN" w:eastAsia="en-IN"/>
              </w:rPr>
              <w:t xml:space="preserve"> </w:t>
            </w:r>
            <w:r w:rsidRPr="007A0B47">
              <w:rPr>
                <w:rFonts w:asciiTheme="majorHAnsi" w:eastAsia="Times New Roman" w:hAnsiTheme="majorHAnsi" w:cs="Courier New"/>
                <w:i/>
                <w:iCs/>
                <w:color w:val="000000"/>
                <w:lang w:val="en-IN" w:eastAsia="en-IN"/>
              </w:rPr>
              <w:t>size</w:t>
            </w:r>
            <w:r w:rsidRPr="007A0B47">
              <w:rPr>
                <w:rFonts w:asciiTheme="majorHAnsi" w:eastAsia="Times New Roman" w:hAnsiTheme="majorHAnsi" w:cs="Tahoma"/>
                <w:color w:val="000000"/>
                <w:lang w:val="en-IN" w:eastAsia="en-IN"/>
              </w:rPr>
              <w:t> for </w:t>
            </w:r>
            <w:r w:rsidRPr="007A0B47">
              <w:rPr>
                <w:rFonts w:asciiTheme="majorHAnsi" w:eastAsia="Times New Roman" w:hAnsiTheme="majorHAnsi" w:cs="Courier New"/>
                <w:color w:val="000000"/>
                <w:lang w:val="en-IN" w:eastAsia="en-IN"/>
              </w:rPr>
              <w:t>VARCHAR2</w:t>
            </w:r>
            <w:r w:rsidRPr="007A0B47">
              <w:rPr>
                <w:rFonts w:asciiTheme="majorHAnsi" w:eastAsia="Times New Roman" w:hAnsiTheme="majorHAnsi" w:cs="Tahoma"/>
                <w:color w:val="000000"/>
                <w:lang w:val="en-IN" w:eastAsia="en-IN"/>
              </w:rPr>
              <w:t>.</w:t>
            </w:r>
          </w:p>
          <w:p w:rsidR="007A0B47" w:rsidRPr="007A0B47" w:rsidRDefault="007A0B47" w:rsidP="007A0B47">
            <w:pPr>
              <w:spacing w:before="100" w:beforeAutospacing="1" w:after="100" w:afterAutospacing="1" w:line="240" w:lineRule="auto"/>
              <w:rPr>
                <w:rFonts w:asciiTheme="majorHAnsi" w:eastAsia="Times New Roman" w:hAnsiTheme="majorHAnsi" w:cs="Tahoma"/>
                <w:color w:val="000000"/>
                <w:lang w:val="en-IN" w:eastAsia="en-IN"/>
              </w:rPr>
            </w:pPr>
            <w:r w:rsidRPr="007A0B47">
              <w:rPr>
                <w:rFonts w:asciiTheme="majorHAnsi" w:eastAsia="Times New Roman" w:hAnsiTheme="majorHAnsi" w:cs="Courier New"/>
                <w:color w:val="000000"/>
                <w:lang w:val="en-IN" w:eastAsia="en-IN"/>
              </w:rPr>
              <w:t>BYTE</w:t>
            </w:r>
            <w:r w:rsidRPr="007A0B47">
              <w:rPr>
                <w:rFonts w:asciiTheme="majorHAnsi" w:eastAsia="Times New Roman" w:hAnsiTheme="majorHAnsi" w:cs="Tahoma"/>
                <w:color w:val="000000"/>
                <w:lang w:val="en-IN" w:eastAsia="en-IN"/>
              </w:rPr>
              <w:t> indicates that the column will have byte length semantics; </w:t>
            </w:r>
            <w:r w:rsidRPr="007A0B47">
              <w:rPr>
                <w:rFonts w:asciiTheme="majorHAnsi" w:eastAsia="Times New Roman" w:hAnsiTheme="majorHAnsi" w:cs="Courier New"/>
                <w:color w:val="000000"/>
                <w:lang w:val="en-IN" w:eastAsia="en-IN"/>
              </w:rPr>
              <w:t>CHAR</w:t>
            </w:r>
            <w:r w:rsidRPr="007A0B47">
              <w:rPr>
                <w:rFonts w:asciiTheme="majorHAnsi" w:eastAsia="Times New Roman" w:hAnsiTheme="majorHAnsi" w:cs="Tahoma"/>
                <w:color w:val="000000"/>
                <w:lang w:val="en-IN" w:eastAsia="en-IN"/>
              </w:rPr>
              <w:t> indicates that the column will have character semantics.</w:t>
            </w:r>
          </w:p>
        </w:tc>
      </w:tr>
      <w:tr w:rsidR="007A0B47" w:rsidRPr="007A0B47" w:rsidTr="007A0B4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0B47" w:rsidRPr="007A0B47" w:rsidRDefault="007A0B47" w:rsidP="007A0B47">
            <w:pPr>
              <w:spacing w:after="0" w:line="240" w:lineRule="auto"/>
              <w:rPr>
                <w:rFonts w:asciiTheme="majorHAnsi" w:eastAsia="Times New Roman" w:hAnsiTheme="majorHAnsi" w:cs="Tahoma"/>
                <w:color w:val="000000"/>
                <w:lang w:val="en-IN" w:eastAsia="en-IN"/>
              </w:rPr>
            </w:pPr>
            <w:r w:rsidRPr="007A0B47">
              <w:rPr>
                <w:rFonts w:asciiTheme="majorHAnsi" w:eastAsia="Times New Roman" w:hAnsiTheme="majorHAnsi" w:cs="Courier New"/>
                <w:color w:val="000000"/>
                <w:lang w:val="en-IN" w:eastAsia="en-IN"/>
              </w:rPr>
              <w:t>NVARCHAR2</w:t>
            </w:r>
            <w:r w:rsidRPr="007A0B47">
              <w:rPr>
                <w:rFonts w:asciiTheme="majorHAnsi" w:eastAsia="Times New Roman" w:hAnsiTheme="majorHAnsi" w:cs="Tahoma"/>
                <w:color w:val="000000"/>
                <w:lang w:val="en-IN" w:eastAsia="en-IN"/>
              </w:rPr>
              <w:t>(</w:t>
            </w:r>
            <w:r w:rsidRPr="007A0B47">
              <w:rPr>
                <w:rFonts w:asciiTheme="majorHAnsi" w:eastAsia="Times New Roman" w:hAnsiTheme="majorHAnsi" w:cs="Courier New"/>
                <w:i/>
                <w:iCs/>
                <w:color w:val="000000"/>
                <w:lang w:val="en-IN" w:eastAsia="en-IN"/>
              </w:rPr>
              <w:t>size</w:t>
            </w:r>
            <w:r w:rsidRPr="007A0B47">
              <w:rPr>
                <w:rFonts w:asciiTheme="majorHAnsi" w:eastAsia="Times New Roman" w:hAnsiTheme="majorHAnsi" w:cs="Tahoma"/>
                <w:color w:val="000000"/>
                <w:lang w:val="en-IN"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0B47" w:rsidRPr="007A0B47" w:rsidRDefault="007A0B47" w:rsidP="00247342">
            <w:pPr>
              <w:spacing w:after="0" w:line="240" w:lineRule="auto"/>
              <w:rPr>
                <w:rFonts w:asciiTheme="majorHAnsi" w:eastAsia="Times New Roman" w:hAnsiTheme="majorHAnsi" w:cs="Tahoma"/>
                <w:color w:val="000000"/>
                <w:lang w:val="en-IN" w:eastAsia="en-IN"/>
              </w:rPr>
            </w:pPr>
            <w:r w:rsidRPr="007A0B47">
              <w:rPr>
                <w:rFonts w:asciiTheme="majorHAnsi" w:eastAsia="Times New Roman" w:hAnsiTheme="majorHAnsi" w:cs="Tahoma"/>
                <w:color w:val="000000"/>
                <w:lang w:val="en-IN" w:eastAsia="en-IN"/>
              </w:rPr>
              <w:t>Variable-length Unicode character string having maximum length </w:t>
            </w:r>
            <w:r w:rsidRPr="007A0B47">
              <w:rPr>
                <w:rFonts w:asciiTheme="majorHAnsi" w:eastAsia="Times New Roman" w:hAnsiTheme="majorHAnsi" w:cs="Courier New"/>
                <w:i/>
                <w:iCs/>
                <w:color w:val="000000"/>
                <w:lang w:val="en-IN" w:eastAsia="en-IN"/>
              </w:rPr>
              <w:t>size</w:t>
            </w:r>
            <w:r w:rsidRPr="007A0B47">
              <w:rPr>
                <w:rFonts w:asciiTheme="majorHAnsi" w:eastAsia="Times New Roman" w:hAnsiTheme="majorHAnsi" w:cs="Tahoma"/>
                <w:color w:val="000000"/>
                <w:lang w:val="en-IN" w:eastAsia="en-IN"/>
              </w:rPr>
              <w:t> characters. Maximum </w:t>
            </w:r>
            <w:r w:rsidRPr="007A0B47">
              <w:rPr>
                <w:rFonts w:asciiTheme="majorHAnsi" w:eastAsia="Times New Roman" w:hAnsiTheme="majorHAnsi" w:cs="Courier New"/>
                <w:i/>
                <w:iCs/>
                <w:color w:val="000000"/>
                <w:lang w:val="en-IN" w:eastAsia="en-IN"/>
              </w:rPr>
              <w:t>size</w:t>
            </w:r>
            <w:r w:rsidRPr="007A0B47">
              <w:rPr>
                <w:rFonts w:asciiTheme="majorHAnsi" w:eastAsia="Times New Roman" w:hAnsiTheme="majorHAnsi" w:cs="Tahoma"/>
                <w:color w:val="000000"/>
                <w:lang w:val="en-IN" w:eastAsia="en-IN"/>
              </w:rPr>
              <w:t> is determined by the national character set definition, with an upper limit of 4000 bytes. You must specify </w:t>
            </w:r>
            <w:r w:rsidRPr="007A0B47">
              <w:rPr>
                <w:rFonts w:asciiTheme="majorHAnsi" w:eastAsia="Times New Roman" w:hAnsiTheme="majorHAnsi" w:cs="Courier New"/>
                <w:i/>
                <w:iCs/>
                <w:color w:val="000000"/>
                <w:lang w:val="en-IN" w:eastAsia="en-IN"/>
              </w:rPr>
              <w:t>size</w:t>
            </w:r>
            <w:r w:rsidRPr="007A0B47">
              <w:rPr>
                <w:rFonts w:asciiTheme="majorHAnsi" w:eastAsia="Times New Roman" w:hAnsiTheme="majorHAnsi" w:cs="Tahoma"/>
                <w:color w:val="000000"/>
                <w:lang w:val="en-IN" w:eastAsia="en-IN"/>
              </w:rPr>
              <w:t> for </w:t>
            </w:r>
            <w:r w:rsidRPr="007A0B47">
              <w:rPr>
                <w:rFonts w:asciiTheme="majorHAnsi" w:eastAsia="Times New Roman" w:hAnsiTheme="majorHAnsi" w:cs="Courier New"/>
                <w:color w:val="000000"/>
                <w:lang w:val="en-IN" w:eastAsia="en-IN"/>
              </w:rPr>
              <w:t>NVARCHAR2</w:t>
            </w:r>
            <w:r w:rsidRPr="007A0B47">
              <w:rPr>
                <w:rFonts w:asciiTheme="majorHAnsi" w:eastAsia="Times New Roman" w:hAnsiTheme="majorHAnsi" w:cs="Tahoma"/>
                <w:color w:val="000000"/>
                <w:lang w:val="en-IN" w:eastAsia="en-IN"/>
              </w:rPr>
              <w:t>.</w:t>
            </w:r>
          </w:p>
        </w:tc>
      </w:tr>
      <w:tr w:rsidR="007A0B47" w:rsidRPr="007A0B47" w:rsidTr="007A0B4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0B47" w:rsidRPr="007A0B47" w:rsidRDefault="007A0B47" w:rsidP="007A0B47">
            <w:pPr>
              <w:spacing w:after="0" w:line="240" w:lineRule="auto"/>
              <w:rPr>
                <w:rFonts w:asciiTheme="majorHAnsi" w:eastAsia="Times New Roman" w:hAnsiTheme="majorHAnsi" w:cs="Tahoma"/>
                <w:color w:val="000000"/>
                <w:lang w:val="en-IN" w:eastAsia="en-IN"/>
              </w:rPr>
            </w:pPr>
            <w:r w:rsidRPr="007A0B47">
              <w:rPr>
                <w:rFonts w:asciiTheme="majorHAnsi" w:eastAsia="Times New Roman" w:hAnsiTheme="majorHAnsi" w:cs="Courier New"/>
                <w:color w:val="000000"/>
                <w:lang w:val="en-IN" w:eastAsia="en-IN"/>
              </w:rPr>
              <w:t>NUMBER</w:t>
            </w:r>
            <w:r w:rsidRPr="007A0B47">
              <w:rPr>
                <w:rFonts w:asciiTheme="majorHAnsi" w:eastAsia="Times New Roman" w:hAnsiTheme="majorHAnsi" w:cs="Tahoma"/>
                <w:color w:val="000000"/>
                <w:lang w:val="en-IN" w:eastAsia="en-IN"/>
              </w:rPr>
              <w:t>[(</w:t>
            </w:r>
            <w:r w:rsidRPr="007A0B47">
              <w:rPr>
                <w:rFonts w:asciiTheme="majorHAnsi" w:eastAsia="Times New Roman" w:hAnsiTheme="majorHAnsi" w:cs="Courier New"/>
                <w:i/>
                <w:iCs/>
                <w:color w:val="000000"/>
                <w:lang w:val="en-IN" w:eastAsia="en-IN"/>
              </w:rPr>
              <w:t>precision</w:t>
            </w:r>
            <w:r w:rsidRPr="007A0B47">
              <w:rPr>
                <w:rFonts w:asciiTheme="majorHAnsi" w:eastAsia="Times New Roman" w:hAnsiTheme="majorHAnsi" w:cs="Tahoma"/>
                <w:color w:val="000000"/>
                <w:lang w:val="en-IN" w:eastAsia="en-IN"/>
              </w:rPr>
              <w:t> [,</w:t>
            </w:r>
            <w:r w:rsidRPr="007A0B47">
              <w:rPr>
                <w:rFonts w:asciiTheme="majorHAnsi" w:eastAsia="Times New Roman" w:hAnsiTheme="majorHAnsi" w:cs="Courier New"/>
                <w:i/>
                <w:iCs/>
                <w:color w:val="000000"/>
                <w:lang w:val="en-IN" w:eastAsia="en-IN"/>
              </w:rPr>
              <w:t>scale</w:t>
            </w:r>
            <w:r w:rsidRPr="007A0B47">
              <w:rPr>
                <w:rFonts w:asciiTheme="majorHAnsi" w:eastAsia="Times New Roman" w:hAnsiTheme="majorHAnsi" w:cs="Tahoma"/>
                <w:color w:val="000000"/>
                <w:lang w:val="en-IN"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0B47" w:rsidRPr="007A0B47" w:rsidRDefault="007A0B47" w:rsidP="007A0B47">
            <w:pPr>
              <w:spacing w:after="0" w:line="240" w:lineRule="auto"/>
              <w:rPr>
                <w:rFonts w:asciiTheme="majorHAnsi" w:eastAsia="Times New Roman" w:hAnsiTheme="majorHAnsi" w:cs="Tahoma"/>
                <w:color w:val="000000"/>
                <w:lang w:val="en-IN" w:eastAsia="en-IN"/>
              </w:rPr>
            </w:pPr>
            <w:r w:rsidRPr="007A0B47">
              <w:rPr>
                <w:rFonts w:asciiTheme="majorHAnsi" w:eastAsia="Times New Roman" w:hAnsiTheme="majorHAnsi" w:cs="Tahoma"/>
                <w:color w:val="000000"/>
                <w:lang w:val="en-IN" w:eastAsia="en-IN"/>
              </w:rPr>
              <w:t>Number having precision </w:t>
            </w:r>
            <w:r w:rsidRPr="007A0B47">
              <w:rPr>
                <w:rFonts w:asciiTheme="majorHAnsi" w:eastAsia="Times New Roman" w:hAnsiTheme="majorHAnsi" w:cs="Courier New"/>
                <w:i/>
                <w:iCs/>
                <w:color w:val="000000"/>
                <w:lang w:val="en-IN" w:eastAsia="en-IN"/>
              </w:rPr>
              <w:t>p</w:t>
            </w:r>
            <w:r w:rsidRPr="007A0B47">
              <w:rPr>
                <w:rFonts w:asciiTheme="majorHAnsi" w:eastAsia="Times New Roman" w:hAnsiTheme="majorHAnsi" w:cs="Tahoma"/>
                <w:color w:val="000000"/>
                <w:lang w:val="en-IN" w:eastAsia="en-IN"/>
              </w:rPr>
              <w:t> and scale </w:t>
            </w:r>
            <w:r w:rsidRPr="007A0B47">
              <w:rPr>
                <w:rFonts w:asciiTheme="majorHAnsi" w:eastAsia="Times New Roman" w:hAnsiTheme="majorHAnsi" w:cs="Courier New"/>
                <w:i/>
                <w:iCs/>
                <w:color w:val="000000"/>
                <w:lang w:val="en-IN" w:eastAsia="en-IN"/>
              </w:rPr>
              <w:t>s</w:t>
            </w:r>
            <w:r w:rsidRPr="007A0B47">
              <w:rPr>
                <w:rFonts w:asciiTheme="majorHAnsi" w:eastAsia="Times New Roman" w:hAnsiTheme="majorHAnsi" w:cs="Tahoma"/>
                <w:color w:val="000000"/>
                <w:lang w:val="en-IN" w:eastAsia="en-IN"/>
              </w:rPr>
              <w:t>. The precision </w:t>
            </w:r>
            <w:r w:rsidRPr="007A0B47">
              <w:rPr>
                <w:rFonts w:asciiTheme="majorHAnsi" w:eastAsia="Times New Roman" w:hAnsiTheme="majorHAnsi" w:cs="Courier New"/>
                <w:i/>
                <w:iCs/>
                <w:color w:val="000000"/>
                <w:lang w:val="en-IN" w:eastAsia="en-IN"/>
              </w:rPr>
              <w:t>p</w:t>
            </w:r>
            <w:r w:rsidRPr="007A0B47">
              <w:rPr>
                <w:rFonts w:asciiTheme="majorHAnsi" w:eastAsia="Times New Roman" w:hAnsiTheme="majorHAnsi" w:cs="Tahoma"/>
                <w:color w:val="000000"/>
                <w:lang w:val="en-IN" w:eastAsia="en-IN"/>
              </w:rPr>
              <w:t> can range from 1 to 38. The scale </w:t>
            </w:r>
            <w:r w:rsidRPr="007A0B47">
              <w:rPr>
                <w:rFonts w:asciiTheme="majorHAnsi" w:eastAsia="Times New Roman" w:hAnsiTheme="majorHAnsi" w:cs="Courier New"/>
                <w:i/>
                <w:iCs/>
                <w:color w:val="000000"/>
                <w:lang w:val="en-IN" w:eastAsia="en-IN"/>
              </w:rPr>
              <w:t>s</w:t>
            </w:r>
            <w:r w:rsidRPr="007A0B47">
              <w:rPr>
                <w:rFonts w:asciiTheme="majorHAnsi" w:eastAsia="Times New Roman" w:hAnsiTheme="majorHAnsi" w:cs="Tahoma"/>
                <w:color w:val="000000"/>
                <w:lang w:val="en-IN" w:eastAsia="en-IN"/>
              </w:rPr>
              <w:t> can range from -84 to 127.</w:t>
            </w:r>
          </w:p>
        </w:tc>
      </w:tr>
      <w:tr w:rsidR="007A0B47" w:rsidRPr="007A0B47" w:rsidTr="007A0B4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0B47" w:rsidRPr="007A0B47" w:rsidRDefault="007A0B47" w:rsidP="007A0B47">
            <w:pPr>
              <w:spacing w:after="0" w:line="240" w:lineRule="auto"/>
              <w:rPr>
                <w:rFonts w:asciiTheme="majorHAnsi" w:eastAsia="Times New Roman" w:hAnsiTheme="majorHAnsi" w:cs="Tahoma"/>
                <w:color w:val="000000"/>
                <w:lang w:val="en-IN" w:eastAsia="en-IN"/>
              </w:rPr>
            </w:pPr>
            <w:r w:rsidRPr="007A0B47">
              <w:rPr>
                <w:rFonts w:asciiTheme="majorHAnsi" w:eastAsia="Times New Roman" w:hAnsiTheme="majorHAnsi" w:cs="Courier New"/>
                <w:color w:val="000000"/>
                <w:lang w:val="en-IN" w:eastAsia="en-IN"/>
              </w:rPr>
              <w:t>LONG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0B47" w:rsidRPr="007A0B47" w:rsidRDefault="007A0B47" w:rsidP="007A0B47">
            <w:pPr>
              <w:spacing w:after="0" w:line="240" w:lineRule="auto"/>
              <w:rPr>
                <w:rFonts w:asciiTheme="majorHAnsi" w:eastAsia="Times New Roman" w:hAnsiTheme="majorHAnsi" w:cs="Tahoma"/>
                <w:color w:val="000000"/>
                <w:lang w:val="en-IN" w:eastAsia="en-IN"/>
              </w:rPr>
            </w:pPr>
            <w:r w:rsidRPr="007A0B47">
              <w:rPr>
                <w:rFonts w:asciiTheme="majorHAnsi" w:eastAsia="Times New Roman" w:hAnsiTheme="majorHAnsi" w:cs="Tahoma"/>
                <w:color w:val="000000"/>
                <w:lang w:val="en-IN" w:eastAsia="en-IN"/>
              </w:rPr>
              <w:t>Character data of variable length up to 2 gigabytes, or 2</w:t>
            </w:r>
            <w:r w:rsidRPr="007A0B47">
              <w:rPr>
                <w:rFonts w:asciiTheme="majorHAnsi" w:eastAsia="Times New Roman" w:hAnsiTheme="majorHAnsi" w:cs="Tahoma"/>
                <w:color w:val="000000"/>
                <w:vertAlign w:val="superscript"/>
                <w:lang w:val="en-IN" w:eastAsia="en-IN"/>
              </w:rPr>
              <w:t>31</w:t>
            </w:r>
            <w:r w:rsidRPr="007A0B47">
              <w:rPr>
                <w:rFonts w:asciiTheme="majorHAnsi" w:eastAsia="Times New Roman" w:hAnsiTheme="majorHAnsi" w:cs="Tahoma"/>
                <w:color w:val="000000"/>
                <w:lang w:val="en-IN" w:eastAsia="en-IN"/>
              </w:rPr>
              <w:t> -1 bytes. Provided for backward compatibility.</w:t>
            </w:r>
          </w:p>
        </w:tc>
      </w:tr>
      <w:tr w:rsidR="007A0B47" w:rsidRPr="007A0B47" w:rsidTr="007A0B4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0B47" w:rsidRPr="007A0B47" w:rsidRDefault="007A0B47" w:rsidP="007A0B47">
            <w:pPr>
              <w:spacing w:after="0" w:line="240" w:lineRule="auto"/>
              <w:rPr>
                <w:rFonts w:asciiTheme="majorHAnsi" w:eastAsia="Times New Roman" w:hAnsiTheme="majorHAnsi" w:cs="Tahoma"/>
                <w:color w:val="000000"/>
                <w:lang w:val="en-IN" w:eastAsia="en-IN"/>
              </w:rPr>
            </w:pPr>
            <w:r w:rsidRPr="007A0B47">
              <w:rPr>
                <w:rFonts w:asciiTheme="majorHAnsi" w:eastAsia="Times New Roman" w:hAnsiTheme="majorHAnsi" w:cs="Courier New"/>
                <w:color w:val="000000"/>
                <w:lang w:val="en-IN" w:eastAsia="en-IN"/>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0B47" w:rsidRPr="007A0B47" w:rsidRDefault="007A0B47" w:rsidP="007A0B47">
            <w:pPr>
              <w:spacing w:after="0" w:line="240" w:lineRule="auto"/>
              <w:rPr>
                <w:rFonts w:asciiTheme="majorHAnsi" w:eastAsia="Times New Roman" w:hAnsiTheme="majorHAnsi" w:cs="Tahoma"/>
                <w:color w:val="000000"/>
                <w:lang w:val="en-IN" w:eastAsia="en-IN"/>
              </w:rPr>
            </w:pPr>
            <w:r w:rsidRPr="007A0B47">
              <w:rPr>
                <w:rFonts w:asciiTheme="majorHAnsi" w:eastAsia="Times New Roman" w:hAnsiTheme="majorHAnsi" w:cs="Tahoma"/>
                <w:color w:val="000000"/>
                <w:lang w:val="en-IN" w:eastAsia="en-IN"/>
              </w:rPr>
              <w:t xml:space="preserve">Valid date range from January 1, 4712 BC to December 31, 9999 AD. The default format is determined explicitly by </w:t>
            </w:r>
            <w:r w:rsidRPr="007A0B47">
              <w:rPr>
                <w:rFonts w:asciiTheme="majorHAnsi" w:eastAsia="Times New Roman" w:hAnsiTheme="majorHAnsi" w:cs="Tahoma"/>
                <w:color w:val="000000"/>
                <w:lang w:val="en-IN" w:eastAsia="en-IN"/>
              </w:rPr>
              <w:lastRenderedPageBreak/>
              <w:t>the </w:t>
            </w:r>
            <w:r w:rsidRPr="007A0B47">
              <w:rPr>
                <w:rFonts w:asciiTheme="majorHAnsi" w:eastAsia="Times New Roman" w:hAnsiTheme="majorHAnsi" w:cs="Courier New"/>
                <w:color w:val="000000"/>
                <w:lang w:val="en-IN" w:eastAsia="en-IN"/>
              </w:rPr>
              <w:t>NLS_DATE_FORMAT</w:t>
            </w:r>
            <w:r w:rsidRPr="007A0B47">
              <w:rPr>
                <w:rFonts w:asciiTheme="majorHAnsi" w:eastAsia="Times New Roman" w:hAnsiTheme="majorHAnsi" w:cs="Tahoma"/>
                <w:color w:val="000000"/>
                <w:lang w:val="en-IN" w:eastAsia="en-IN"/>
              </w:rPr>
              <w:t> parameter or implicitly by the</w:t>
            </w:r>
            <w:r w:rsidRPr="007A0B47">
              <w:rPr>
                <w:rFonts w:asciiTheme="majorHAnsi" w:eastAsia="Times New Roman" w:hAnsiTheme="majorHAnsi" w:cs="Courier New"/>
                <w:color w:val="000000"/>
                <w:lang w:val="en-IN" w:eastAsia="en-IN"/>
              </w:rPr>
              <w:t>NLS_TERRITORY</w:t>
            </w:r>
            <w:r w:rsidRPr="007A0B47">
              <w:rPr>
                <w:rFonts w:asciiTheme="majorHAnsi" w:eastAsia="Times New Roman" w:hAnsiTheme="majorHAnsi" w:cs="Tahoma"/>
                <w:color w:val="000000"/>
                <w:lang w:val="en-IN" w:eastAsia="en-IN"/>
              </w:rPr>
              <w:t> parameter. The size is fixed at 7 bytes. This datatype contains the datetime fields </w:t>
            </w:r>
            <w:r w:rsidRPr="007A0B47">
              <w:rPr>
                <w:rFonts w:asciiTheme="majorHAnsi" w:eastAsia="Times New Roman" w:hAnsiTheme="majorHAnsi" w:cs="Courier New"/>
                <w:color w:val="000000"/>
                <w:lang w:val="en-IN" w:eastAsia="en-IN"/>
              </w:rPr>
              <w:t>YEAR</w:t>
            </w:r>
            <w:r w:rsidRPr="007A0B47">
              <w:rPr>
                <w:rFonts w:asciiTheme="majorHAnsi" w:eastAsia="Times New Roman" w:hAnsiTheme="majorHAnsi" w:cs="Tahoma"/>
                <w:color w:val="000000"/>
                <w:lang w:val="en-IN" w:eastAsia="en-IN"/>
              </w:rPr>
              <w:t>, </w:t>
            </w:r>
            <w:r w:rsidRPr="007A0B47">
              <w:rPr>
                <w:rFonts w:asciiTheme="majorHAnsi" w:eastAsia="Times New Roman" w:hAnsiTheme="majorHAnsi" w:cs="Courier New"/>
                <w:color w:val="000000"/>
                <w:lang w:val="en-IN" w:eastAsia="en-IN"/>
              </w:rPr>
              <w:t>MONTH</w:t>
            </w:r>
            <w:r w:rsidRPr="007A0B47">
              <w:rPr>
                <w:rFonts w:asciiTheme="majorHAnsi" w:eastAsia="Times New Roman" w:hAnsiTheme="majorHAnsi" w:cs="Tahoma"/>
                <w:color w:val="000000"/>
                <w:lang w:val="en-IN" w:eastAsia="en-IN"/>
              </w:rPr>
              <w:t>, </w:t>
            </w:r>
            <w:r w:rsidRPr="007A0B47">
              <w:rPr>
                <w:rFonts w:asciiTheme="majorHAnsi" w:eastAsia="Times New Roman" w:hAnsiTheme="majorHAnsi" w:cs="Courier New"/>
                <w:color w:val="000000"/>
                <w:lang w:val="en-IN" w:eastAsia="en-IN"/>
              </w:rPr>
              <w:t>DAY</w:t>
            </w:r>
            <w:r w:rsidRPr="007A0B47">
              <w:rPr>
                <w:rFonts w:asciiTheme="majorHAnsi" w:eastAsia="Times New Roman" w:hAnsiTheme="majorHAnsi" w:cs="Tahoma"/>
                <w:color w:val="000000"/>
                <w:lang w:val="en-IN" w:eastAsia="en-IN"/>
              </w:rPr>
              <w:t>, </w:t>
            </w:r>
            <w:r w:rsidRPr="007A0B47">
              <w:rPr>
                <w:rFonts w:asciiTheme="majorHAnsi" w:eastAsia="Times New Roman" w:hAnsiTheme="majorHAnsi" w:cs="Courier New"/>
                <w:color w:val="000000"/>
                <w:lang w:val="en-IN" w:eastAsia="en-IN"/>
              </w:rPr>
              <w:t>HOUR</w:t>
            </w:r>
            <w:r w:rsidRPr="007A0B47">
              <w:rPr>
                <w:rFonts w:asciiTheme="majorHAnsi" w:eastAsia="Times New Roman" w:hAnsiTheme="majorHAnsi" w:cs="Tahoma"/>
                <w:color w:val="000000"/>
                <w:lang w:val="en-IN" w:eastAsia="en-IN"/>
              </w:rPr>
              <w:t>, </w:t>
            </w:r>
            <w:r w:rsidRPr="007A0B47">
              <w:rPr>
                <w:rFonts w:asciiTheme="majorHAnsi" w:eastAsia="Times New Roman" w:hAnsiTheme="majorHAnsi" w:cs="Courier New"/>
                <w:color w:val="000000"/>
                <w:lang w:val="en-IN" w:eastAsia="en-IN"/>
              </w:rPr>
              <w:t>MINUTE</w:t>
            </w:r>
            <w:r w:rsidRPr="007A0B47">
              <w:rPr>
                <w:rFonts w:asciiTheme="majorHAnsi" w:eastAsia="Times New Roman" w:hAnsiTheme="majorHAnsi" w:cs="Tahoma"/>
                <w:color w:val="000000"/>
                <w:lang w:val="en-IN" w:eastAsia="en-IN"/>
              </w:rPr>
              <w:t>, and </w:t>
            </w:r>
            <w:r w:rsidRPr="007A0B47">
              <w:rPr>
                <w:rFonts w:asciiTheme="majorHAnsi" w:eastAsia="Times New Roman" w:hAnsiTheme="majorHAnsi" w:cs="Courier New"/>
                <w:color w:val="000000"/>
                <w:lang w:val="en-IN" w:eastAsia="en-IN"/>
              </w:rPr>
              <w:t>SECOND</w:t>
            </w:r>
            <w:r w:rsidRPr="007A0B47">
              <w:rPr>
                <w:rFonts w:asciiTheme="majorHAnsi" w:eastAsia="Times New Roman" w:hAnsiTheme="majorHAnsi" w:cs="Tahoma"/>
                <w:color w:val="000000"/>
                <w:lang w:val="en-IN" w:eastAsia="en-IN"/>
              </w:rPr>
              <w:t>. It does not have fractional seconds or a time zone.</w:t>
            </w:r>
          </w:p>
        </w:tc>
      </w:tr>
      <w:tr w:rsidR="007A0B47" w:rsidRPr="007A0B47" w:rsidTr="007A0B4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0B47" w:rsidRPr="007A0B47" w:rsidRDefault="007A0B47" w:rsidP="007A0B47">
            <w:pPr>
              <w:spacing w:after="0" w:line="240" w:lineRule="auto"/>
              <w:rPr>
                <w:rFonts w:asciiTheme="majorHAnsi" w:eastAsia="Times New Roman" w:hAnsiTheme="majorHAnsi" w:cs="Tahoma"/>
                <w:color w:val="000000"/>
                <w:lang w:val="en-IN" w:eastAsia="en-IN"/>
              </w:rPr>
            </w:pPr>
            <w:r w:rsidRPr="007A0B47">
              <w:rPr>
                <w:rFonts w:asciiTheme="majorHAnsi" w:eastAsia="Times New Roman" w:hAnsiTheme="majorHAnsi" w:cs="Courier New"/>
                <w:color w:val="000000"/>
                <w:lang w:val="en-IN" w:eastAsia="en-IN"/>
              </w:rPr>
              <w:lastRenderedPageBreak/>
              <w:t>BINARY_FLOAT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0B47" w:rsidRPr="007A0B47" w:rsidRDefault="007A0B47" w:rsidP="007A0B47">
            <w:pPr>
              <w:spacing w:after="0" w:line="240" w:lineRule="auto"/>
              <w:rPr>
                <w:rFonts w:asciiTheme="majorHAnsi" w:eastAsia="Times New Roman" w:hAnsiTheme="majorHAnsi" w:cs="Tahoma"/>
                <w:color w:val="000000"/>
                <w:lang w:val="en-IN" w:eastAsia="en-IN"/>
              </w:rPr>
            </w:pPr>
            <w:r w:rsidRPr="007A0B47">
              <w:rPr>
                <w:rFonts w:asciiTheme="majorHAnsi" w:eastAsia="Times New Roman" w:hAnsiTheme="majorHAnsi" w:cs="Tahoma"/>
                <w:color w:val="000000"/>
                <w:lang w:val="en-IN" w:eastAsia="en-IN"/>
              </w:rPr>
              <w:t>32-bit floating point number. This datatype requires 5 bytes, including the length byte.</w:t>
            </w:r>
          </w:p>
        </w:tc>
      </w:tr>
      <w:tr w:rsidR="007A0B47" w:rsidRPr="007A0B47" w:rsidTr="007A0B4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0B47" w:rsidRPr="007A0B47" w:rsidRDefault="007A0B47" w:rsidP="007A0B47">
            <w:pPr>
              <w:spacing w:after="0" w:line="240" w:lineRule="auto"/>
              <w:rPr>
                <w:rFonts w:asciiTheme="majorHAnsi" w:eastAsia="Times New Roman" w:hAnsiTheme="majorHAnsi" w:cs="Tahoma"/>
                <w:color w:val="000000"/>
                <w:lang w:val="en-IN" w:eastAsia="en-IN"/>
              </w:rPr>
            </w:pPr>
            <w:r w:rsidRPr="007A0B47">
              <w:rPr>
                <w:rFonts w:asciiTheme="majorHAnsi" w:eastAsia="Times New Roman" w:hAnsiTheme="majorHAnsi" w:cs="Courier New"/>
                <w:color w:val="000000"/>
                <w:lang w:val="en-IN" w:eastAsia="en-IN"/>
              </w:rPr>
              <w:t>BINARY_DOUBLE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0B47" w:rsidRPr="007A0B47" w:rsidRDefault="007A0B47" w:rsidP="007A0B47">
            <w:pPr>
              <w:spacing w:after="0" w:line="240" w:lineRule="auto"/>
              <w:rPr>
                <w:rFonts w:asciiTheme="majorHAnsi" w:eastAsia="Times New Roman" w:hAnsiTheme="majorHAnsi" w:cs="Tahoma"/>
                <w:color w:val="000000"/>
                <w:lang w:val="en-IN" w:eastAsia="en-IN"/>
              </w:rPr>
            </w:pPr>
            <w:r w:rsidRPr="007A0B47">
              <w:rPr>
                <w:rFonts w:asciiTheme="majorHAnsi" w:eastAsia="Times New Roman" w:hAnsiTheme="majorHAnsi" w:cs="Tahoma"/>
                <w:color w:val="000000"/>
                <w:lang w:val="en-IN" w:eastAsia="en-IN"/>
              </w:rPr>
              <w:t>64-bit floating point number. This datatype requires 9 bytes, including the length byte.</w:t>
            </w:r>
          </w:p>
        </w:tc>
      </w:tr>
      <w:tr w:rsidR="007A0B47" w:rsidRPr="007A0B47" w:rsidTr="007A0B4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0B47" w:rsidRPr="007A0B47" w:rsidRDefault="007A0B47" w:rsidP="007A0B47">
            <w:pPr>
              <w:spacing w:after="0" w:line="240" w:lineRule="auto"/>
              <w:rPr>
                <w:rFonts w:asciiTheme="majorHAnsi" w:eastAsia="Times New Roman" w:hAnsiTheme="majorHAnsi" w:cs="Tahoma"/>
                <w:color w:val="000000"/>
                <w:lang w:val="en-IN" w:eastAsia="en-IN"/>
              </w:rPr>
            </w:pPr>
            <w:r w:rsidRPr="007A0B47">
              <w:rPr>
                <w:rFonts w:asciiTheme="majorHAnsi" w:eastAsia="Times New Roman" w:hAnsiTheme="majorHAnsi" w:cs="Courier New"/>
                <w:color w:val="000000"/>
                <w:lang w:val="en-IN" w:eastAsia="en-IN"/>
              </w:rPr>
              <w:t>CHAR</w:t>
            </w:r>
            <w:r w:rsidRPr="007A0B47">
              <w:rPr>
                <w:rFonts w:asciiTheme="majorHAnsi" w:eastAsia="Times New Roman" w:hAnsiTheme="majorHAnsi" w:cs="Tahoma"/>
                <w:color w:val="000000"/>
                <w:lang w:val="en-IN" w:eastAsia="en-IN"/>
              </w:rPr>
              <w:t> [(</w:t>
            </w:r>
            <w:r w:rsidRPr="007A0B47">
              <w:rPr>
                <w:rFonts w:asciiTheme="majorHAnsi" w:eastAsia="Times New Roman" w:hAnsiTheme="majorHAnsi" w:cs="Courier New"/>
                <w:i/>
                <w:iCs/>
                <w:color w:val="000000"/>
                <w:lang w:val="en-IN" w:eastAsia="en-IN"/>
              </w:rPr>
              <w:t>size</w:t>
            </w:r>
            <w:r w:rsidRPr="007A0B47">
              <w:rPr>
                <w:rFonts w:asciiTheme="majorHAnsi" w:eastAsia="Times New Roman" w:hAnsiTheme="majorHAnsi" w:cs="Tahoma"/>
                <w:color w:val="000000"/>
                <w:lang w:val="en-IN" w:eastAsia="en-IN"/>
              </w:rPr>
              <w:t> [</w:t>
            </w:r>
            <w:r w:rsidRPr="007A0B47">
              <w:rPr>
                <w:rFonts w:asciiTheme="majorHAnsi" w:eastAsia="Times New Roman" w:hAnsiTheme="majorHAnsi" w:cs="Courier New"/>
                <w:color w:val="000000"/>
                <w:lang w:val="en-IN" w:eastAsia="en-IN"/>
              </w:rPr>
              <w:t>BYTE</w:t>
            </w:r>
            <w:r w:rsidRPr="007A0B47">
              <w:rPr>
                <w:rFonts w:asciiTheme="majorHAnsi" w:eastAsia="Times New Roman" w:hAnsiTheme="majorHAnsi" w:cs="Tahoma"/>
                <w:color w:val="000000"/>
                <w:lang w:val="en-IN" w:eastAsia="en-IN"/>
              </w:rPr>
              <w:t> |</w:t>
            </w:r>
            <w:r w:rsidRPr="007A0B47">
              <w:rPr>
                <w:rFonts w:asciiTheme="majorHAnsi" w:eastAsia="Times New Roman" w:hAnsiTheme="majorHAnsi" w:cs="Courier New"/>
                <w:color w:val="000000"/>
                <w:lang w:val="en-IN" w:eastAsia="en-IN"/>
              </w:rPr>
              <w:t>CHAR</w:t>
            </w:r>
            <w:r w:rsidRPr="007A0B47">
              <w:rPr>
                <w:rFonts w:asciiTheme="majorHAnsi" w:eastAsia="Times New Roman" w:hAnsiTheme="majorHAnsi" w:cs="Tahoma"/>
                <w:color w:val="000000"/>
                <w:lang w:val="en-IN"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0B47" w:rsidRPr="007A0B47" w:rsidRDefault="007A0B47" w:rsidP="007A0B47">
            <w:pPr>
              <w:spacing w:after="0" w:line="240" w:lineRule="auto"/>
              <w:rPr>
                <w:rFonts w:asciiTheme="majorHAnsi" w:eastAsia="Times New Roman" w:hAnsiTheme="majorHAnsi" w:cs="Tahoma"/>
                <w:color w:val="000000"/>
                <w:lang w:val="en-IN" w:eastAsia="en-IN"/>
              </w:rPr>
            </w:pPr>
            <w:r w:rsidRPr="007A0B47">
              <w:rPr>
                <w:rFonts w:asciiTheme="majorHAnsi" w:eastAsia="Times New Roman" w:hAnsiTheme="majorHAnsi" w:cs="Tahoma"/>
                <w:color w:val="000000"/>
                <w:lang w:val="en-IN" w:eastAsia="en-IN"/>
              </w:rPr>
              <w:t>Fixed-length character data of length </w:t>
            </w:r>
            <w:r w:rsidRPr="007A0B47">
              <w:rPr>
                <w:rFonts w:asciiTheme="majorHAnsi" w:eastAsia="Times New Roman" w:hAnsiTheme="majorHAnsi" w:cs="Courier New"/>
                <w:i/>
                <w:iCs/>
                <w:color w:val="000000"/>
                <w:lang w:val="en-IN" w:eastAsia="en-IN"/>
              </w:rPr>
              <w:t>size</w:t>
            </w:r>
            <w:r w:rsidRPr="007A0B47">
              <w:rPr>
                <w:rFonts w:asciiTheme="majorHAnsi" w:eastAsia="Times New Roman" w:hAnsiTheme="majorHAnsi" w:cs="Tahoma"/>
                <w:color w:val="000000"/>
                <w:lang w:val="en-IN" w:eastAsia="en-IN"/>
              </w:rPr>
              <w:t> bytes. Maximum </w:t>
            </w:r>
            <w:r w:rsidRPr="007A0B47">
              <w:rPr>
                <w:rFonts w:asciiTheme="majorHAnsi" w:eastAsia="Times New Roman" w:hAnsiTheme="majorHAnsi" w:cs="Courier New"/>
                <w:i/>
                <w:iCs/>
                <w:color w:val="000000"/>
                <w:lang w:val="en-IN" w:eastAsia="en-IN"/>
              </w:rPr>
              <w:t>size</w:t>
            </w:r>
            <w:r w:rsidRPr="007A0B47">
              <w:rPr>
                <w:rFonts w:asciiTheme="majorHAnsi" w:eastAsia="Times New Roman" w:hAnsiTheme="majorHAnsi" w:cs="Tahoma"/>
                <w:color w:val="000000"/>
                <w:lang w:val="en-IN" w:eastAsia="en-IN"/>
              </w:rPr>
              <w:t> is 2000 bytes or characters. Default and minimum </w:t>
            </w:r>
            <w:r w:rsidRPr="007A0B47">
              <w:rPr>
                <w:rFonts w:asciiTheme="majorHAnsi" w:eastAsia="Times New Roman" w:hAnsiTheme="majorHAnsi" w:cs="Courier New"/>
                <w:i/>
                <w:iCs/>
                <w:color w:val="000000"/>
                <w:lang w:val="en-IN" w:eastAsia="en-IN"/>
              </w:rPr>
              <w:t>size</w:t>
            </w:r>
            <w:r w:rsidRPr="007A0B47">
              <w:rPr>
                <w:rFonts w:asciiTheme="majorHAnsi" w:eastAsia="Times New Roman" w:hAnsiTheme="majorHAnsi" w:cs="Tahoma"/>
                <w:color w:val="000000"/>
                <w:lang w:val="en-IN" w:eastAsia="en-IN"/>
              </w:rPr>
              <w:t> is 1 byte.</w:t>
            </w:r>
          </w:p>
          <w:p w:rsidR="007A0B47" w:rsidRPr="007A0B47" w:rsidRDefault="007A0B47" w:rsidP="007A0B47">
            <w:pPr>
              <w:spacing w:before="100" w:beforeAutospacing="1" w:after="100" w:afterAutospacing="1" w:line="240" w:lineRule="auto"/>
              <w:rPr>
                <w:rFonts w:asciiTheme="majorHAnsi" w:eastAsia="Times New Roman" w:hAnsiTheme="majorHAnsi" w:cs="Tahoma"/>
                <w:color w:val="000000"/>
                <w:lang w:val="en-IN" w:eastAsia="en-IN"/>
              </w:rPr>
            </w:pPr>
            <w:r w:rsidRPr="007A0B47">
              <w:rPr>
                <w:rFonts w:asciiTheme="majorHAnsi" w:eastAsia="Times New Roman" w:hAnsiTheme="majorHAnsi" w:cs="Courier New"/>
                <w:color w:val="000000"/>
                <w:lang w:val="en-IN" w:eastAsia="en-IN"/>
              </w:rPr>
              <w:t>BYTE</w:t>
            </w:r>
            <w:r w:rsidRPr="007A0B47">
              <w:rPr>
                <w:rFonts w:asciiTheme="majorHAnsi" w:eastAsia="Times New Roman" w:hAnsiTheme="majorHAnsi" w:cs="Tahoma"/>
                <w:color w:val="000000"/>
                <w:lang w:val="en-IN" w:eastAsia="en-IN"/>
              </w:rPr>
              <w:t> and </w:t>
            </w:r>
            <w:r w:rsidRPr="007A0B47">
              <w:rPr>
                <w:rFonts w:asciiTheme="majorHAnsi" w:eastAsia="Times New Roman" w:hAnsiTheme="majorHAnsi" w:cs="Courier New"/>
                <w:color w:val="000000"/>
                <w:lang w:val="en-IN" w:eastAsia="en-IN"/>
              </w:rPr>
              <w:t>CHAR</w:t>
            </w:r>
            <w:r w:rsidRPr="007A0B47">
              <w:rPr>
                <w:rFonts w:asciiTheme="majorHAnsi" w:eastAsia="Times New Roman" w:hAnsiTheme="majorHAnsi" w:cs="Tahoma"/>
                <w:color w:val="000000"/>
                <w:lang w:val="en-IN" w:eastAsia="en-IN"/>
              </w:rPr>
              <w:t> have the same semantics as for </w:t>
            </w:r>
            <w:r w:rsidRPr="007A0B47">
              <w:rPr>
                <w:rFonts w:asciiTheme="majorHAnsi" w:eastAsia="Times New Roman" w:hAnsiTheme="majorHAnsi" w:cs="Courier New"/>
                <w:color w:val="000000"/>
                <w:lang w:val="en-IN" w:eastAsia="en-IN"/>
              </w:rPr>
              <w:t>VARCHAR2</w:t>
            </w:r>
            <w:r w:rsidRPr="007A0B47">
              <w:rPr>
                <w:rFonts w:asciiTheme="majorHAnsi" w:eastAsia="Times New Roman" w:hAnsiTheme="majorHAnsi" w:cs="Tahoma"/>
                <w:color w:val="000000"/>
                <w:lang w:val="en-IN" w:eastAsia="en-IN"/>
              </w:rPr>
              <w:t>.</w:t>
            </w:r>
          </w:p>
        </w:tc>
      </w:tr>
      <w:tr w:rsidR="007A0B47" w:rsidRPr="007A0B47" w:rsidTr="007A0B4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0B47" w:rsidRPr="007A0B47" w:rsidRDefault="007A0B47" w:rsidP="007A0B47">
            <w:pPr>
              <w:spacing w:after="0" w:line="240" w:lineRule="auto"/>
              <w:rPr>
                <w:rFonts w:asciiTheme="majorHAnsi" w:eastAsia="Times New Roman" w:hAnsiTheme="majorHAnsi" w:cs="Tahoma"/>
                <w:color w:val="000000"/>
                <w:lang w:val="en-IN" w:eastAsia="en-IN"/>
              </w:rPr>
            </w:pPr>
            <w:r w:rsidRPr="007A0B47">
              <w:rPr>
                <w:rFonts w:asciiTheme="majorHAnsi" w:eastAsia="Times New Roman" w:hAnsiTheme="majorHAnsi" w:cs="Courier New"/>
                <w:color w:val="000000"/>
                <w:lang w:val="en-IN" w:eastAsia="en-IN"/>
              </w:rPr>
              <w:t>NCHAR</w:t>
            </w:r>
            <w:r w:rsidRPr="007A0B47">
              <w:rPr>
                <w:rFonts w:asciiTheme="majorHAnsi" w:eastAsia="Times New Roman" w:hAnsiTheme="majorHAnsi" w:cs="Tahoma"/>
                <w:color w:val="000000"/>
                <w:lang w:val="en-IN" w:eastAsia="en-IN"/>
              </w:rPr>
              <w:t>[(</w:t>
            </w:r>
            <w:r w:rsidRPr="007A0B47">
              <w:rPr>
                <w:rFonts w:asciiTheme="majorHAnsi" w:eastAsia="Times New Roman" w:hAnsiTheme="majorHAnsi" w:cs="Courier New"/>
                <w:i/>
                <w:iCs/>
                <w:color w:val="000000"/>
                <w:lang w:val="en-IN" w:eastAsia="en-IN"/>
              </w:rPr>
              <w:t>size</w:t>
            </w:r>
            <w:r w:rsidRPr="007A0B47">
              <w:rPr>
                <w:rFonts w:asciiTheme="majorHAnsi" w:eastAsia="Times New Roman" w:hAnsiTheme="majorHAnsi" w:cs="Tahoma"/>
                <w:color w:val="000000"/>
                <w:lang w:val="en-IN"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0B47" w:rsidRPr="007A0B47" w:rsidRDefault="007A0B47" w:rsidP="007A0B47">
            <w:pPr>
              <w:spacing w:after="0" w:line="240" w:lineRule="auto"/>
              <w:rPr>
                <w:rFonts w:asciiTheme="majorHAnsi" w:eastAsia="Times New Roman" w:hAnsiTheme="majorHAnsi" w:cs="Tahoma"/>
                <w:color w:val="000000"/>
                <w:lang w:val="en-IN" w:eastAsia="en-IN"/>
              </w:rPr>
            </w:pPr>
            <w:r w:rsidRPr="007A0B47">
              <w:rPr>
                <w:rFonts w:asciiTheme="majorHAnsi" w:eastAsia="Times New Roman" w:hAnsiTheme="majorHAnsi" w:cs="Tahoma"/>
                <w:color w:val="000000"/>
                <w:lang w:val="en-IN" w:eastAsia="en-IN"/>
              </w:rPr>
              <w:t>Fixed-length character data of length </w:t>
            </w:r>
            <w:r w:rsidRPr="007A0B47">
              <w:rPr>
                <w:rFonts w:asciiTheme="majorHAnsi" w:eastAsia="Times New Roman" w:hAnsiTheme="majorHAnsi" w:cs="Courier New"/>
                <w:i/>
                <w:iCs/>
                <w:color w:val="000000"/>
                <w:lang w:val="en-IN" w:eastAsia="en-IN"/>
              </w:rPr>
              <w:t>size</w:t>
            </w:r>
            <w:r w:rsidRPr="007A0B47">
              <w:rPr>
                <w:rFonts w:asciiTheme="majorHAnsi" w:eastAsia="Times New Roman" w:hAnsiTheme="majorHAnsi" w:cs="Tahoma"/>
                <w:color w:val="000000"/>
                <w:lang w:val="en-IN" w:eastAsia="en-IN"/>
              </w:rPr>
              <w:t> characters. The number of bytes can be up to two times </w:t>
            </w:r>
            <w:r w:rsidRPr="007A0B47">
              <w:rPr>
                <w:rFonts w:asciiTheme="majorHAnsi" w:eastAsia="Times New Roman" w:hAnsiTheme="majorHAnsi" w:cs="Courier New"/>
                <w:i/>
                <w:iCs/>
                <w:color w:val="000000"/>
                <w:lang w:val="en-IN" w:eastAsia="en-IN"/>
              </w:rPr>
              <w:t>size</w:t>
            </w:r>
            <w:r w:rsidRPr="007A0B47">
              <w:rPr>
                <w:rFonts w:asciiTheme="majorHAnsi" w:eastAsia="Times New Roman" w:hAnsiTheme="majorHAnsi" w:cs="Tahoma"/>
                <w:color w:val="000000"/>
                <w:lang w:val="en-IN" w:eastAsia="en-IN"/>
              </w:rPr>
              <w:t> for </w:t>
            </w:r>
            <w:r w:rsidRPr="007A0B47">
              <w:rPr>
                <w:rFonts w:asciiTheme="majorHAnsi" w:eastAsia="Times New Roman" w:hAnsiTheme="majorHAnsi" w:cs="Courier New"/>
                <w:color w:val="000000"/>
                <w:lang w:val="en-IN" w:eastAsia="en-IN"/>
              </w:rPr>
              <w:t>AL16UTF16</w:t>
            </w:r>
            <w:r w:rsidRPr="007A0B47">
              <w:rPr>
                <w:rFonts w:asciiTheme="majorHAnsi" w:eastAsia="Times New Roman" w:hAnsiTheme="majorHAnsi" w:cs="Tahoma"/>
                <w:color w:val="000000"/>
                <w:lang w:val="en-IN" w:eastAsia="en-IN"/>
              </w:rPr>
              <w:t> encoding and three times </w:t>
            </w:r>
            <w:r w:rsidRPr="007A0B47">
              <w:rPr>
                <w:rFonts w:asciiTheme="majorHAnsi" w:eastAsia="Times New Roman" w:hAnsiTheme="majorHAnsi" w:cs="Courier New"/>
                <w:i/>
                <w:iCs/>
                <w:color w:val="000000"/>
                <w:lang w:val="en-IN" w:eastAsia="en-IN"/>
              </w:rPr>
              <w:t>size</w:t>
            </w:r>
            <w:r w:rsidRPr="007A0B47">
              <w:rPr>
                <w:rFonts w:asciiTheme="majorHAnsi" w:eastAsia="Times New Roman" w:hAnsiTheme="majorHAnsi" w:cs="Tahoma"/>
                <w:color w:val="000000"/>
                <w:lang w:val="en-IN" w:eastAsia="en-IN"/>
              </w:rPr>
              <w:t> for </w:t>
            </w:r>
            <w:r w:rsidRPr="007A0B47">
              <w:rPr>
                <w:rFonts w:asciiTheme="majorHAnsi" w:eastAsia="Times New Roman" w:hAnsiTheme="majorHAnsi" w:cs="Courier New"/>
                <w:color w:val="000000"/>
                <w:lang w:val="en-IN" w:eastAsia="en-IN"/>
              </w:rPr>
              <w:t>UTF8</w:t>
            </w:r>
            <w:r w:rsidRPr="007A0B47">
              <w:rPr>
                <w:rFonts w:asciiTheme="majorHAnsi" w:eastAsia="Times New Roman" w:hAnsiTheme="majorHAnsi" w:cs="Tahoma"/>
                <w:color w:val="000000"/>
                <w:lang w:val="en-IN" w:eastAsia="en-IN"/>
              </w:rPr>
              <w:t> encoding. Maximum</w:t>
            </w:r>
            <w:r w:rsidR="00247342">
              <w:rPr>
                <w:rFonts w:asciiTheme="majorHAnsi" w:eastAsia="Times New Roman" w:hAnsiTheme="majorHAnsi" w:cs="Tahoma"/>
                <w:color w:val="000000"/>
                <w:lang w:val="en-IN" w:eastAsia="en-IN"/>
              </w:rPr>
              <w:t xml:space="preserve"> </w:t>
            </w:r>
            <w:r w:rsidRPr="007A0B47">
              <w:rPr>
                <w:rFonts w:asciiTheme="majorHAnsi" w:eastAsia="Times New Roman" w:hAnsiTheme="majorHAnsi" w:cs="Courier New"/>
                <w:i/>
                <w:iCs/>
                <w:color w:val="000000"/>
                <w:lang w:val="en-IN" w:eastAsia="en-IN"/>
              </w:rPr>
              <w:t>size</w:t>
            </w:r>
            <w:r w:rsidRPr="007A0B47">
              <w:rPr>
                <w:rFonts w:asciiTheme="majorHAnsi" w:eastAsia="Times New Roman" w:hAnsiTheme="majorHAnsi" w:cs="Tahoma"/>
                <w:color w:val="000000"/>
                <w:lang w:val="en-IN" w:eastAsia="en-IN"/>
              </w:rPr>
              <w:t> is determined by the national character set definition, with an upper limit of 2000 bytes. Default and minimum </w:t>
            </w:r>
            <w:r w:rsidRPr="007A0B47">
              <w:rPr>
                <w:rFonts w:asciiTheme="majorHAnsi" w:eastAsia="Times New Roman" w:hAnsiTheme="majorHAnsi" w:cs="Courier New"/>
                <w:i/>
                <w:iCs/>
                <w:color w:val="000000"/>
                <w:lang w:val="en-IN" w:eastAsia="en-IN"/>
              </w:rPr>
              <w:t>size</w:t>
            </w:r>
            <w:r w:rsidRPr="007A0B47">
              <w:rPr>
                <w:rFonts w:asciiTheme="majorHAnsi" w:eastAsia="Times New Roman" w:hAnsiTheme="majorHAnsi" w:cs="Tahoma"/>
                <w:color w:val="000000"/>
                <w:lang w:val="en-IN" w:eastAsia="en-IN"/>
              </w:rPr>
              <w:t> is 1 character.</w:t>
            </w:r>
          </w:p>
        </w:tc>
      </w:tr>
    </w:tbl>
    <w:p w:rsidR="00414C5F" w:rsidRPr="00415CB6" w:rsidRDefault="00415CB6" w:rsidP="00694FCE">
      <w:pPr>
        <w:pStyle w:val="Heading1"/>
        <w:rPr>
          <w:rStyle w:val="apple-style-span"/>
          <w:rFonts w:cs="Arial"/>
          <w:b w:val="0"/>
          <w:color w:val="auto"/>
          <w:sz w:val="22"/>
          <w:szCs w:val="22"/>
          <w:shd w:val="clear" w:color="auto" w:fill="FFFFFF"/>
        </w:rPr>
      </w:pPr>
      <w:bookmarkStart w:id="7" w:name="_Toc308790802"/>
      <w:commentRangeStart w:id="8"/>
      <w:r w:rsidRPr="00B65A73">
        <w:rPr>
          <w:rFonts w:ascii="Cambria" w:hAnsi="Cambria"/>
          <w:color w:val="000000" w:themeColor="text1"/>
          <w:sz w:val="24"/>
          <w:szCs w:val="24"/>
        </w:rPr>
        <w:t>Vector</w:t>
      </w:r>
      <w:r>
        <w:rPr>
          <w:rFonts w:ascii="Cambria" w:hAnsi="Cambria"/>
          <w:color w:val="000000" w:themeColor="text1"/>
        </w:rPr>
        <w:t>:</w:t>
      </w:r>
      <w:r w:rsidRPr="00415CB6">
        <w:rPr>
          <w:rFonts w:ascii="Arial" w:hAnsi="Arial" w:cs="Arial"/>
          <w:b w:val="0"/>
          <w:bCs w:val="0"/>
          <w:color w:val="000000"/>
          <w:sz w:val="16"/>
          <w:szCs w:val="16"/>
          <w:shd w:val="clear" w:color="auto" w:fill="FFFFFF"/>
        </w:rPr>
        <w:t xml:space="preserve"> </w:t>
      </w:r>
      <w:r>
        <w:rPr>
          <w:rFonts w:ascii="Arial" w:hAnsi="Arial" w:cs="Arial"/>
          <w:b w:val="0"/>
          <w:bCs w:val="0"/>
          <w:color w:val="000000"/>
          <w:sz w:val="16"/>
          <w:szCs w:val="16"/>
          <w:shd w:val="clear" w:color="auto" w:fill="FFFFFF"/>
        </w:rPr>
        <w:t xml:space="preserve"> </w:t>
      </w:r>
      <w:r w:rsidRPr="00415CB6">
        <w:rPr>
          <w:rFonts w:cs="Arial"/>
          <w:b w:val="0"/>
          <w:bCs w:val="0"/>
          <w:color w:val="auto"/>
          <w:sz w:val="22"/>
          <w:szCs w:val="22"/>
          <w:shd w:val="clear" w:color="auto" w:fill="FFFFFF"/>
        </w:rPr>
        <w:t xml:space="preserve">It </w:t>
      </w:r>
      <w:r w:rsidRPr="00415CB6">
        <w:rPr>
          <w:rStyle w:val="apple-style-span"/>
          <w:rFonts w:cs="Arial"/>
          <w:b w:val="0"/>
          <w:color w:val="auto"/>
          <w:sz w:val="22"/>
          <w:szCs w:val="22"/>
          <w:shd w:val="clear" w:color="auto" w:fill="FFFFFF"/>
        </w:rPr>
        <w:t>is a class template in the</w:t>
      </w:r>
      <w:r w:rsidRPr="00415CB6">
        <w:rPr>
          <w:rStyle w:val="apple-converted-space"/>
          <w:rFonts w:cs="Arial"/>
          <w:b w:val="0"/>
          <w:color w:val="auto"/>
          <w:sz w:val="22"/>
          <w:szCs w:val="22"/>
          <w:shd w:val="clear" w:color="auto" w:fill="FFFFFF"/>
        </w:rPr>
        <w:t> </w:t>
      </w:r>
      <w:hyperlink r:id="rId11" w:tooltip="C++" w:history="1">
        <w:r w:rsidRPr="00415CB6">
          <w:rPr>
            <w:rStyle w:val="Hyperlink"/>
            <w:rFonts w:cs="Arial"/>
            <w:b w:val="0"/>
            <w:color w:val="auto"/>
            <w:sz w:val="22"/>
            <w:szCs w:val="22"/>
            <w:u w:val="none"/>
            <w:shd w:val="clear" w:color="auto" w:fill="FFFFFF"/>
          </w:rPr>
          <w:t>C++</w:t>
        </w:r>
      </w:hyperlink>
      <w:r w:rsidRPr="00415CB6">
        <w:rPr>
          <w:rStyle w:val="apple-converted-space"/>
          <w:rFonts w:cs="Arial"/>
          <w:b w:val="0"/>
          <w:color w:val="auto"/>
          <w:sz w:val="22"/>
          <w:szCs w:val="22"/>
          <w:shd w:val="clear" w:color="auto" w:fill="FFFFFF"/>
        </w:rPr>
        <w:t> </w:t>
      </w:r>
      <w:hyperlink r:id="rId12" w:tooltip="Standard Template Library" w:history="1">
        <w:r w:rsidRPr="00415CB6">
          <w:rPr>
            <w:rStyle w:val="Hyperlink"/>
            <w:rFonts w:cs="Arial"/>
            <w:b w:val="0"/>
            <w:color w:val="auto"/>
            <w:sz w:val="22"/>
            <w:szCs w:val="22"/>
            <w:u w:val="none"/>
            <w:shd w:val="clear" w:color="auto" w:fill="FFFFFF"/>
          </w:rPr>
          <w:t>Standard Template Library</w:t>
        </w:r>
      </w:hyperlink>
      <w:r w:rsidRPr="00415CB6">
        <w:rPr>
          <w:rStyle w:val="apple-style-span"/>
          <w:rFonts w:cs="Arial"/>
          <w:b w:val="0"/>
          <w:color w:val="auto"/>
          <w:sz w:val="22"/>
          <w:szCs w:val="22"/>
          <w:shd w:val="clear" w:color="auto" w:fill="FFFFFF"/>
        </w:rPr>
        <w:t>, which functions like a</w:t>
      </w:r>
      <w:r w:rsidRPr="00415CB6">
        <w:rPr>
          <w:rStyle w:val="apple-converted-space"/>
          <w:rFonts w:cs="Arial"/>
          <w:b w:val="0"/>
          <w:color w:val="auto"/>
          <w:sz w:val="22"/>
          <w:szCs w:val="22"/>
          <w:shd w:val="clear" w:color="auto" w:fill="FFFFFF"/>
        </w:rPr>
        <w:t> </w:t>
      </w:r>
      <w:hyperlink r:id="rId13" w:tooltip="Dynamic array" w:history="1">
        <w:r w:rsidRPr="00415CB6">
          <w:rPr>
            <w:rStyle w:val="Hyperlink"/>
            <w:rFonts w:cs="Arial"/>
            <w:b w:val="0"/>
            <w:color w:val="auto"/>
            <w:sz w:val="22"/>
            <w:szCs w:val="22"/>
            <w:u w:val="none"/>
            <w:shd w:val="clear" w:color="auto" w:fill="FFFFFF"/>
          </w:rPr>
          <w:t>dynamic array</w:t>
        </w:r>
      </w:hyperlink>
      <w:r w:rsidRPr="00415CB6">
        <w:rPr>
          <w:rStyle w:val="apple-style-span"/>
          <w:rFonts w:cs="Arial"/>
          <w:b w:val="0"/>
          <w:color w:val="auto"/>
          <w:sz w:val="22"/>
          <w:szCs w:val="22"/>
          <w:shd w:val="clear" w:color="auto" w:fill="FFFFFF"/>
        </w:rPr>
        <w:t>. It is one of several</w:t>
      </w:r>
      <w:r w:rsidRPr="00415CB6">
        <w:rPr>
          <w:rStyle w:val="apple-converted-space"/>
          <w:rFonts w:cs="Arial"/>
          <w:b w:val="0"/>
          <w:color w:val="auto"/>
          <w:sz w:val="22"/>
          <w:szCs w:val="22"/>
          <w:shd w:val="clear" w:color="auto" w:fill="FFFFFF"/>
        </w:rPr>
        <w:t> </w:t>
      </w:r>
      <w:hyperlink r:id="rId14" w:tooltip="Data structure" w:history="1">
        <w:r w:rsidRPr="00415CB6">
          <w:rPr>
            <w:rStyle w:val="Hyperlink"/>
            <w:rFonts w:cs="Arial"/>
            <w:b w:val="0"/>
            <w:color w:val="auto"/>
            <w:sz w:val="22"/>
            <w:szCs w:val="22"/>
            <w:u w:val="none"/>
            <w:shd w:val="clear" w:color="auto" w:fill="FFFFFF"/>
          </w:rPr>
          <w:t>data structures</w:t>
        </w:r>
      </w:hyperlink>
      <w:r w:rsidRPr="00415CB6">
        <w:rPr>
          <w:b w:val="0"/>
          <w:color w:val="auto"/>
          <w:sz w:val="22"/>
          <w:szCs w:val="22"/>
        </w:rPr>
        <w:t xml:space="preserve"> </w:t>
      </w:r>
      <w:r w:rsidRPr="00415CB6">
        <w:rPr>
          <w:rStyle w:val="apple-style-span"/>
          <w:rFonts w:cs="Arial"/>
          <w:b w:val="0"/>
          <w:color w:val="auto"/>
          <w:sz w:val="22"/>
          <w:szCs w:val="22"/>
          <w:shd w:val="clear" w:color="auto" w:fill="FFFFFF"/>
        </w:rPr>
        <w:t>called</w:t>
      </w:r>
      <w:r w:rsidRPr="00415CB6">
        <w:rPr>
          <w:rStyle w:val="apple-converted-space"/>
          <w:rFonts w:cs="Arial"/>
          <w:b w:val="0"/>
          <w:color w:val="auto"/>
          <w:sz w:val="22"/>
          <w:szCs w:val="22"/>
          <w:shd w:val="clear" w:color="auto" w:fill="FFFFFF"/>
        </w:rPr>
        <w:t> </w:t>
      </w:r>
      <w:r w:rsidRPr="00415CB6">
        <w:rPr>
          <w:rFonts w:cs="Arial"/>
          <w:b w:val="0"/>
          <w:iCs/>
          <w:color w:val="auto"/>
          <w:sz w:val="22"/>
          <w:szCs w:val="22"/>
          <w:shd w:val="clear" w:color="auto" w:fill="FFFFFF"/>
        </w:rPr>
        <w:t>containers.</w:t>
      </w:r>
      <w:r w:rsidRPr="00415CB6">
        <w:rPr>
          <w:rStyle w:val="apple-style-span"/>
          <w:rFonts w:cs="Arial"/>
          <w:b w:val="0"/>
          <w:color w:val="auto"/>
          <w:sz w:val="22"/>
          <w:szCs w:val="22"/>
          <w:shd w:val="clear" w:color="auto" w:fill="FFFFFF"/>
        </w:rPr>
        <w:t>It is implemented as a class</w:t>
      </w:r>
      <w:r w:rsidRPr="00415CB6">
        <w:rPr>
          <w:rStyle w:val="apple-converted-space"/>
          <w:rFonts w:cs="Arial"/>
          <w:b w:val="0"/>
          <w:color w:val="auto"/>
          <w:sz w:val="22"/>
          <w:szCs w:val="22"/>
          <w:shd w:val="clear" w:color="auto" w:fill="FFFFFF"/>
        </w:rPr>
        <w:t> </w:t>
      </w:r>
      <w:hyperlink r:id="rId15" w:tooltip="Template (programming)" w:history="1">
        <w:r w:rsidRPr="00415CB6">
          <w:rPr>
            <w:rStyle w:val="Hyperlink"/>
            <w:rFonts w:cs="Arial"/>
            <w:b w:val="0"/>
            <w:color w:val="auto"/>
            <w:sz w:val="22"/>
            <w:szCs w:val="22"/>
            <w:u w:val="none"/>
            <w:shd w:val="clear" w:color="auto" w:fill="FFFFFF"/>
          </w:rPr>
          <w:t>template</w:t>
        </w:r>
      </w:hyperlink>
      <w:r w:rsidRPr="00415CB6">
        <w:rPr>
          <w:rStyle w:val="apple-style-span"/>
          <w:rFonts w:cs="Arial"/>
          <w:b w:val="0"/>
          <w:color w:val="auto"/>
          <w:sz w:val="22"/>
          <w:szCs w:val="22"/>
          <w:shd w:val="clear" w:color="auto" w:fill="FFFFFF"/>
        </w:rPr>
        <w:t>, and can thus be used as a generic framework that may be instantiated e. g. as a vector of</w:t>
      </w:r>
      <w:r w:rsidRPr="00415CB6">
        <w:rPr>
          <w:rStyle w:val="apple-converted-space"/>
          <w:rFonts w:cs="Arial"/>
          <w:b w:val="0"/>
          <w:color w:val="auto"/>
          <w:sz w:val="22"/>
          <w:szCs w:val="22"/>
          <w:shd w:val="clear" w:color="auto" w:fill="FFFFFF"/>
        </w:rPr>
        <w:t> </w:t>
      </w:r>
      <w:hyperlink r:id="rId16" w:tooltip="Integer" w:history="1">
        <w:r w:rsidRPr="00415CB6">
          <w:rPr>
            <w:rStyle w:val="Hyperlink"/>
            <w:rFonts w:cs="Arial"/>
            <w:b w:val="0"/>
            <w:color w:val="auto"/>
            <w:sz w:val="22"/>
            <w:szCs w:val="22"/>
            <w:u w:val="none"/>
            <w:shd w:val="clear" w:color="auto" w:fill="FFFFFF"/>
          </w:rPr>
          <w:t>integer</w:t>
        </w:r>
      </w:hyperlink>
      <w:r w:rsidRPr="00415CB6">
        <w:rPr>
          <w:rStyle w:val="apple-converted-space"/>
          <w:rFonts w:cs="Arial"/>
          <w:b w:val="0"/>
          <w:color w:val="auto"/>
          <w:sz w:val="22"/>
          <w:szCs w:val="22"/>
          <w:u w:val="single"/>
          <w:shd w:val="clear" w:color="auto" w:fill="FFFFFF"/>
        </w:rPr>
        <w:t> </w:t>
      </w:r>
      <w:r w:rsidRPr="00415CB6">
        <w:rPr>
          <w:rStyle w:val="apple-style-span"/>
          <w:rFonts w:cs="Arial"/>
          <w:b w:val="0"/>
          <w:color w:val="auto"/>
          <w:sz w:val="22"/>
          <w:szCs w:val="22"/>
          <w:shd w:val="clear" w:color="auto" w:fill="FFFFFF"/>
        </w:rPr>
        <w:t>values, a vector of</w:t>
      </w:r>
      <w:r w:rsidRPr="00415CB6">
        <w:rPr>
          <w:rStyle w:val="apple-converted-space"/>
          <w:rFonts w:cs="Arial"/>
          <w:b w:val="0"/>
          <w:color w:val="auto"/>
          <w:sz w:val="22"/>
          <w:szCs w:val="22"/>
          <w:shd w:val="clear" w:color="auto" w:fill="FFFFFF"/>
        </w:rPr>
        <w:t> </w:t>
      </w:r>
      <w:hyperlink r:id="rId17" w:tooltip="String (C++)" w:history="1">
        <w:r w:rsidRPr="00415CB6">
          <w:rPr>
            <w:rStyle w:val="Hyperlink"/>
            <w:rFonts w:cs="Arial"/>
            <w:b w:val="0"/>
            <w:color w:val="auto"/>
            <w:sz w:val="22"/>
            <w:szCs w:val="22"/>
            <w:u w:val="none"/>
            <w:shd w:val="clear" w:color="auto" w:fill="FFFFFF"/>
          </w:rPr>
          <w:t>strings</w:t>
        </w:r>
      </w:hyperlink>
      <w:r w:rsidRPr="00415CB6">
        <w:rPr>
          <w:rStyle w:val="apple-style-span"/>
          <w:rFonts w:cs="Arial"/>
          <w:b w:val="0"/>
          <w:color w:val="auto"/>
          <w:sz w:val="22"/>
          <w:szCs w:val="22"/>
          <w:shd w:val="clear" w:color="auto" w:fill="FFFFFF"/>
        </w:rPr>
        <w:t>, a vector of instances of a user-defined class.</w:t>
      </w:r>
    </w:p>
    <w:p w:rsidR="00415CB6" w:rsidRDefault="00415CB6" w:rsidP="00415CB6"/>
    <w:p w:rsidR="00415CB6" w:rsidRDefault="00415CB6" w:rsidP="00415CB6">
      <w:pPr>
        <w:rPr>
          <w:rStyle w:val="apple-style-span"/>
          <w:rFonts w:ascii="Cambria" w:hAnsi="Cambria" w:cs="Arial"/>
          <w:color w:val="000000" w:themeColor="text1"/>
          <w:shd w:val="clear" w:color="auto" w:fill="FFFFFF"/>
        </w:rPr>
      </w:pPr>
      <w:r w:rsidRPr="00B65A73">
        <w:rPr>
          <w:rFonts w:ascii="Cambria" w:hAnsi="Cambria"/>
          <w:b/>
          <w:color w:val="000000" w:themeColor="text1"/>
        </w:rPr>
        <w:t>Map</w:t>
      </w:r>
      <w:r w:rsidRPr="00415CB6">
        <w:rPr>
          <w:rFonts w:ascii="Cambria" w:hAnsi="Cambria"/>
          <w:color w:val="000000" w:themeColor="text1"/>
        </w:rPr>
        <w:t>: It is a standard C++ structure.</w:t>
      </w:r>
      <w:r w:rsidRPr="00415CB6">
        <w:rPr>
          <w:rFonts w:ascii="Cambria" w:hAnsi="Cambria" w:cs="Arial"/>
          <w:color w:val="000000" w:themeColor="text1"/>
          <w:shd w:val="clear" w:color="auto" w:fill="FFFFFF"/>
        </w:rPr>
        <w:t xml:space="preserve"> </w:t>
      </w:r>
      <w:r w:rsidRPr="00415CB6">
        <w:rPr>
          <w:rStyle w:val="apple-style-span"/>
          <w:rFonts w:ascii="Cambria" w:hAnsi="Cambria" w:cs="Arial"/>
          <w:color w:val="000000" w:themeColor="text1"/>
          <w:shd w:val="clear" w:color="auto" w:fill="FFFFFF"/>
        </w:rPr>
        <w:t>It is a sorted</w:t>
      </w:r>
      <w:r w:rsidRPr="00415CB6">
        <w:rPr>
          <w:rStyle w:val="apple-converted-space"/>
          <w:rFonts w:ascii="Cambria" w:hAnsi="Cambria" w:cs="Arial"/>
          <w:color w:val="000000" w:themeColor="text1"/>
          <w:shd w:val="clear" w:color="auto" w:fill="FFFFFF"/>
        </w:rPr>
        <w:t> </w:t>
      </w:r>
      <w:hyperlink r:id="rId18" w:tooltip="Associative array" w:history="1">
        <w:r w:rsidRPr="00415CB6">
          <w:rPr>
            <w:rStyle w:val="Hyperlink"/>
            <w:rFonts w:ascii="Cambria" w:hAnsi="Cambria" w:cs="Arial"/>
            <w:color w:val="000000" w:themeColor="text1"/>
            <w:u w:val="none"/>
            <w:shd w:val="clear" w:color="auto" w:fill="FFFFFF"/>
          </w:rPr>
          <w:t>associative array</w:t>
        </w:r>
      </w:hyperlink>
      <w:r w:rsidRPr="00415CB6">
        <w:rPr>
          <w:rStyle w:val="apple-converted-space"/>
          <w:rFonts w:ascii="Cambria" w:hAnsi="Cambria" w:cs="Arial"/>
          <w:color w:val="000000" w:themeColor="text1"/>
          <w:shd w:val="clear" w:color="auto" w:fill="FFFFFF"/>
        </w:rPr>
        <w:t> </w:t>
      </w:r>
      <w:r w:rsidRPr="00415CB6">
        <w:rPr>
          <w:rStyle w:val="apple-style-span"/>
          <w:rFonts w:ascii="Cambria" w:hAnsi="Cambria" w:cs="Arial"/>
          <w:color w:val="000000" w:themeColor="text1"/>
          <w:shd w:val="clear" w:color="auto" w:fill="FFFFFF"/>
        </w:rPr>
        <w:t>of unique keys and associated data.</w:t>
      </w:r>
      <w:r w:rsidRPr="00415CB6">
        <w:rPr>
          <w:rStyle w:val="apple-converted-space"/>
          <w:rFonts w:ascii="Cambria" w:hAnsi="Cambria" w:cs="Arial"/>
          <w:color w:val="000000" w:themeColor="text1"/>
          <w:shd w:val="clear" w:color="auto" w:fill="FFFFFF"/>
        </w:rPr>
        <w:t> </w:t>
      </w:r>
      <w:r w:rsidRPr="00415CB6">
        <w:rPr>
          <w:rStyle w:val="apple-style-span"/>
          <w:rFonts w:ascii="Cambria" w:hAnsi="Cambria" w:cs="Arial"/>
          <w:color w:val="000000" w:themeColor="text1"/>
          <w:shd w:val="clear" w:color="auto" w:fill="FFFFFF"/>
        </w:rPr>
        <w:t>The types of key and data may differ, and the elements of the map are internally sorted from lowest to highest key value.</w:t>
      </w:r>
    </w:p>
    <w:commentRangeEnd w:id="8"/>
    <w:p w:rsidR="00820A45" w:rsidRPr="00820A45" w:rsidRDefault="00DB59B9" w:rsidP="00820A45">
      <w:pPr>
        <w:pStyle w:val="NormalWeb"/>
        <w:rPr>
          <w:rFonts w:asciiTheme="majorHAnsi" w:hAnsiTheme="majorHAnsi" w:cs="Calibri"/>
          <w:b/>
          <w:color w:val="1F497D"/>
          <w:sz w:val="28"/>
        </w:rPr>
      </w:pPr>
      <w:r>
        <w:rPr>
          <w:rStyle w:val="CommentReference"/>
          <w:rFonts w:asciiTheme="minorHAnsi" w:eastAsiaTheme="minorHAnsi" w:hAnsiTheme="minorHAnsi" w:cstheme="minorBidi"/>
        </w:rPr>
        <w:commentReference w:id="8"/>
      </w:r>
      <w:r w:rsidR="00820A45" w:rsidRPr="00820A45">
        <w:rPr>
          <w:rFonts w:ascii="Calibri" w:hAnsi="Calibri" w:cs="Calibri"/>
          <w:b/>
          <w:color w:val="000000" w:themeColor="text1"/>
          <w:sz w:val="28"/>
          <w:szCs w:val="22"/>
        </w:rPr>
        <w:t>3.</w:t>
      </w:r>
      <w:r w:rsidR="00820A45">
        <w:rPr>
          <w:b/>
          <w:color w:val="1F497D"/>
          <w:sz w:val="28"/>
          <w:szCs w:val="14"/>
        </w:rPr>
        <w:t xml:space="preserve"> </w:t>
      </w:r>
      <w:r w:rsidR="00820A45" w:rsidRPr="00820A45">
        <w:rPr>
          <w:rFonts w:ascii="Calibri" w:hAnsi="Calibri" w:cs="Calibri"/>
          <w:b/>
          <w:sz w:val="28"/>
        </w:rPr>
        <w:t>Output details:</w:t>
      </w:r>
    </w:p>
    <w:p w:rsidR="00820A45" w:rsidRDefault="00820A45" w:rsidP="00820A45">
      <w:pPr>
        <w:pStyle w:val="NormalWeb"/>
        <w:rPr>
          <w:rStyle w:val="apple-style-span"/>
          <w:rFonts w:asciiTheme="majorHAnsi" w:hAnsiTheme="majorHAnsi" w:cs="Arial"/>
          <w:color w:val="000000"/>
          <w:sz w:val="22"/>
          <w:szCs w:val="22"/>
          <w:shd w:val="clear" w:color="auto" w:fill="FFFFFF"/>
        </w:rPr>
      </w:pPr>
      <w:commentRangeStart w:id="9"/>
      <w:r w:rsidRPr="00751612">
        <w:rPr>
          <w:rFonts w:asciiTheme="majorHAnsi" w:hAnsiTheme="majorHAnsi" w:cs="Calibri"/>
          <w:sz w:val="22"/>
          <w:szCs w:val="22"/>
        </w:rPr>
        <w:t>Data Generation procedure</w:t>
      </w:r>
      <w:r w:rsidRPr="00751612">
        <w:rPr>
          <w:rStyle w:val="apple-style-span"/>
          <w:color w:val="1C1C1C"/>
        </w:rPr>
        <w:t xml:space="preserve"> </w:t>
      </w:r>
      <w:r w:rsidRPr="00751612">
        <w:rPr>
          <w:rStyle w:val="apple-style-span"/>
          <w:rFonts w:asciiTheme="majorHAnsi" w:hAnsiTheme="majorHAnsi"/>
          <w:color w:val="1C1C1C"/>
          <w:sz w:val="22"/>
          <w:szCs w:val="22"/>
        </w:rPr>
        <w:t xml:space="preserve">stores data in memory similar to the way structured data is </w:t>
      </w:r>
      <w:r>
        <w:rPr>
          <w:rStyle w:val="apple-style-span"/>
          <w:rFonts w:asciiTheme="majorHAnsi" w:hAnsiTheme="majorHAnsi"/>
          <w:color w:val="1C1C1C"/>
          <w:sz w:val="22"/>
          <w:szCs w:val="22"/>
        </w:rPr>
        <w:t>stored in an XML file. We use</w:t>
      </w:r>
      <w:r w:rsidRPr="00751612">
        <w:rPr>
          <w:rStyle w:val="apple-style-span"/>
          <w:rFonts w:asciiTheme="majorHAnsi" w:hAnsiTheme="majorHAnsi"/>
          <w:color w:val="1C1C1C"/>
          <w:sz w:val="22"/>
          <w:szCs w:val="22"/>
        </w:rPr>
        <w:t xml:space="preserve"> data table</w:t>
      </w:r>
      <w:r>
        <w:rPr>
          <w:rStyle w:val="apple-style-span"/>
          <w:rFonts w:asciiTheme="majorHAnsi" w:hAnsiTheme="majorHAnsi"/>
          <w:color w:val="1C1C1C"/>
          <w:sz w:val="22"/>
          <w:szCs w:val="22"/>
        </w:rPr>
        <w:t xml:space="preserve">s, data rows and data columns where </w:t>
      </w:r>
      <w:r w:rsidRPr="00751612">
        <w:rPr>
          <w:rStyle w:val="apple-style-span"/>
          <w:rFonts w:asciiTheme="majorHAnsi" w:hAnsiTheme="majorHAnsi"/>
          <w:color w:val="1C1C1C"/>
          <w:sz w:val="22"/>
          <w:szCs w:val="22"/>
        </w:rPr>
        <w:t>data table contains a list of data rows and a data row contains a list of data columns.</w:t>
      </w:r>
      <w:r>
        <w:rPr>
          <w:rStyle w:val="apple-style-span"/>
          <w:rFonts w:asciiTheme="majorHAnsi" w:hAnsiTheme="majorHAnsi"/>
          <w:color w:val="1C1C1C"/>
          <w:sz w:val="22"/>
          <w:szCs w:val="22"/>
        </w:rPr>
        <w:t xml:space="preserve"> </w:t>
      </w:r>
      <w:r w:rsidRPr="00E17828">
        <w:rPr>
          <w:rStyle w:val="apple-style-span"/>
          <w:rFonts w:asciiTheme="majorHAnsi" w:hAnsiTheme="majorHAnsi" w:cs="Arial"/>
          <w:color w:val="000000"/>
          <w:sz w:val="22"/>
          <w:szCs w:val="22"/>
          <w:shd w:val="clear" w:color="auto" w:fill="FFFFFF"/>
        </w:rPr>
        <w:t>Collections of data (e.g. in a database) can be distributed across multiple physical locations.</w:t>
      </w:r>
      <w:commentRangeEnd w:id="9"/>
      <w:r w:rsidR="00DB59B9">
        <w:rPr>
          <w:rStyle w:val="CommentReference"/>
          <w:rFonts w:asciiTheme="minorHAnsi" w:eastAsiaTheme="minorHAnsi" w:hAnsiTheme="minorHAnsi" w:cstheme="minorBidi"/>
        </w:rPr>
        <w:commentReference w:id="9"/>
      </w:r>
    </w:p>
    <w:p w:rsidR="005E661B" w:rsidRDefault="005E661B" w:rsidP="005E661B">
      <w:commentRangeStart w:id="10"/>
      <w:r>
        <w:rPr>
          <w:rFonts w:ascii="Cambria" w:hAnsi="Cambria"/>
          <w:color w:val="000000" w:themeColor="text1"/>
          <w:sz w:val="24"/>
          <w:szCs w:val="24"/>
        </w:rPr>
        <w:t xml:space="preserve">Formats supported: </w:t>
      </w:r>
      <w:r>
        <w:t>Option to generate data given in XML, Excel, HTML, CSV or SQL .</w:t>
      </w:r>
      <w:commentRangeEnd w:id="10"/>
      <w:r w:rsidR="00DB59B9">
        <w:rPr>
          <w:rStyle w:val="CommentReference"/>
        </w:rPr>
        <w:commentReference w:id="10"/>
      </w:r>
    </w:p>
    <w:p w:rsidR="00415CB6" w:rsidRPr="00820A45" w:rsidRDefault="00820A45" w:rsidP="00415CB6">
      <w:pPr>
        <w:rPr>
          <w:rStyle w:val="apple-style-span"/>
          <w:rFonts w:asciiTheme="majorHAnsi" w:hAnsiTheme="majorHAnsi" w:cs="Arial"/>
          <w:b/>
          <w:color w:val="000000"/>
          <w:sz w:val="28"/>
          <w:szCs w:val="28"/>
          <w:shd w:val="clear" w:color="auto" w:fill="FFFFFF"/>
        </w:rPr>
      </w:pPr>
      <w:r>
        <w:rPr>
          <w:rStyle w:val="apple-style-span"/>
          <w:rFonts w:asciiTheme="majorHAnsi" w:hAnsiTheme="majorHAnsi" w:cs="Arial"/>
          <w:b/>
          <w:color w:val="000000"/>
          <w:sz w:val="28"/>
          <w:szCs w:val="28"/>
          <w:shd w:val="clear" w:color="auto" w:fill="FFFFFF"/>
        </w:rPr>
        <w:t xml:space="preserve">4. </w:t>
      </w:r>
      <w:r w:rsidR="00415CB6" w:rsidRPr="00820A45">
        <w:rPr>
          <w:rStyle w:val="apple-style-span"/>
          <w:rFonts w:asciiTheme="majorHAnsi" w:hAnsiTheme="majorHAnsi" w:cs="Arial"/>
          <w:b/>
          <w:color w:val="000000"/>
          <w:sz w:val="28"/>
          <w:szCs w:val="28"/>
          <w:shd w:val="clear" w:color="auto" w:fill="FFFFFF"/>
        </w:rPr>
        <w:t>Post processing:</w:t>
      </w:r>
    </w:p>
    <w:p w:rsidR="00415CB6" w:rsidRPr="00C51E45" w:rsidRDefault="00415CB6" w:rsidP="00415CB6">
      <w:pPr>
        <w:rPr>
          <w:rStyle w:val="apple-style-span"/>
          <w:rFonts w:asciiTheme="majorHAnsi" w:hAnsiTheme="majorHAnsi" w:cs="Arial"/>
          <w:color w:val="000000"/>
          <w:sz w:val="24"/>
          <w:szCs w:val="24"/>
          <w:shd w:val="clear" w:color="auto" w:fill="FFFFFF"/>
        </w:rPr>
      </w:pPr>
      <w:commentRangeStart w:id="11"/>
      <w:r w:rsidRPr="00C51E45">
        <w:rPr>
          <w:rStyle w:val="apple-style-span"/>
          <w:rFonts w:asciiTheme="majorHAnsi" w:hAnsiTheme="majorHAnsi" w:cs="Arial"/>
          <w:color w:val="000000"/>
          <w:sz w:val="24"/>
          <w:szCs w:val="24"/>
          <w:shd w:val="clear" w:color="auto" w:fill="FFFFFF"/>
        </w:rPr>
        <w:t>Bulk Loading:</w:t>
      </w:r>
    </w:p>
    <w:p w:rsidR="00C51E45" w:rsidRDefault="00C51E45" w:rsidP="001B1582">
      <w:pPr>
        <w:rPr>
          <w:rStyle w:val="apple-style-span"/>
          <w:rFonts w:asciiTheme="majorHAnsi" w:hAnsiTheme="majorHAnsi" w:cs="Times"/>
          <w:color w:val="000000"/>
          <w:shd w:val="clear" w:color="auto" w:fill="FFFFFF"/>
        </w:rPr>
      </w:pPr>
      <w:r w:rsidRPr="00C51E45">
        <w:rPr>
          <w:rStyle w:val="apple-style-span"/>
          <w:rFonts w:asciiTheme="majorHAnsi" w:hAnsiTheme="majorHAnsi" w:cs="Times"/>
          <w:color w:val="000000"/>
          <w:shd w:val="clear" w:color="auto" w:fill="FFFFFF"/>
        </w:rPr>
        <w:lastRenderedPageBreak/>
        <w:t xml:space="preserve">The </w:t>
      </w:r>
      <w:r>
        <w:rPr>
          <w:rStyle w:val="apple-style-span"/>
          <w:rFonts w:asciiTheme="majorHAnsi" w:hAnsiTheme="majorHAnsi" w:cs="Times"/>
          <w:color w:val="000000"/>
          <w:shd w:val="clear" w:color="auto" w:fill="FFFFFF"/>
        </w:rPr>
        <w:t>Bulk</w:t>
      </w:r>
      <w:r w:rsidRPr="00C51E45">
        <w:rPr>
          <w:rStyle w:val="apple-style-span"/>
          <w:rFonts w:asciiTheme="majorHAnsi" w:hAnsiTheme="majorHAnsi" w:cs="Times"/>
          <w:color w:val="000000"/>
          <w:shd w:val="clear" w:color="auto" w:fill="FFFFFF"/>
        </w:rPr>
        <w:t xml:space="preserve"> Loader is a facility that allows you to populate database tables from flat files. To use this facility, </w:t>
      </w:r>
      <w:r>
        <w:rPr>
          <w:rStyle w:val="apple-style-span"/>
          <w:rFonts w:asciiTheme="majorHAnsi" w:hAnsiTheme="majorHAnsi" w:cs="Times"/>
          <w:color w:val="000000"/>
          <w:shd w:val="clear" w:color="auto" w:fill="FFFFFF"/>
        </w:rPr>
        <w:t>one requires</w:t>
      </w:r>
    </w:p>
    <w:p w:rsidR="00C51E45" w:rsidRDefault="00C51E45" w:rsidP="001B1582">
      <w:pPr>
        <w:rPr>
          <w:rStyle w:val="apple-style-span"/>
          <w:rFonts w:asciiTheme="majorHAnsi" w:hAnsiTheme="majorHAnsi" w:cs="Times"/>
          <w:color w:val="000000"/>
          <w:shd w:val="clear" w:color="auto" w:fill="FFFFFF"/>
        </w:rPr>
      </w:pPr>
      <w:r>
        <w:rPr>
          <w:rStyle w:val="apple-style-span"/>
          <w:rFonts w:asciiTheme="majorHAnsi" w:hAnsiTheme="majorHAnsi" w:cs="Times"/>
          <w:color w:val="000000"/>
          <w:shd w:val="clear" w:color="auto" w:fill="FFFFFF"/>
        </w:rPr>
        <w:t xml:space="preserve"> (i) flat file(s)</w:t>
      </w:r>
    </w:p>
    <w:p w:rsidR="001B1582" w:rsidRDefault="00C51E45" w:rsidP="001B1582">
      <w:pPr>
        <w:rPr>
          <w:rStyle w:val="apple-style-span"/>
          <w:rFonts w:asciiTheme="majorHAnsi" w:hAnsiTheme="majorHAnsi" w:cs="Times"/>
          <w:color w:val="000000"/>
          <w:shd w:val="clear" w:color="auto" w:fill="FFFFFF"/>
        </w:rPr>
      </w:pPr>
      <w:r w:rsidRPr="00C51E45">
        <w:rPr>
          <w:rStyle w:val="apple-style-span"/>
          <w:rFonts w:asciiTheme="majorHAnsi" w:hAnsiTheme="majorHAnsi" w:cs="Times"/>
          <w:color w:val="000000"/>
          <w:shd w:val="clear" w:color="auto" w:fill="FFFFFF"/>
        </w:rPr>
        <w:t xml:space="preserve">(ii) </w:t>
      </w:r>
      <w:r w:rsidR="00A83F7C" w:rsidRPr="00C51E45">
        <w:rPr>
          <w:rStyle w:val="apple-style-span"/>
          <w:rFonts w:asciiTheme="majorHAnsi" w:hAnsiTheme="majorHAnsi" w:cs="Times"/>
          <w:color w:val="000000"/>
          <w:shd w:val="clear" w:color="auto" w:fill="FFFFFF"/>
        </w:rPr>
        <w:t>A</w:t>
      </w:r>
      <w:r w:rsidRPr="00C51E45">
        <w:rPr>
          <w:rStyle w:val="apple-style-span"/>
          <w:rFonts w:asciiTheme="majorHAnsi" w:hAnsiTheme="majorHAnsi" w:cs="Times"/>
          <w:color w:val="000000"/>
          <w:shd w:val="clear" w:color="auto" w:fill="FFFFFF"/>
        </w:rPr>
        <w:t xml:space="preserve"> control file that tells ORACLE how to "map" fields of the flat file to columns of an RDBMS table.</w:t>
      </w:r>
    </w:p>
    <w:commentRangeEnd w:id="11"/>
    <w:p w:rsidR="00A66F4C" w:rsidRDefault="00DB59B9" w:rsidP="001B1582">
      <w:pPr>
        <w:rPr>
          <w:rStyle w:val="apple-style-span"/>
          <w:rFonts w:asciiTheme="majorHAnsi" w:hAnsiTheme="majorHAnsi" w:cs="Times"/>
          <w:color w:val="000000"/>
          <w:shd w:val="clear" w:color="auto" w:fill="FFFFFF"/>
        </w:rPr>
      </w:pPr>
      <w:r>
        <w:rPr>
          <w:rStyle w:val="CommentReference"/>
        </w:rPr>
        <w:commentReference w:id="11"/>
      </w:r>
    </w:p>
    <w:p w:rsidR="00A66F4C" w:rsidRPr="00A66F4C" w:rsidRDefault="00BD6E5D" w:rsidP="00A66F4C">
      <w:pPr>
        <w:rPr>
          <w:rFonts w:asciiTheme="majorHAnsi" w:hAnsiTheme="majorHAnsi"/>
          <w:b/>
          <w:color w:val="000000"/>
          <w:sz w:val="28"/>
        </w:rPr>
      </w:pPr>
      <w:r>
        <w:rPr>
          <w:rFonts w:asciiTheme="majorHAnsi" w:hAnsiTheme="majorHAnsi"/>
          <w:b/>
          <w:color w:val="000000"/>
          <w:sz w:val="28"/>
        </w:rPr>
        <w:t>5</w:t>
      </w:r>
      <w:r w:rsidR="00A66F4C" w:rsidRPr="00A66F4C">
        <w:rPr>
          <w:rFonts w:asciiTheme="majorHAnsi" w:hAnsiTheme="majorHAnsi"/>
          <w:b/>
          <w:color w:val="000000"/>
          <w:sz w:val="28"/>
        </w:rPr>
        <w:t>. Unit testing:</w:t>
      </w:r>
    </w:p>
    <w:p w:rsidR="00A66F4C" w:rsidRPr="00734E1F" w:rsidRDefault="00A66F4C" w:rsidP="00A66F4C">
      <w:pPr>
        <w:rPr>
          <w:rFonts w:ascii="Cambria" w:hAnsi="Cambria" w:cs="Arial"/>
          <w:bCs/>
        </w:rPr>
      </w:pPr>
      <w:commentRangeStart w:id="12"/>
      <w:r>
        <w:rPr>
          <w:rFonts w:ascii="Cambria" w:hAnsi="Cambria" w:cs="Arial"/>
          <w:bCs/>
        </w:rPr>
        <w:t xml:space="preserve">The Data Generation generates a meaningful set of test data in our database to support accurate testing and we can define a unit test plan which produces the same set of test data on each test run. </w:t>
      </w:r>
      <w:r>
        <w:rPr>
          <w:rFonts w:asciiTheme="majorHAnsi" w:hAnsiTheme="majorHAnsi"/>
          <w:color w:val="000000"/>
        </w:rPr>
        <w:t xml:space="preserve">An instance of testing as such </w:t>
      </w:r>
      <w:r w:rsidRPr="00C87B72">
        <w:rPr>
          <w:rFonts w:asciiTheme="majorHAnsi" w:hAnsiTheme="majorHAnsi"/>
          <w:b/>
          <w:color w:val="000000"/>
        </w:rPr>
        <w:t>Proof Of Concept</w:t>
      </w:r>
      <w:r>
        <w:rPr>
          <w:rFonts w:asciiTheme="majorHAnsi" w:hAnsiTheme="majorHAnsi"/>
          <w:color w:val="000000"/>
        </w:rPr>
        <w:t xml:space="preserve"> is a realization </w:t>
      </w:r>
      <w:r w:rsidR="00A37EA2">
        <w:rPr>
          <w:rFonts w:asciiTheme="majorHAnsi" w:hAnsiTheme="majorHAnsi"/>
          <w:color w:val="000000"/>
        </w:rPr>
        <w:t>of certain</w:t>
      </w:r>
      <w:r>
        <w:rPr>
          <w:rFonts w:asciiTheme="majorHAnsi" w:hAnsiTheme="majorHAnsi"/>
          <w:color w:val="000000"/>
        </w:rPr>
        <w:t xml:space="preserve"> methods to check the feasibility </w:t>
      </w:r>
      <w:r w:rsidR="00614DDA">
        <w:rPr>
          <w:rFonts w:asciiTheme="majorHAnsi" w:hAnsiTheme="majorHAnsi"/>
          <w:color w:val="000000"/>
        </w:rPr>
        <w:t xml:space="preserve">and </w:t>
      </w:r>
      <w:r w:rsidR="00614DDA" w:rsidRPr="0072238A">
        <w:rPr>
          <w:rStyle w:val="apple-style-span"/>
          <w:rFonts w:asciiTheme="majorHAnsi" w:hAnsiTheme="majorHAnsi" w:cs="Segoe UI"/>
          <w:color w:val="333333"/>
          <w:shd w:val="clear" w:color="auto" w:fill="FFFFFF"/>
        </w:rPr>
        <w:t>unit</w:t>
      </w:r>
      <w:r w:rsidRPr="0072238A">
        <w:rPr>
          <w:rStyle w:val="apple-style-span"/>
          <w:rFonts w:asciiTheme="majorHAnsi" w:hAnsiTheme="majorHAnsi" w:cs="Segoe UI"/>
          <w:color w:val="333333"/>
          <w:shd w:val="clear" w:color="auto" w:fill="FFFFFF"/>
        </w:rPr>
        <w:t xml:space="preserve"> test</w:t>
      </w:r>
      <w:r>
        <w:rPr>
          <w:rStyle w:val="apple-style-span"/>
          <w:rFonts w:asciiTheme="majorHAnsi" w:hAnsiTheme="majorHAnsi" w:cs="Segoe UI"/>
          <w:color w:val="333333"/>
          <w:shd w:val="clear" w:color="auto" w:fill="FFFFFF"/>
        </w:rPr>
        <w:t>ing</w:t>
      </w:r>
      <w:r w:rsidRPr="0072238A">
        <w:rPr>
          <w:rStyle w:val="apple-style-span"/>
          <w:rFonts w:asciiTheme="majorHAnsi" w:hAnsiTheme="majorHAnsi" w:cs="Segoe UI"/>
          <w:color w:val="333333"/>
          <w:shd w:val="clear" w:color="auto" w:fill="FFFFFF"/>
        </w:rPr>
        <w:t xml:space="preserve"> must set up its execution environment before it is run so that it can consistently verify the code it is meant to test. Once the test has been implemented and verified, it is c</w:t>
      </w:r>
      <w:r>
        <w:rPr>
          <w:rStyle w:val="apple-style-span"/>
          <w:rFonts w:asciiTheme="majorHAnsi" w:hAnsiTheme="majorHAnsi" w:cs="Segoe UI"/>
          <w:color w:val="333333"/>
          <w:shd w:val="clear" w:color="auto" w:fill="FFFFFF"/>
        </w:rPr>
        <w:t xml:space="preserve">hecked into source code </w:t>
      </w:r>
      <w:r w:rsidRPr="0072238A">
        <w:rPr>
          <w:rStyle w:val="apple-style-span"/>
          <w:rFonts w:asciiTheme="majorHAnsi" w:hAnsiTheme="majorHAnsi" w:cs="Segoe UI"/>
          <w:color w:val="333333"/>
          <w:shd w:val="clear" w:color="auto" w:fill="FFFFFF"/>
        </w:rPr>
        <w:t>and will be used for the rest of the product's lifetime to ensure that the method continues to behave as expected.</w:t>
      </w:r>
      <w:r w:rsidRPr="00373A8F">
        <w:rPr>
          <w:rFonts w:asciiTheme="majorHAnsi" w:hAnsiTheme="majorHAnsi" w:cs="Segoe UI"/>
          <w:color w:val="333333"/>
          <w:shd w:val="clear" w:color="auto" w:fill="FFFFFF"/>
        </w:rPr>
        <w:t xml:space="preserve"> </w:t>
      </w:r>
      <w:r w:rsidRPr="00373A8F">
        <w:rPr>
          <w:rStyle w:val="apple-style-span"/>
          <w:rFonts w:asciiTheme="majorHAnsi" w:hAnsiTheme="majorHAnsi" w:cs="Segoe UI"/>
          <w:color w:val="333333"/>
          <w:shd w:val="clear" w:color="auto" w:fill="FFFFFF"/>
        </w:rPr>
        <w:t>Once the test has compiled and failed, the developer writes only the code necessary to make the test pass in the next run. With each iteration, all unit tests are run to verify that there are no regression errors. Each unit test is run at least twice for the method being developed</w:t>
      </w:r>
      <w:r>
        <w:rPr>
          <w:rStyle w:val="apple-style-span"/>
          <w:rFonts w:asciiTheme="majorHAnsi" w:hAnsiTheme="majorHAnsi" w:cs="Segoe UI"/>
          <w:color w:val="333333"/>
          <w:shd w:val="clear" w:color="auto" w:fill="FFFFFF"/>
        </w:rPr>
        <w:t xml:space="preserve"> and it covers all data types in one platform</w:t>
      </w:r>
      <w:r w:rsidRPr="00373A8F">
        <w:rPr>
          <w:rStyle w:val="apple-style-span"/>
          <w:rFonts w:asciiTheme="majorHAnsi" w:hAnsiTheme="majorHAnsi" w:cs="Segoe UI"/>
          <w:color w:val="333333"/>
          <w:shd w:val="clear" w:color="auto" w:fill="FFFFFF"/>
        </w:rPr>
        <w:t>.</w:t>
      </w:r>
      <w:r w:rsidR="002A7452">
        <w:rPr>
          <w:rStyle w:val="apple-style-span"/>
          <w:rFonts w:asciiTheme="majorHAnsi" w:hAnsiTheme="majorHAnsi" w:cs="Segoe UI"/>
          <w:color w:val="333333"/>
          <w:shd w:val="clear" w:color="auto" w:fill="FFFFFF"/>
        </w:rPr>
        <w:t xml:space="preserve"> This</w:t>
      </w:r>
      <w:r>
        <w:rPr>
          <w:rStyle w:val="apple-style-span"/>
          <w:rFonts w:asciiTheme="majorHAnsi" w:hAnsiTheme="majorHAnsi" w:cs="Segoe UI"/>
          <w:color w:val="333333"/>
          <w:shd w:val="clear" w:color="auto" w:fill="FFFFFF"/>
        </w:rPr>
        <w:t xml:space="preserve"> type of unit plan makes the implementation of software with all covered functionality.</w:t>
      </w:r>
      <w:r w:rsidRPr="00F52E3F">
        <w:rPr>
          <w:rStyle w:val="apple-style-span"/>
          <w:rFonts w:asciiTheme="majorHAnsi" w:hAnsiTheme="majorHAnsi" w:cs="Calibri"/>
          <w:shd w:val="clear" w:color="auto" w:fill="FFFFFF"/>
        </w:rPr>
        <w:t xml:space="preserve">UTP will have details like </w:t>
      </w:r>
      <w:r w:rsidRPr="005320B1">
        <w:rPr>
          <w:rFonts w:ascii="Calibri" w:hAnsi="Calibri" w:cs="Calibri"/>
        </w:rPr>
        <w:t xml:space="preserve">data imported into our database </w:t>
      </w:r>
      <w:r>
        <w:rPr>
          <w:rFonts w:ascii="Calibri" w:hAnsi="Calibri" w:cs="Calibri"/>
        </w:rPr>
        <w:t>through</w:t>
      </w:r>
      <w:r w:rsidRPr="005320B1">
        <w:rPr>
          <w:rFonts w:ascii="Calibri" w:hAnsi="Calibri" w:cs="Calibri"/>
        </w:rPr>
        <w:t xml:space="preserve"> using MYSQL</w:t>
      </w:r>
      <w:r w:rsidRPr="00F52E3F">
        <w:rPr>
          <w:rStyle w:val="apple-style-span"/>
          <w:rFonts w:asciiTheme="majorHAnsi" w:hAnsiTheme="majorHAnsi" w:cs="Calibri"/>
          <w:shd w:val="clear" w:color="auto" w:fill="FFFFFF"/>
        </w:rPr>
        <w:t xml:space="preserve"> </w:t>
      </w:r>
      <w:r>
        <w:rPr>
          <w:rStyle w:val="apple-style-span"/>
          <w:rFonts w:asciiTheme="majorHAnsi" w:hAnsiTheme="majorHAnsi" w:cs="Calibri"/>
          <w:shd w:val="clear" w:color="auto" w:fill="FFFFFF"/>
        </w:rPr>
        <w:t>and through various test plans the expected output is achieved. Actual</w:t>
      </w:r>
      <w:r w:rsidRPr="00F52E3F">
        <w:rPr>
          <w:rStyle w:val="apple-style-span"/>
          <w:rFonts w:asciiTheme="majorHAnsi" w:hAnsiTheme="majorHAnsi" w:cs="Calibri"/>
          <w:shd w:val="clear" w:color="auto" w:fill="FFFFFF"/>
        </w:rPr>
        <w:t xml:space="preserve"> size of data</w:t>
      </w:r>
      <w:r>
        <w:rPr>
          <w:rStyle w:val="apple-style-span"/>
          <w:rFonts w:asciiTheme="majorHAnsi" w:hAnsiTheme="majorHAnsi" w:cs="Calibri"/>
          <w:shd w:val="clear" w:color="auto" w:fill="FFFFFF"/>
        </w:rPr>
        <w:t xml:space="preserve"> to be </w:t>
      </w:r>
      <w:r w:rsidRPr="00F52E3F">
        <w:rPr>
          <w:rStyle w:val="apple-style-span"/>
          <w:rFonts w:asciiTheme="majorHAnsi" w:hAnsiTheme="majorHAnsi" w:cs="Calibri"/>
          <w:shd w:val="clear" w:color="auto" w:fill="FFFFFF"/>
        </w:rPr>
        <w:t>processed</w:t>
      </w:r>
      <w:r>
        <w:rPr>
          <w:rStyle w:val="apple-style-span"/>
          <w:rFonts w:asciiTheme="majorHAnsi" w:hAnsiTheme="majorHAnsi" w:cs="Calibri"/>
          <w:shd w:val="clear" w:color="auto" w:fill="FFFFFF"/>
        </w:rPr>
        <w:t xml:space="preserve"> can be taken into account with the suitable space complexity and timing complexity.</w:t>
      </w:r>
      <w:commentRangeEnd w:id="12"/>
      <w:r w:rsidR="00831946">
        <w:rPr>
          <w:rStyle w:val="CommentReference"/>
        </w:rPr>
        <w:commentReference w:id="12"/>
      </w:r>
    </w:p>
    <w:p w:rsidR="00A66F4C" w:rsidRPr="00415CB6" w:rsidRDefault="00A66F4C" w:rsidP="00A66F4C">
      <w:pPr>
        <w:rPr>
          <w:rStyle w:val="apple-style-span"/>
          <w:rFonts w:ascii="Cambria" w:hAnsi="Cambria" w:cs="Arial"/>
          <w:color w:val="000000" w:themeColor="text1"/>
          <w:shd w:val="clear" w:color="auto" w:fill="FFFFFF"/>
        </w:rPr>
      </w:pPr>
    </w:p>
    <w:p w:rsidR="00A66F4C" w:rsidRPr="00C51E45" w:rsidRDefault="00A66F4C" w:rsidP="001B1582">
      <w:pPr>
        <w:rPr>
          <w:rFonts w:asciiTheme="majorHAnsi" w:hAnsiTheme="majorHAnsi"/>
        </w:rPr>
      </w:pPr>
    </w:p>
    <w:p w:rsidR="004378A4" w:rsidRPr="00ED6306" w:rsidRDefault="004378A4" w:rsidP="004378A4">
      <w:pPr>
        <w:rPr>
          <w:rFonts w:ascii="Cambria" w:hAnsi="Cambria"/>
        </w:rPr>
      </w:pPr>
    </w:p>
    <w:p w:rsidR="009D2FE2" w:rsidRDefault="009D2FE2" w:rsidP="009D2FE2">
      <w:pPr>
        <w:rPr>
          <w:rFonts w:ascii="Cambria" w:hAnsi="Cambria" w:cs="Arial"/>
          <w:b/>
          <w:bCs/>
        </w:rPr>
      </w:pPr>
    </w:p>
    <w:p w:rsidR="004378A4" w:rsidRPr="00ED6306" w:rsidRDefault="004378A4" w:rsidP="004378A4">
      <w:pPr>
        <w:rPr>
          <w:rFonts w:ascii="Cambria" w:hAnsi="Cambria"/>
        </w:rPr>
      </w:pPr>
    </w:p>
    <w:p w:rsidR="004378A4" w:rsidRPr="00ED6306" w:rsidRDefault="004378A4" w:rsidP="004378A4">
      <w:pPr>
        <w:rPr>
          <w:rFonts w:ascii="Cambria" w:hAnsi="Cambria"/>
        </w:rPr>
      </w:pPr>
    </w:p>
    <w:p w:rsidR="004378A4" w:rsidRPr="00ED6306" w:rsidRDefault="004378A4" w:rsidP="004378A4">
      <w:pPr>
        <w:rPr>
          <w:rFonts w:ascii="Cambria" w:hAnsi="Cambria"/>
        </w:rPr>
      </w:pPr>
    </w:p>
    <w:p w:rsidR="00615DBF" w:rsidRPr="00ED6306" w:rsidRDefault="00615DBF" w:rsidP="00694FCE">
      <w:pPr>
        <w:pStyle w:val="Heading1"/>
        <w:rPr>
          <w:rFonts w:ascii="Cambria" w:hAnsi="Cambria"/>
        </w:rPr>
      </w:pPr>
    </w:p>
    <w:p w:rsidR="008D20BC" w:rsidRDefault="008D20BC" w:rsidP="00694FCE">
      <w:pPr>
        <w:pStyle w:val="Heading1"/>
        <w:rPr>
          <w:rFonts w:ascii="Cambria" w:hAnsi="Cambria"/>
        </w:rPr>
      </w:pPr>
    </w:p>
    <w:p w:rsidR="00176869" w:rsidRDefault="00176869" w:rsidP="00694FCE">
      <w:pPr>
        <w:pStyle w:val="Heading1"/>
        <w:rPr>
          <w:rFonts w:ascii="Cambria" w:hAnsi="Cambria"/>
        </w:rPr>
      </w:pPr>
    </w:p>
    <w:bookmarkEnd w:id="7"/>
    <w:p w:rsidR="00A836A5" w:rsidRDefault="00A836A5" w:rsidP="0020248E">
      <w:pPr>
        <w:autoSpaceDE w:val="0"/>
        <w:autoSpaceDN w:val="0"/>
        <w:adjustRightInd w:val="0"/>
        <w:spacing w:after="0" w:line="240" w:lineRule="auto"/>
        <w:rPr>
          <w:rFonts w:ascii="Cambria" w:hAnsi="Cambria" w:cs="Arial"/>
        </w:rPr>
      </w:pPr>
    </w:p>
    <w:p w:rsidR="00176869" w:rsidRDefault="00176869" w:rsidP="0020248E">
      <w:pPr>
        <w:autoSpaceDE w:val="0"/>
        <w:autoSpaceDN w:val="0"/>
        <w:adjustRightInd w:val="0"/>
        <w:spacing w:after="0" w:line="240" w:lineRule="auto"/>
        <w:rPr>
          <w:rFonts w:ascii="Cambria" w:hAnsi="Cambria" w:cs="Arial"/>
        </w:rPr>
      </w:pPr>
    </w:p>
    <w:p w:rsidR="00176869" w:rsidRDefault="00176869" w:rsidP="0020248E">
      <w:pPr>
        <w:autoSpaceDE w:val="0"/>
        <w:autoSpaceDN w:val="0"/>
        <w:adjustRightInd w:val="0"/>
        <w:spacing w:after="0" w:line="240" w:lineRule="auto"/>
        <w:rPr>
          <w:rFonts w:ascii="Cambria" w:hAnsi="Cambria" w:cs="Arial"/>
        </w:rPr>
      </w:pPr>
    </w:p>
    <w:p w:rsidR="00176869" w:rsidRDefault="00176869" w:rsidP="0020248E">
      <w:pPr>
        <w:autoSpaceDE w:val="0"/>
        <w:autoSpaceDN w:val="0"/>
        <w:adjustRightInd w:val="0"/>
        <w:spacing w:after="0" w:line="240" w:lineRule="auto"/>
        <w:rPr>
          <w:rFonts w:ascii="Cambria" w:hAnsi="Cambria" w:cs="Arial"/>
        </w:rPr>
      </w:pPr>
    </w:p>
    <w:p w:rsidR="00176869" w:rsidRPr="00ED6306" w:rsidRDefault="00176869" w:rsidP="0020248E">
      <w:pPr>
        <w:autoSpaceDE w:val="0"/>
        <w:autoSpaceDN w:val="0"/>
        <w:adjustRightInd w:val="0"/>
        <w:spacing w:after="0" w:line="240" w:lineRule="auto"/>
        <w:rPr>
          <w:rFonts w:ascii="Cambria" w:hAnsi="Cambria" w:cs="Arial"/>
        </w:rPr>
      </w:pPr>
    </w:p>
    <w:p w:rsidR="009C5809" w:rsidRPr="00ED6306" w:rsidRDefault="009C5809" w:rsidP="004D27C5">
      <w:pPr>
        <w:spacing w:after="0" w:line="240" w:lineRule="auto"/>
        <w:jc w:val="both"/>
        <w:rPr>
          <w:rFonts w:ascii="Cambria" w:eastAsia="Times New Roman" w:hAnsi="Cambria" w:cs="Times"/>
          <w:sz w:val="24"/>
          <w:szCs w:val="24"/>
        </w:rPr>
      </w:pPr>
    </w:p>
    <w:p w:rsidR="00176869" w:rsidRPr="00ED6306" w:rsidRDefault="00176869" w:rsidP="00176869">
      <w:pPr>
        <w:pStyle w:val="Heading1"/>
        <w:rPr>
          <w:rFonts w:ascii="Cambria" w:hAnsi="Cambria"/>
        </w:rPr>
      </w:pPr>
      <w:commentRangeStart w:id="13"/>
      <w:r w:rsidRPr="00ED6306">
        <w:rPr>
          <w:rFonts w:ascii="Cambria" w:hAnsi="Cambria"/>
        </w:rPr>
        <w:t>Enhancements</w:t>
      </w:r>
      <w:commentRangeEnd w:id="13"/>
      <w:r w:rsidR="00831946">
        <w:rPr>
          <w:rStyle w:val="CommentReference"/>
          <w:rFonts w:asciiTheme="minorHAnsi" w:eastAsiaTheme="minorHAnsi" w:hAnsiTheme="minorHAnsi" w:cstheme="minorBidi"/>
          <w:b w:val="0"/>
          <w:bCs w:val="0"/>
          <w:color w:val="auto"/>
        </w:rPr>
        <w:commentReference w:id="13"/>
      </w:r>
    </w:p>
    <w:p w:rsidR="00176869" w:rsidRPr="00ED6306" w:rsidRDefault="00176869" w:rsidP="00176869">
      <w:pPr>
        <w:autoSpaceDE w:val="0"/>
        <w:autoSpaceDN w:val="0"/>
        <w:adjustRightInd w:val="0"/>
        <w:spacing w:after="0" w:line="240" w:lineRule="auto"/>
        <w:rPr>
          <w:rFonts w:ascii="Cambria" w:hAnsi="Cambria" w:cs="Arial"/>
        </w:rPr>
      </w:pPr>
    </w:p>
    <w:p w:rsidR="00A836A5" w:rsidRDefault="00176869" w:rsidP="00176869">
      <w:pPr>
        <w:autoSpaceDE w:val="0"/>
        <w:autoSpaceDN w:val="0"/>
        <w:adjustRightInd w:val="0"/>
        <w:spacing w:after="0" w:line="240" w:lineRule="auto"/>
        <w:rPr>
          <w:rFonts w:ascii="Cambria" w:eastAsia="Times New Roman" w:hAnsi="Cambria" w:cs="Times"/>
          <w:sz w:val="24"/>
          <w:szCs w:val="24"/>
        </w:rPr>
      </w:pPr>
      <w:r w:rsidRPr="00ED6306">
        <w:rPr>
          <w:rFonts w:ascii="Cambria" w:hAnsi="Cambria" w:cs="Arial"/>
        </w:rPr>
        <w:t>More distributions would increase the possible</w:t>
      </w:r>
      <w:r>
        <w:rPr>
          <w:rFonts w:ascii="Cambria" w:hAnsi="Cambria" w:cs="Arial"/>
        </w:rPr>
        <w:t xml:space="preserve"> </w:t>
      </w:r>
      <w:r w:rsidRPr="00ED6306">
        <w:rPr>
          <w:rFonts w:ascii="Cambria" w:hAnsi="Cambria" w:cs="Arial"/>
        </w:rPr>
        <w:t>datasets and types of relationships a user could generate</w:t>
      </w:r>
      <w:r>
        <w:rPr>
          <w:rFonts w:ascii="Cambria" w:hAnsi="Cambria" w:cs="Arial"/>
        </w:rPr>
        <w:t xml:space="preserve">. </w:t>
      </w:r>
      <w:r w:rsidR="00A836A5" w:rsidRPr="00ED6306">
        <w:rPr>
          <w:rFonts w:ascii="Cambria" w:eastAsia="Times New Roman" w:hAnsi="Cambria" w:cs="Times"/>
          <w:sz w:val="24"/>
          <w:szCs w:val="24"/>
        </w:rPr>
        <w:t xml:space="preserve">Since nowadays a lot of </w:t>
      </w:r>
      <w:r w:rsidR="00A836A5" w:rsidRPr="00ED6306">
        <w:rPr>
          <w:rFonts w:ascii="Cambria" w:eastAsia="Times New Roman" w:hAnsi="Cambria" w:cs="Times"/>
          <w:b/>
          <w:bCs/>
          <w:sz w:val="24"/>
          <w:szCs w:val="24"/>
        </w:rPr>
        <w:t>data</w:t>
      </w:r>
      <w:r w:rsidR="00A836A5" w:rsidRPr="00ED6306">
        <w:rPr>
          <w:rFonts w:ascii="Cambria" w:eastAsia="Times New Roman" w:hAnsi="Cambria" w:cs="Times"/>
          <w:sz w:val="24"/>
          <w:szCs w:val="24"/>
        </w:rPr>
        <w:t xml:space="preserve"> are stored in relational database we propose an algorithm to automatically generate </w:t>
      </w:r>
      <w:r w:rsidR="00A836A5" w:rsidRPr="00ED6306">
        <w:rPr>
          <w:rFonts w:ascii="Cambria" w:eastAsia="Times New Roman" w:hAnsi="Cambria" w:cs="Times"/>
          <w:b/>
          <w:bCs/>
          <w:sz w:val="24"/>
          <w:szCs w:val="24"/>
        </w:rPr>
        <w:t>XML</w:t>
      </w:r>
      <w:r w:rsidR="00A836A5" w:rsidRPr="00ED6306">
        <w:rPr>
          <w:rFonts w:ascii="Cambria" w:eastAsia="Times New Roman" w:hAnsi="Cambria" w:cs="Times"/>
          <w:sz w:val="24"/>
          <w:szCs w:val="24"/>
        </w:rPr>
        <w:t xml:space="preserve"> Schemas. The algorithm</w:t>
      </w:r>
      <w:r w:rsidR="004D27C5" w:rsidRPr="00ED6306">
        <w:rPr>
          <w:rFonts w:ascii="Cambria" w:eastAsia="Times New Roman" w:hAnsi="Cambria" w:cs="Times"/>
          <w:sz w:val="24"/>
          <w:szCs w:val="24"/>
        </w:rPr>
        <w:t xml:space="preserve"> </w:t>
      </w:r>
      <w:r w:rsidR="00A836A5" w:rsidRPr="00ED6306">
        <w:rPr>
          <w:rFonts w:ascii="Cambria" w:eastAsia="Times New Roman" w:hAnsi="Cambria" w:cs="Times"/>
          <w:sz w:val="24"/>
          <w:szCs w:val="24"/>
        </w:rPr>
        <w:t xml:space="preserve">may be used to facilitate automatic </w:t>
      </w:r>
      <w:r w:rsidR="00A836A5" w:rsidRPr="00ED6306">
        <w:rPr>
          <w:rFonts w:ascii="Cambria" w:eastAsia="Times New Roman" w:hAnsi="Cambria" w:cs="Times"/>
          <w:b/>
          <w:bCs/>
          <w:sz w:val="24"/>
          <w:szCs w:val="24"/>
        </w:rPr>
        <w:t>generation</w:t>
      </w:r>
      <w:r w:rsidR="00A836A5" w:rsidRPr="00ED6306">
        <w:rPr>
          <w:rFonts w:ascii="Cambria" w:eastAsia="Times New Roman" w:hAnsi="Cambria" w:cs="Times"/>
          <w:sz w:val="24"/>
          <w:szCs w:val="24"/>
        </w:rPr>
        <w:t xml:space="preserve"> of </w:t>
      </w:r>
      <w:r w:rsidR="00A836A5" w:rsidRPr="00ED6306">
        <w:rPr>
          <w:rFonts w:ascii="Cambria" w:eastAsia="Times New Roman" w:hAnsi="Cambria" w:cs="Times"/>
          <w:b/>
          <w:bCs/>
          <w:sz w:val="24"/>
          <w:szCs w:val="24"/>
        </w:rPr>
        <w:t>XML</w:t>
      </w:r>
      <w:r w:rsidR="004D27C5" w:rsidRPr="00ED6306">
        <w:rPr>
          <w:rFonts w:ascii="Cambria" w:eastAsia="Times New Roman" w:hAnsi="Cambria" w:cs="Times"/>
          <w:sz w:val="24"/>
          <w:szCs w:val="24"/>
        </w:rPr>
        <w:t xml:space="preserve"> documents containing informa</w:t>
      </w:r>
      <w:r w:rsidR="00A836A5" w:rsidRPr="00ED6306">
        <w:rPr>
          <w:rFonts w:ascii="Cambria" w:eastAsia="Times New Roman" w:hAnsi="Cambria" w:cs="Times"/>
          <w:sz w:val="24"/>
          <w:szCs w:val="24"/>
        </w:rPr>
        <w:t>tion extracted from relational databases by preserving constraints during the translation</w:t>
      </w:r>
      <w:r w:rsidR="004D27C5" w:rsidRPr="00ED6306">
        <w:rPr>
          <w:rFonts w:ascii="Cambria" w:eastAsia="Times New Roman" w:hAnsi="Cambria" w:cs="Times"/>
          <w:sz w:val="24"/>
          <w:szCs w:val="24"/>
        </w:rPr>
        <w:t xml:space="preserve"> </w:t>
      </w:r>
      <w:r w:rsidR="00A836A5" w:rsidRPr="00ED6306">
        <w:rPr>
          <w:rFonts w:ascii="Cambria" w:eastAsia="Times New Roman" w:hAnsi="Cambria" w:cs="Times"/>
          <w:sz w:val="24"/>
          <w:szCs w:val="24"/>
        </w:rPr>
        <w:t>process.</w:t>
      </w:r>
    </w:p>
    <w:p w:rsidR="00176869" w:rsidRPr="00ED6306" w:rsidRDefault="00176869" w:rsidP="00176869">
      <w:pPr>
        <w:autoSpaceDE w:val="0"/>
        <w:autoSpaceDN w:val="0"/>
        <w:adjustRightInd w:val="0"/>
        <w:spacing w:after="0" w:line="240" w:lineRule="auto"/>
        <w:rPr>
          <w:rFonts w:ascii="Cambria" w:eastAsia="Times New Roman" w:hAnsi="Cambria" w:cs="Times"/>
          <w:sz w:val="24"/>
          <w:szCs w:val="24"/>
        </w:rPr>
      </w:pPr>
    </w:p>
    <w:p w:rsidR="00A836A5" w:rsidRPr="00ED6306" w:rsidRDefault="00A836A5" w:rsidP="001B1582">
      <w:pPr>
        <w:spacing w:after="0" w:line="240" w:lineRule="auto"/>
        <w:ind w:left="709"/>
        <w:jc w:val="both"/>
        <w:rPr>
          <w:rFonts w:ascii="Cambria" w:eastAsia="Times New Roman" w:hAnsi="Cambria" w:cs="Times"/>
          <w:sz w:val="24"/>
          <w:szCs w:val="24"/>
        </w:rPr>
      </w:pPr>
      <w:r w:rsidRPr="00ED6306">
        <w:rPr>
          <w:rFonts w:ascii="Cambria" w:eastAsia="Times New Roman" w:hAnsi="Cambria" w:cs="Times"/>
          <w:sz w:val="24"/>
          <w:szCs w:val="24"/>
        </w:rPr>
        <w:t xml:space="preserve">We choose to define a mapping into </w:t>
      </w:r>
      <w:r w:rsidRPr="00ED6306">
        <w:rPr>
          <w:rFonts w:ascii="Cambria" w:eastAsia="Times New Roman" w:hAnsi="Cambria" w:cs="Times"/>
          <w:b/>
          <w:bCs/>
          <w:sz w:val="24"/>
          <w:szCs w:val="24"/>
        </w:rPr>
        <w:t>XML</w:t>
      </w:r>
      <w:r w:rsidRPr="00ED6306">
        <w:rPr>
          <w:rFonts w:ascii="Cambria" w:eastAsia="Times New Roman" w:hAnsi="Cambria" w:cs="Times"/>
          <w:sz w:val="24"/>
          <w:szCs w:val="24"/>
        </w:rPr>
        <w:t xml:space="preserve"> Schema beca</w:t>
      </w:r>
      <w:r w:rsidR="00176869">
        <w:rPr>
          <w:rFonts w:ascii="Cambria" w:eastAsia="Times New Roman" w:hAnsi="Cambria" w:cs="Times"/>
          <w:sz w:val="24"/>
          <w:szCs w:val="24"/>
        </w:rPr>
        <w:t xml:space="preserve">use the usage of the eXtensible </w:t>
      </w:r>
      <w:r w:rsidRPr="00ED6306">
        <w:rPr>
          <w:rFonts w:ascii="Cambria" w:eastAsia="Times New Roman" w:hAnsi="Cambria" w:cs="Times"/>
          <w:sz w:val="24"/>
          <w:szCs w:val="24"/>
        </w:rPr>
        <w:t>Markup Language (</w:t>
      </w:r>
      <w:r w:rsidRPr="00ED6306">
        <w:rPr>
          <w:rFonts w:ascii="Cambria" w:eastAsia="Times New Roman" w:hAnsi="Cambria" w:cs="Times"/>
          <w:b/>
          <w:bCs/>
          <w:sz w:val="24"/>
          <w:szCs w:val="24"/>
        </w:rPr>
        <w:t>XML</w:t>
      </w:r>
      <w:r w:rsidR="00C174CE" w:rsidRPr="00ED6306">
        <w:rPr>
          <w:rFonts w:ascii="Cambria" w:eastAsia="Times New Roman" w:hAnsi="Cambria" w:cs="Times"/>
          <w:sz w:val="24"/>
          <w:szCs w:val="24"/>
        </w:rPr>
        <w:t xml:space="preserve">) </w:t>
      </w:r>
      <w:r w:rsidRPr="00ED6306">
        <w:rPr>
          <w:rFonts w:ascii="Cambria" w:eastAsia="Times New Roman" w:hAnsi="Cambria" w:cs="Times"/>
          <w:sz w:val="24"/>
          <w:szCs w:val="24"/>
        </w:rPr>
        <w:t>has spread to many application fields in the recent</w:t>
      </w:r>
      <w:r w:rsidR="004D27C5" w:rsidRPr="00ED6306">
        <w:rPr>
          <w:rFonts w:ascii="Cambria" w:eastAsia="Times New Roman" w:hAnsi="Cambria" w:cs="Times"/>
          <w:sz w:val="24"/>
          <w:szCs w:val="24"/>
        </w:rPr>
        <w:t xml:space="preserve"> </w:t>
      </w:r>
      <w:r w:rsidRPr="00ED6306">
        <w:rPr>
          <w:rFonts w:ascii="Cambria" w:eastAsia="Times New Roman" w:hAnsi="Cambria" w:cs="Times"/>
          <w:sz w:val="24"/>
          <w:szCs w:val="24"/>
        </w:rPr>
        <w:t xml:space="preserve">years and one of the main aim of </w:t>
      </w:r>
      <w:r w:rsidRPr="00ED6306">
        <w:rPr>
          <w:rFonts w:ascii="Cambria" w:eastAsia="Times New Roman" w:hAnsi="Cambria" w:cs="Times"/>
          <w:b/>
          <w:bCs/>
          <w:sz w:val="24"/>
          <w:szCs w:val="24"/>
        </w:rPr>
        <w:t>XML</w:t>
      </w:r>
      <w:r w:rsidRPr="00ED6306">
        <w:rPr>
          <w:rFonts w:ascii="Cambria" w:eastAsia="Times New Roman" w:hAnsi="Cambria" w:cs="Times"/>
          <w:sz w:val="24"/>
          <w:szCs w:val="24"/>
        </w:rPr>
        <w:t xml:space="preserve"> is to facilitate the exchange and integration of</w:t>
      </w:r>
      <w:r w:rsidR="004D27C5" w:rsidRPr="00ED6306">
        <w:rPr>
          <w:rFonts w:ascii="Cambria" w:eastAsia="Times New Roman" w:hAnsi="Cambria" w:cs="Times"/>
          <w:sz w:val="24"/>
          <w:szCs w:val="24"/>
        </w:rPr>
        <w:t xml:space="preserve"> </w:t>
      </w:r>
      <w:r w:rsidRPr="00ED6306">
        <w:rPr>
          <w:rFonts w:ascii="Cambria" w:eastAsia="Times New Roman" w:hAnsi="Cambria" w:cs="Times"/>
          <w:b/>
          <w:bCs/>
          <w:sz w:val="24"/>
          <w:szCs w:val="24"/>
        </w:rPr>
        <w:t>data</w:t>
      </w:r>
      <w:r w:rsidRPr="00ED6306">
        <w:rPr>
          <w:rFonts w:ascii="Cambria" w:eastAsia="Times New Roman" w:hAnsi="Cambria" w:cs="Times"/>
          <w:sz w:val="24"/>
          <w:szCs w:val="24"/>
        </w:rPr>
        <w:t xml:space="preserve"> between different applications. Moreover, </w:t>
      </w:r>
      <w:r w:rsidRPr="00ED6306">
        <w:rPr>
          <w:rFonts w:ascii="Cambria" w:eastAsia="Times New Roman" w:hAnsi="Cambria" w:cs="Times"/>
          <w:b/>
          <w:bCs/>
          <w:sz w:val="24"/>
          <w:szCs w:val="24"/>
        </w:rPr>
        <w:t>XML</w:t>
      </w:r>
      <w:r w:rsidRPr="00ED6306">
        <w:rPr>
          <w:rFonts w:ascii="Cambria" w:eastAsia="Times New Roman" w:hAnsi="Cambria" w:cs="Times"/>
          <w:sz w:val="24"/>
          <w:szCs w:val="24"/>
        </w:rPr>
        <w:t xml:space="preserve"> Schemas have more expressive</w:t>
      </w:r>
      <w:r w:rsidR="004D27C5" w:rsidRPr="00ED6306">
        <w:rPr>
          <w:rFonts w:ascii="Cambria" w:eastAsia="Times New Roman" w:hAnsi="Cambria" w:cs="Times"/>
          <w:sz w:val="24"/>
          <w:szCs w:val="24"/>
        </w:rPr>
        <w:t xml:space="preserve"> </w:t>
      </w:r>
      <w:r w:rsidRPr="00ED6306">
        <w:rPr>
          <w:rFonts w:ascii="Cambria" w:eastAsia="Times New Roman" w:hAnsi="Cambria" w:cs="Times"/>
          <w:sz w:val="24"/>
          <w:szCs w:val="24"/>
        </w:rPr>
        <w:t>power w.r.t. DTD’s.</w:t>
      </w:r>
    </w:p>
    <w:p w:rsidR="004D27C5" w:rsidRPr="00ED6306" w:rsidRDefault="004D27C5" w:rsidP="004D27C5">
      <w:pPr>
        <w:spacing w:after="0" w:line="240" w:lineRule="auto"/>
        <w:jc w:val="both"/>
        <w:rPr>
          <w:rFonts w:ascii="Cambria" w:eastAsia="Times New Roman" w:hAnsi="Cambria" w:cs="Times"/>
          <w:sz w:val="24"/>
          <w:szCs w:val="24"/>
        </w:rPr>
      </w:pPr>
    </w:p>
    <w:p w:rsidR="004D27C5" w:rsidRPr="00ED6306" w:rsidRDefault="004D27C5" w:rsidP="004D27C5">
      <w:pPr>
        <w:spacing w:after="0" w:line="240" w:lineRule="auto"/>
        <w:jc w:val="both"/>
        <w:rPr>
          <w:rFonts w:ascii="Cambria" w:eastAsia="Times New Roman" w:hAnsi="Cambria" w:cs="Times"/>
          <w:sz w:val="24"/>
          <w:szCs w:val="24"/>
        </w:rPr>
      </w:pPr>
    </w:p>
    <w:p w:rsidR="004D27C5" w:rsidRPr="00ED6306" w:rsidRDefault="006C046D" w:rsidP="001B1582">
      <w:pPr>
        <w:pStyle w:val="ListParagraph"/>
        <w:numPr>
          <w:ilvl w:val="0"/>
          <w:numId w:val="2"/>
        </w:numPr>
        <w:spacing w:after="0" w:line="240" w:lineRule="auto"/>
        <w:jc w:val="both"/>
        <w:rPr>
          <w:rFonts w:ascii="Cambria" w:eastAsia="Times New Roman" w:hAnsi="Cambria" w:cs="Times"/>
          <w:sz w:val="24"/>
          <w:szCs w:val="24"/>
        </w:rPr>
      </w:pPr>
      <w:r>
        <w:rPr>
          <w:rFonts w:ascii="Cambria" w:eastAsia="Times New Roman" w:hAnsi="Cambria" w:cs="Times"/>
          <w:sz w:val="24"/>
          <w:szCs w:val="24"/>
        </w:rPr>
        <w:t>We can</w:t>
      </w:r>
      <w:r w:rsidR="004D27C5" w:rsidRPr="00ED6306">
        <w:rPr>
          <w:rFonts w:ascii="Cambria" w:eastAsia="Times New Roman" w:hAnsi="Cambria" w:cs="Times"/>
          <w:sz w:val="24"/>
          <w:szCs w:val="24"/>
        </w:rPr>
        <w:t xml:space="preserve"> extend the system </w:t>
      </w:r>
      <w:r w:rsidR="00294C06">
        <w:rPr>
          <w:rFonts w:ascii="Cambria" w:eastAsia="Times New Roman" w:hAnsi="Cambria" w:cs="Times"/>
          <w:sz w:val="24"/>
          <w:szCs w:val="24"/>
        </w:rPr>
        <w:t>we</w:t>
      </w:r>
      <w:r w:rsidR="004D27C5" w:rsidRPr="00ED6306">
        <w:rPr>
          <w:rFonts w:ascii="Cambria" w:eastAsia="Times New Roman" w:hAnsi="Cambria" w:cs="Times"/>
          <w:sz w:val="24"/>
          <w:szCs w:val="24"/>
        </w:rPr>
        <w:t xml:space="preserve"> would introduce a </w:t>
      </w:r>
      <w:r w:rsidR="004D27C5" w:rsidRPr="00ED6306">
        <w:rPr>
          <w:rFonts w:ascii="Cambria" w:eastAsia="Times New Roman" w:hAnsi="Cambria" w:cs="Times"/>
          <w:b/>
          <w:sz w:val="24"/>
          <w:szCs w:val="24"/>
        </w:rPr>
        <w:t>multiprocessing version</w:t>
      </w:r>
      <w:r w:rsidR="004D27C5" w:rsidRPr="00ED6306">
        <w:rPr>
          <w:rFonts w:ascii="Cambria" w:eastAsia="Times New Roman" w:hAnsi="Cambria" w:cs="Times"/>
          <w:sz w:val="24"/>
          <w:szCs w:val="24"/>
        </w:rPr>
        <w:t>.  This would enable the process of classification to be completed almost n times faster, where n is the number of other processors.</w:t>
      </w:r>
      <w:r>
        <w:rPr>
          <w:rFonts w:ascii="Cambria" w:eastAsia="Times New Roman" w:hAnsi="Cambria" w:cs="Times"/>
          <w:sz w:val="24"/>
          <w:szCs w:val="24"/>
        </w:rPr>
        <w:t xml:space="preserve"> </w:t>
      </w:r>
      <w:r w:rsidR="004D27C5" w:rsidRPr="00ED6306">
        <w:rPr>
          <w:rFonts w:ascii="Cambria" w:eastAsia="Times New Roman" w:hAnsi="Cambria" w:cs="Times"/>
          <w:sz w:val="24"/>
          <w:szCs w:val="24"/>
        </w:rPr>
        <w:t>The standard system would be run on one machine and by receiving pings would have a list of all other programs that were running the software.</w:t>
      </w:r>
      <w:r>
        <w:rPr>
          <w:rFonts w:ascii="Cambria" w:eastAsia="Times New Roman" w:hAnsi="Cambria" w:cs="Times"/>
          <w:sz w:val="24"/>
          <w:szCs w:val="24"/>
        </w:rPr>
        <w:t xml:space="preserve"> </w:t>
      </w:r>
      <w:r w:rsidR="004D27C5" w:rsidRPr="00ED6306">
        <w:rPr>
          <w:rFonts w:ascii="Cambria" w:eastAsia="Times New Roman" w:hAnsi="Cambria" w:cs="Times"/>
          <w:sz w:val="24"/>
          <w:szCs w:val="24"/>
        </w:rPr>
        <w:t xml:space="preserve">The created list of </w:t>
      </w:r>
      <w:r w:rsidR="004D27C5" w:rsidRPr="00ED6306">
        <w:rPr>
          <w:rFonts w:ascii="Cambria" w:eastAsia="Times New Roman" w:hAnsi="Cambria" w:cs="Times"/>
          <w:b/>
          <w:sz w:val="24"/>
          <w:szCs w:val="24"/>
        </w:rPr>
        <w:t>queries</w:t>
      </w:r>
      <w:r w:rsidR="004D27C5" w:rsidRPr="00ED6306">
        <w:rPr>
          <w:rFonts w:ascii="Cambria" w:eastAsia="Times New Roman" w:hAnsi="Cambria" w:cs="Times"/>
          <w:sz w:val="24"/>
          <w:szCs w:val="24"/>
        </w:rPr>
        <w:t xml:space="preserve"> for classification would be split into n subsets.  These would be sent to each other machine with the rule file.  Each slave system would then calculate the portion of queries they received and send back the list of solutions.  The main system would integrate these into the Dataset.</w:t>
      </w:r>
    </w:p>
    <w:p w:rsidR="001B1582" w:rsidRPr="00ED6306" w:rsidRDefault="001B1582" w:rsidP="001B1582">
      <w:pPr>
        <w:pStyle w:val="ListParagraph"/>
        <w:spacing w:after="0" w:line="240" w:lineRule="auto"/>
        <w:jc w:val="both"/>
        <w:rPr>
          <w:rFonts w:ascii="Cambria" w:eastAsia="Times New Roman" w:hAnsi="Cambria" w:cs="Times"/>
          <w:sz w:val="24"/>
          <w:szCs w:val="24"/>
        </w:rPr>
      </w:pPr>
    </w:p>
    <w:p w:rsidR="001B1582" w:rsidRPr="00ED6306" w:rsidRDefault="001B1582" w:rsidP="001B1582">
      <w:pPr>
        <w:pStyle w:val="ListParagraph"/>
        <w:spacing w:after="0" w:line="240" w:lineRule="auto"/>
        <w:jc w:val="both"/>
        <w:rPr>
          <w:rFonts w:ascii="Cambria" w:eastAsia="Times New Roman" w:hAnsi="Cambria" w:cs="Times"/>
          <w:sz w:val="24"/>
          <w:szCs w:val="24"/>
        </w:rPr>
      </w:pPr>
    </w:p>
    <w:p w:rsidR="001B1582" w:rsidRPr="00ED6306" w:rsidRDefault="001B1582" w:rsidP="001B1582">
      <w:pPr>
        <w:pStyle w:val="ListParagraph"/>
        <w:numPr>
          <w:ilvl w:val="0"/>
          <w:numId w:val="2"/>
        </w:numPr>
        <w:spacing w:after="0" w:line="240" w:lineRule="auto"/>
        <w:jc w:val="both"/>
        <w:rPr>
          <w:rFonts w:ascii="Cambria" w:eastAsia="Times New Roman" w:hAnsi="Cambria" w:cs="Times"/>
          <w:sz w:val="24"/>
          <w:szCs w:val="24"/>
        </w:rPr>
      </w:pPr>
      <w:r w:rsidRPr="00ED6306">
        <w:rPr>
          <w:rFonts w:ascii="Cambria" w:eastAsia="Times New Roman" w:hAnsi="Cambria" w:cs="Times"/>
          <w:sz w:val="24"/>
          <w:szCs w:val="24"/>
        </w:rPr>
        <w:t>An future area of research and development for the DG</w:t>
      </w:r>
      <w:r w:rsidR="00C46C8A">
        <w:rPr>
          <w:rFonts w:ascii="Cambria" w:eastAsia="Times New Roman" w:hAnsi="Cambria" w:cs="Times"/>
          <w:sz w:val="24"/>
          <w:szCs w:val="24"/>
        </w:rPr>
        <w:t>T</w:t>
      </w:r>
      <w:r w:rsidRPr="00ED6306">
        <w:rPr>
          <w:rFonts w:ascii="Cambria" w:eastAsia="Times New Roman" w:hAnsi="Cambria" w:cs="Times"/>
          <w:sz w:val="24"/>
          <w:szCs w:val="24"/>
        </w:rPr>
        <w:t xml:space="preserve"> could be to add support for a multi-relational version.  This would allow relationships between different Signatures to be defined, further enhancing the research possibilities.</w:t>
      </w:r>
    </w:p>
    <w:p w:rsidR="001B1582" w:rsidRPr="00ED6306" w:rsidRDefault="001B1582" w:rsidP="001B1582">
      <w:pPr>
        <w:spacing w:after="0" w:line="240" w:lineRule="auto"/>
        <w:jc w:val="both"/>
        <w:rPr>
          <w:rFonts w:ascii="Cambria" w:eastAsia="Times New Roman" w:hAnsi="Cambria" w:cs="Times"/>
          <w:sz w:val="24"/>
          <w:szCs w:val="24"/>
        </w:rPr>
      </w:pPr>
    </w:p>
    <w:p w:rsidR="001B1582" w:rsidRPr="00ED6306" w:rsidRDefault="001B1582" w:rsidP="001B1582">
      <w:pPr>
        <w:spacing w:after="0" w:line="240" w:lineRule="auto"/>
        <w:jc w:val="both"/>
        <w:rPr>
          <w:rFonts w:ascii="Cambria" w:eastAsia="Times New Roman" w:hAnsi="Cambria" w:cs="Times"/>
          <w:sz w:val="24"/>
          <w:szCs w:val="24"/>
        </w:rPr>
      </w:pPr>
    </w:p>
    <w:p w:rsidR="00A836A5" w:rsidRPr="00ED6306" w:rsidRDefault="00A836A5" w:rsidP="004D27C5">
      <w:pPr>
        <w:autoSpaceDE w:val="0"/>
        <w:autoSpaceDN w:val="0"/>
        <w:adjustRightInd w:val="0"/>
        <w:spacing w:after="0" w:line="240" w:lineRule="auto"/>
        <w:jc w:val="both"/>
        <w:rPr>
          <w:rFonts w:ascii="Cambria" w:hAnsi="Cambria" w:cs="Arial"/>
        </w:rPr>
      </w:pPr>
    </w:p>
    <w:p w:rsidR="001D4392" w:rsidRPr="00ED6306" w:rsidRDefault="001D4392" w:rsidP="00FD40F4">
      <w:pPr>
        <w:ind w:left="2160" w:firstLine="720"/>
        <w:rPr>
          <w:rFonts w:ascii="Cambria" w:hAnsi="Cambria"/>
        </w:rPr>
      </w:pPr>
    </w:p>
    <w:p w:rsidR="001C5C5B" w:rsidRDefault="001C5C5B" w:rsidP="00694FCE">
      <w:pPr>
        <w:pStyle w:val="Heading1"/>
        <w:rPr>
          <w:rFonts w:ascii="Cambria" w:hAnsi="Cambria"/>
        </w:rPr>
      </w:pPr>
      <w:bookmarkStart w:id="14" w:name="_Toc308790803"/>
    </w:p>
    <w:bookmarkEnd w:id="14"/>
    <w:p w:rsidR="001C5C5B" w:rsidRDefault="001C5C5B" w:rsidP="00284EA0">
      <w:pPr>
        <w:autoSpaceDE w:val="0"/>
        <w:autoSpaceDN w:val="0"/>
        <w:adjustRightInd w:val="0"/>
        <w:spacing w:after="0" w:line="240" w:lineRule="auto"/>
        <w:rPr>
          <w:rFonts w:ascii="Cambria" w:hAnsi="Cambria" w:cs="Arial"/>
        </w:rPr>
      </w:pPr>
    </w:p>
    <w:p w:rsidR="001C5C5B" w:rsidRDefault="001C5C5B" w:rsidP="00284EA0">
      <w:pPr>
        <w:autoSpaceDE w:val="0"/>
        <w:autoSpaceDN w:val="0"/>
        <w:adjustRightInd w:val="0"/>
        <w:spacing w:after="0" w:line="240" w:lineRule="auto"/>
        <w:rPr>
          <w:rFonts w:ascii="Cambria" w:hAnsi="Cambria" w:cs="Arial"/>
        </w:rPr>
      </w:pPr>
    </w:p>
    <w:p w:rsidR="001C5C5B" w:rsidRDefault="001C5C5B" w:rsidP="00284EA0">
      <w:pPr>
        <w:autoSpaceDE w:val="0"/>
        <w:autoSpaceDN w:val="0"/>
        <w:adjustRightInd w:val="0"/>
        <w:spacing w:after="0" w:line="240" w:lineRule="auto"/>
        <w:rPr>
          <w:rFonts w:ascii="Cambria" w:hAnsi="Cambria" w:cs="Arial"/>
        </w:rPr>
      </w:pPr>
    </w:p>
    <w:p w:rsidR="001C5C5B" w:rsidRDefault="001C5C5B" w:rsidP="00284EA0">
      <w:pPr>
        <w:autoSpaceDE w:val="0"/>
        <w:autoSpaceDN w:val="0"/>
        <w:adjustRightInd w:val="0"/>
        <w:spacing w:after="0" w:line="240" w:lineRule="auto"/>
        <w:rPr>
          <w:rFonts w:ascii="Cambria" w:hAnsi="Cambria" w:cs="Arial"/>
        </w:rPr>
      </w:pPr>
    </w:p>
    <w:p w:rsidR="001C5C5B" w:rsidRDefault="001C5C5B" w:rsidP="00284EA0">
      <w:pPr>
        <w:autoSpaceDE w:val="0"/>
        <w:autoSpaceDN w:val="0"/>
        <w:adjustRightInd w:val="0"/>
        <w:spacing w:after="0" w:line="240" w:lineRule="auto"/>
        <w:rPr>
          <w:rFonts w:ascii="Cambria" w:hAnsi="Cambria" w:cs="Arial"/>
        </w:rPr>
      </w:pPr>
    </w:p>
    <w:p w:rsidR="001C5C5B" w:rsidRDefault="001C5C5B" w:rsidP="00284EA0">
      <w:pPr>
        <w:autoSpaceDE w:val="0"/>
        <w:autoSpaceDN w:val="0"/>
        <w:adjustRightInd w:val="0"/>
        <w:spacing w:after="0" w:line="240" w:lineRule="auto"/>
        <w:rPr>
          <w:rFonts w:ascii="Cambria" w:hAnsi="Cambria" w:cs="Arial"/>
        </w:rPr>
      </w:pPr>
    </w:p>
    <w:p w:rsidR="001C5C5B" w:rsidRDefault="001C5C5B" w:rsidP="00284EA0">
      <w:pPr>
        <w:autoSpaceDE w:val="0"/>
        <w:autoSpaceDN w:val="0"/>
        <w:adjustRightInd w:val="0"/>
        <w:spacing w:after="0" w:line="240" w:lineRule="auto"/>
        <w:rPr>
          <w:rFonts w:ascii="Cambria" w:hAnsi="Cambria" w:cs="Arial"/>
        </w:rPr>
      </w:pPr>
    </w:p>
    <w:p w:rsidR="001C5C5B" w:rsidRDefault="001C5C5B" w:rsidP="00284EA0">
      <w:pPr>
        <w:autoSpaceDE w:val="0"/>
        <w:autoSpaceDN w:val="0"/>
        <w:adjustRightInd w:val="0"/>
        <w:spacing w:after="0" w:line="240" w:lineRule="auto"/>
        <w:rPr>
          <w:rFonts w:ascii="Cambria" w:hAnsi="Cambria" w:cs="Arial"/>
        </w:rPr>
      </w:pPr>
    </w:p>
    <w:p w:rsidR="001C5C5B" w:rsidRPr="00ED6306" w:rsidRDefault="001C5C5B" w:rsidP="001C5C5B">
      <w:pPr>
        <w:pStyle w:val="Heading1"/>
        <w:rPr>
          <w:rStyle w:val="Emphasis"/>
          <w:rFonts w:ascii="Cambria" w:hAnsi="Cambria"/>
        </w:rPr>
      </w:pPr>
      <w:commentRangeStart w:id="15"/>
      <w:r w:rsidRPr="00ED6306">
        <w:rPr>
          <w:rFonts w:ascii="Cambria" w:hAnsi="Cambria"/>
        </w:rPr>
        <w:t>Limitations</w:t>
      </w:r>
      <w:commentRangeEnd w:id="15"/>
      <w:r w:rsidR="00831946">
        <w:rPr>
          <w:rStyle w:val="CommentReference"/>
          <w:rFonts w:asciiTheme="minorHAnsi" w:eastAsiaTheme="minorHAnsi" w:hAnsiTheme="minorHAnsi" w:cstheme="minorBidi"/>
          <w:b w:val="0"/>
          <w:bCs w:val="0"/>
          <w:color w:val="auto"/>
        </w:rPr>
        <w:commentReference w:id="15"/>
      </w:r>
    </w:p>
    <w:p w:rsidR="001C5C5B" w:rsidRPr="00ED6306" w:rsidRDefault="001C5C5B" w:rsidP="001C5C5B">
      <w:pPr>
        <w:autoSpaceDE w:val="0"/>
        <w:autoSpaceDN w:val="0"/>
        <w:adjustRightInd w:val="0"/>
        <w:spacing w:after="0" w:line="240" w:lineRule="auto"/>
        <w:rPr>
          <w:rFonts w:ascii="Cambria" w:hAnsi="Cambria" w:cs="Arial"/>
        </w:rPr>
      </w:pPr>
      <w:commentRangeStart w:id="16"/>
      <w:r w:rsidRPr="00ED6306">
        <w:rPr>
          <w:rFonts w:ascii="Cambria" w:hAnsi="Cambria" w:cs="Arial"/>
        </w:rPr>
        <w:t>In order for the system to be used successfully by the Machine Learning</w:t>
      </w:r>
      <w:r>
        <w:rPr>
          <w:rFonts w:ascii="Cambria" w:hAnsi="Cambria" w:cs="Arial"/>
        </w:rPr>
        <w:t xml:space="preserve"> </w:t>
      </w:r>
      <w:r w:rsidRPr="00ED6306">
        <w:rPr>
          <w:rFonts w:ascii="Cambria" w:hAnsi="Cambria" w:cs="Arial"/>
        </w:rPr>
        <w:t>Group there are several key aims for the project. Although these aims are</w:t>
      </w:r>
      <w:r>
        <w:rPr>
          <w:rFonts w:ascii="Cambria" w:hAnsi="Cambria" w:cs="Arial"/>
        </w:rPr>
        <w:t xml:space="preserve"> </w:t>
      </w:r>
      <w:r w:rsidRPr="00ED6306">
        <w:rPr>
          <w:rFonts w:ascii="Cambria" w:hAnsi="Cambria" w:cs="Arial"/>
        </w:rPr>
        <w:t>typical of many software projects their particular relation and importance to</w:t>
      </w:r>
      <w:r>
        <w:rPr>
          <w:rFonts w:ascii="Cambria" w:hAnsi="Cambria" w:cs="Arial"/>
        </w:rPr>
        <w:t xml:space="preserve"> </w:t>
      </w:r>
      <w:r w:rsidRPr="00ED6306">
        <w:rPr>
          <w:rFonts w:ascii="Cambria" w:hAnsi="Cambria" w:cs="Arial"/>
        </w:rPr>
        <w:t>this project are stated below.</w:t>
      </w:r>
      <w:commentRangeEnd w:id="16"/>
      <w:r w:rsidR="00831946">
        <w:rPr>
          <w:rStyle w:val="CommentReference"/>
        </w:rPr>
        <w:commentReference w:id="16"/>
      </w:r>
    </w:p>
    <w:p w:rsidR="001C5C5B" w:rsidRPr="00ED6306" w:rsidRDefault="001C5C5B" w:rsidP="001C5C5B">
      <w:pPr>
        <w:autoSpaceDE w:val="0"/>
        <w:autoSpaceDN w:val="0"/>
        <w:adjustRightInd w:val="0"/>
        <w:spacing w:after="0" w:line="240" w:lineRule="auto"/>
        <w:rPr>
          <w:rFonts w:ascii="Cambria" w:hAnsi="Cambria" w:cs="Arial"/>
        </w:rPr>
      </w:pPr>
    </w:p>
    <w:p w:rsidR="001C5C5B" w:rsidRPr="00ED6306" w:rsidRDefault="001C5C5B" w:rsidP="001C5C5B">
      <w:pPr>
        <w:autoSpaceDE w:val="0"/>
        <w:autoSpaceDN w:val="0"/>
        <w:adjustRightInd w:val="0"/>
        <w:spacing w:after="0" w:line="240" w:lineRule="auto"/>
        <w:rPr>
          <w:rFonts w:ascii="Cambria" w:hAnsi="Cambria" w:cs="Arial"/>
        </w:rPr>
      </w:pPr>
      <w:commentRangeStart w:id="17"/>
      <w:r w:rsidRPr="00ED6306">
        <w:rPr>
          <w:rFonts w:ascii="Cambria" w:hAnsi="Cambria" w:cs="Arial"/>
        </w:rPr>
        <w:t>a. FLEXIBILITY:</w:t>
      </w:r>
    </w:p>
    <w:p w:rsidR="001C5C5B" w:rsidRDefault="001C5C5B" w:rsidP="00284EA0">
      <w:pPr>
        <w:autoSpaceDE w:val="0"/>
        <w:autoSpaceDN w:val="0"/>
        <w:adjustRightInd w:val="0"/>
        <w:spacing w:after="0" w:line="240" w:lineRule="auto"/>
        <w:rPr>
          <w:rFonts w:ascii="Cambria" w:hAnsi="Cambria" w:cs="Arial"/>
        </w:rPr>
      </w:pPr>
    </w:p>
    <w:p w:rsidR="00284EA0" w:rsidRPr="00ED6306" w:rsidRDefault="00284EA0" w:rsidP="00284EA0">
      <w:pPr>
        <w:autoSpaceDE w:val="0"/>
        <w:autoSpaceDN w:val="0"/>
        <w:adjustRightInd w:val="0"/>
        <w:spacing w:after="0" w:line="240" w:lineRule="auto"/>
        <w:rPr>
          <w:rFonts w:ascii="Cambria" w:hAnsi="Cambria" w:cs="Arial"/>
        </w:rPr>
      </w:pPr>
      <w:r w:rsidRPr="00ED6306">
        <w:rPr>
          <w:rFonts w:ascii="Cambria" w:hAnsi="Cambria" w:cs="Arial"/>
        </w:rPr>
        <w:t>With rega</w:t>
      </w:r>
      <w:r w:rsidR="00414C5F" w:rsidRPr="00ED6306">
        <w:rPr>
          <w:rFonts w:ascii="Cambria" w:hAnsi="Cambria" w:cs="Arial"/>
        </w:rPr>
        <w:t>rd to the Data Generation Tool (DGT</w:t>
      </w:r>
      <w:r w:rsidRPr="00ED6306">
        <w:rPr>
          <w:rFonts w:ascii="Cambria" w:hAnsi="Cambria" w:cs="Arial"/>
        </w:rPr>
        <w:t>) various</w:t>
      </w:r>
      <w:r w:rsidR="004378A4" w:rsidRPr="00ED6306">
        <w:rPr>
          <w:rFonts w:ascii="Cambria" w:hAnsi="Cambria" w:cs="Arial"/>
        </w:rPr>
        <w:t xml:space="preserve"> </w:t>
      </w:r>
      <w:r w:rsidRPr="00ED6306">
        <w:rPr>
          <w:rFonts w:ascii="Cambria" w:hAnsi="Cambria" w:cs="Arial"/>
        </w:rPr>
        <w:t>machine</w:t>
      </w:r>
      <w:r w:rsidR="00414C5F" w:rsidRPr="00ED6306">
        <w:rPr>
          <w:rFonts w:ascii="Cambria" w:hAnsi="Cambria" w:cs="Arial"/>
        </w:rPr>
        <w:t xml:space="preserve"> learning file formats are not</w:t>
      </w:r>
      <w:r w:rsidRPr="00ED6306">
        <w:rPr>
          <w:rFonts w:ascii="Cambria" w:hAnsi="Cambria" w:cs="Arial"/>
        </w:rPr>
        <w:t xml:space="preserve"> supported</w:t>
      </w:r>
      <w:r w:rsidR="005425EB" w:rsidRPr="00ED6306">
        <w:rPr>
          <w:rFonts w:ascii="Cambria" w:hAnsi="Cambria" w:cs="Arial"/>
        </w:rPr>
        <w:t xml:space="preserve"> this leads to ponderous situation</w:t>
      </w:r>
      <w:r w:rsidRPr="00ED6306">
        <w:rPr>
          <w:rFonts w:ascii="Cambria" w:hAnsi="Cambria" w:cs="Arial"/>
        </w:rPr>
        <w:t>. The software should also</w:t>
      </w:r>
      <w:r w:rsidR="004378A4" w:rsidRPr="00ED6306">
        <w:rPr>
          <w:rFonts w:ascii="Cambria" w:hAnsi="Cambria" w:cs="Arial"/>
        </w:rPr>
        <w:t xml:space="preserve"> </w:t>
      </w:r>
      <w:r w:rsidRPr="00ED6306">
        <w:rPr>
          <w:rFonts w:ascii="Cambria" w:hAnsi="Cambria" w:cs="Arial"/>
        </w:rPr>
        <w:t>be able to produce data for use within different domains of machine learning.</w:t>
      </w:r>
    </w:p>
    <w:p w:rsidR="00E076C3" w:rsidRPr="00ED6306" w:rsidRDefault="00E076C3" w:rsidP="00284EA0">
      <w:pPr>
        <w:autoSpaceDE w:val="0"/>
        <w:autoSpaceDN w:val="0"/>
        <w:adjustRightInd w:val="0"/>
        <w:spacing w:after="0" w:line="240" w:lineRule="auto"/>
        <w:rPr>
          <w:rFonts w:ascii="Cambria" w:hAnsi="Cambria" w:cs="Arial"/>
        </w:rPr>
      </w:pPr>
    </w:p>
    <w:p w:rsidR="00284EA0" w:rsidRPr="00ED6306" w:rsidRDefault="00284EA0" w:rsidP="00284EA0">
      <w:pPr>
        <w:autoSpaceDE w:val="0"/>
        <w:autoSpaceDN w:val="0"/>
        <w:adjustRightInd w:val="0"/>
        <w:spacing w:after="0" w:line="240" w:lineRule="auto"/>
        <w:rPr>
          <w:rFonts w:ascii="Cambria" w:hAnsi="Cambria" w:cs="Arial"/>
        </w:rPr>
      </w:pPr>
      <w:r w:rsidRPr="00ED6306">
        <w:rPr>
          <w:rFonts w:ascii="Cambria" w:hAnsi="Cambria" w:cs="Arial"/>
        </w:rPr>
        <w:t xml:space="preserve">b. </w:t>
      </w:r>
      <w:r w:rsidR="004378A4" w:rsidRPr="00ED6306">
        <w:rPr>
          <w:rFonts w:ascii="Cambria" w:hAnsi="Cambria" w:cs="Arial"/>
        </w:rPr>
        <w:t>EFFICIENCY</w:t>
      </w:r>
    </w:p>
    <w:p w:rsidR="00284EA0" w:rsidRPr="00ED6306" w:rsidRDefault="00414C5F" w:rsidP="00284EA0">
      <w:pPr>
        <w:autoSpaceDE w:val="0"/>
        <w:autoSpaceDN w:val="0"/>
        <w:adjustRightInd w:val="0"/>
        <w:spacing w:after="0" w:line="240" w:lineRule="auto"/>
        <w:rPr>
          <w:rFonts w:ascii="Cambria" w:hAnsi="Cambria" w:cs="Arial"/>
        </w:rPr>
      </w:pPr>
      <w:r w:rsidRPr="00ED6306">
        <w:rPr>
          <w:rFonts w:ascii="Cambria" w:hAnsi="Cambria" w:cs="Arial"/>
        </w:rPr>
        <w:t xml:space="preserve">Many a times </w:t>
      </w:r>
      <w:r w:rsidR="00284EA0" w:rsidRPr="00ED6306">
        <w:rPr>
          <w:rFonts w:ascii="Cambria" w:hAnsi="Cambria" w:cs="Arial"/>
        </w:rPr>
        <w:t>Generation time is not of great importance as operations can be run overnight</w:t>
      </w:r>
    </w:p>
    <w:p w:rsidR="00284EA0" w:rsidRPr="00ED6306" w:rsidRDefault="00284EA0" w:rsidP="00284EA0">
      <w:pPr>
        <w:autoSpaceDE w:val="0"/>
        <w:autoSpaceDN w:val="0"/>
        <w:adjustRightInd w:val="0"/>
        <w:spacing w:after="0" w:line="240" w:lineRule="auto"/>
        <w:rPr>
          <w:rFonts w:ascii="Cambria" w:hAnsi="Cambria" w:cs="Arial"/>
        </w:rPr>
      </w:pPr>
      <w:r w:rsidRPr="00ED6306">
        <w:rPr>
          <w:rFonts w:ascii="Cambria" w:hAnsi="Cambria" w:cs="Arial"/>
        </w:rPr>
        <w:t>but the system should aim to be as fast as possible without reducing the</w:t>
      </w:r>
      <w:r w:rsidR="004378A4" w:rsidRPr="00ED6306">
        <w:rPr>
          <w:rFonts w:ascii="Cambria" w:hAnsi="Cambria" w:cs="Arial"/>
        </w:rPr>
        <w:t xml:space="preserve"> </w:t>
      </w:r>
      <w:r w:rsidRPr="00ED6306">
        <w:rPr>
          <w:rFonts w:ascii="Cambria" w:hAnsi="Cambria" w:cs="Arial"/>
        </w:rPr>
        <w:t>scope of options available.</w:t>
      </w:r>
    </w:p>
    <w:p w:rsidR="00E076C3" w:rsidRPr="00ED6306" w:rsidRDefault="00E076C3" w:rsidP="00284EA0">
      <w:pPr>
        <w:autoSpaceDE w:val="0"/>
        <w:autoSpaceDN w:val="0"/>
        <w:adjustRightInd w:val="0"/>
        <w:spacing w:after="0" w:line="240" w:lineRule="auto"/>
        <w:rPr>
          <w:rFonts w:ascii="Cambria" w:hAnsi="Cambria" w:cs="Arial"/>
        </w:rPr>
      </w:pPr>
    </w:p>
    <w:p w:rsidR="00284EA0" w:rsidRPr="00ED6306" w:rsidRDefault="00284EA0" w:rsidP="00284EA0">
      <w:pPr>
        <w:autoSpaceDE w:val="0"/>
        <w:autoSpaceDN w:val="0"/>
        <w:adjustRightInd w:val="0"/>
        <w:spacing w:after="0" w:line="240" w:lineRule="auto"/>
        <w:rPr>
          <w:rFonts w:ascii="Cambria" w:hAnsi="Cambria" w:cs="Arial"/>
        </w:rPr>
      </w:pPr>
      <w:r w:rsidRPr="00ED6306">
        <w:rPr>
          <w:rFonts w:ascii="Cambria" w:hAnsi="Cambria" w:cs="Arial"/>
        </w:rPr>
        <w:t xml:space="preserve">c. </w:t>
      </w:r>
      <w:r w:rsidR="004378A4" w:rsidRPr="00ED6306">
        <w:rPr>
          <w:rFonts w:ascii="Cambria" w:hAnsi="Cambria" w:cs="Arial"/>
        </w:rPr>
        <w:t>EXTENSIBILITY</w:t>
      </w:r>
    </w:p>
    <w:p w:rsidR="00284EA0" w:rsidRPr="00ED6306" w:rsidRDefault="00E076C3" w:rsidP="00284EA0">
      <w:pPr>
        <w:autoSpaceDE w:val="0"/>
        <w:autoSpaceDN w:val="0"/>
        <w:adjustRightInd w:val="0"/>
        <w:spacing w:after="0" w:line="240" w:lineRule="auto"/>
        <w:rPr>
          <w:rFonts w:ascii="Cambria" w:hAnsi="Cambria" w:cs="Arial"/>
        </w:rPr>
      </w:pPr>
      <w:r w:rsidRPr="00ED6306">
        <w:rPr>
          <w:rFonts w:ascii="Cambria" w:hAnsi="Cambria" w:cs="Arial"/>
        </w:rPr>
        <w:t xml:space="preserve">The part of the system are inter dependent so alteration to any single aspect of the system may cause significant changes to other parts. </w:t>
      </w:r>
      <w:r w:rsidR="00284EA0" w:rsidRPr="00ED6306">
        <w:rPr>
          <w:rFonts w:ascii="Cambria" w:hAnsi="Cambria" w:cs="Arial"/>
        </w:rPr>
        <w:t>In particular accommodation for future data</w:t>
      </w:r>
      <w:r w:rsidR="004378A4" w:rsidRPr="00ED6306">
        <w:rPr>
          <w:rFonts w:ascii="Cambria" w:hAnsi="Cambria" w:cs="Arial"/>
        </w:rPr>
        <w:t xml:space="preserve"> </w:t>
      </w:r>
      <w:r w:rsidR="00284EA0" w:rsidRPr="00ED6306">
        <w:rPr>
          <w:rFonts w:ascii="Cambria" w:hAnsi="Cambria" w:cs="Arial"/>
        </w:rPr>
        <w:t>formats and new generation engines should be provided.</w:t>
      </w:r>
    </w:p>
    <w:p w:rsidR="004378A4" w:rsidRPr="00ED6306" w:rsidRDefault="004378A4" w:rsidP="00694FCE">
      <w:pPr>
        <w:pStyle w:val="Heading1"/>
        <w:rPr>
          <w:rFonts w:ascii="Cambria" w:hAnsi="Cambria"/>
        </w:rPr>
      </w:pPr>
      <w:bookmarkStart w:id="18" w:name="_Toc308790804"/>
    </w:p>
    <w:commentRangeEnd w:id="17"/>
    <w:p w:rsidR="004378A4" w:rsidRPr="00ED6306" w:rsidRDefault="00831946" w:rsidP="004378A4">
      <w:pPr>
        <w:rPr>
          <w:rFonts w:ascii="Cambria" w:hAnsi="Cambria"/>
        </w:rPr>
      </w:pPr>
      <w:r>
        <w:rPr>
          <w:rStyle w:val="CommentReference"/>
        </w:rPr>
        <w:commentReference w:id="17"/>
      </w:r>
    </w:p>
    <w:p w:rsidR="004378A4" w:rsidRPr="00ED6306" w:rsidRDefault="004378A4" w:rsidP="004378A4">
      <w:pPr>
        <w:rPr>
          <w:rFonts w:ascii="Cambria" w:hAnsi="Cambria"/>
        </w:rPr>
      </w:pPr>
    </w:p>
    <w:p w:rsidR="004378A4" w:rsidRPr="00ED6306" w:rsidRDefault="004378A4" w:rsidP="004378A4">
      <w:pPr>
        <w:rPr>
          <w:rFonts w:ascii="Cambria" w:hAnsi="Cambria"/>
        </w:rPr>
      </w:pPr>
    </w:p>
    <w:p w:rsidR="004378A4" w:rsidRPr="00ED6306" w:rsidRDefault="004378A4" w:rsidP="00694FCE">
      <w:pPr>
        <w:pStyle w:val="Heading1"/>
        <w:rPr>
          <w:rFonts w:ascii="Cambria" w:hAnsi="Cambria"/>
        </w:rPr>
      </w:pPr>
    </w:p>
    <w:p w:rsidR="004378A4" w:rsidRPr="00ED6306" w:rsidRDefault="004378A4" w:rsidP="00694FCE">
      <w:pPr>
        <w:pStyle w:val="Heading1"/>
        <w:rPr>
          <w:rFonts w:ascii="Cambria" w:hAnsi="Cambria"/>
        </w:rPr>
      </w:pPr>
    </w:p>
    <w:p w:rsidR="004378A4" w:rsidRPr="00ED6306" w:rsidRDefault="004378A4" w:rsidP="004378A4">
      <w:pPr>
        <w:rPr>
          <w:rFonts w:ascii="Cambria" w:hAnsi="Cambria"/>
        </w:rPr>
      </w:pPr>
    </w:p>
    <w:p w:rsidR="004378A4" w:rsidRDefault="004378A4" w:rsidP="004378A4">
      <w:pPr>
        <w:rPr>
          <w:rFonts w:ascii="Cambria" w:hAnsi="Cambria"/>
        </w:rPr>
      </w:pPr>
    </w:p>
    <w:p w:rsidR="006B1E69" w:rsidRDefault="006B1E69" w:rsidP="004378A4">
      <w:pPr>
        <w:rPr>
          <w:rFonts w:ascii="Cambria" w:hAnsi="Cambria"/>
        </w:rPr>
      </w:pPr>
    </w:p>
    <w:p w:rsidR="006B1E69" w:rsidRDefault="006B1E69" w:rsidP="004378A4">
      <w:pPr>
        <w:rPr>
          <w:rFonts w:ascii="Cambria" w:hAnsi="Cambria"/>
        </w:rPr>
      </w:pPr>
    </w:p>
    <w:p w:rsidR="006B1E69" w:rsidRDefault="006B1E69" w:rsidP="004378A4">
      <w:pPr>
        <w:rPr>
          <w:rFonts w:ascii="Cambria" w:hAnsi="Cambria"/>
        </w:rPr>
      </w:pPr>
    </w:p>
    <w:p w:rsidR="006B1E69" w:rsidRDefault="006B1E69" w:rsidP="004378A4">
      <w:pPr>
        <w:rPr>
          <w:rFonts w:ascii="Cambria" w:hAnsi="Cambria"/>
        </w:rPr>
      </w:pPr>
    </w:p>
    <w:p w:rsidR="006B1E69" w:rsidRDefault="006B1E69" w:rsidP="004378A4">
      <w:pPr>
        <w:rPr>
          <w:rFonts w:ascii="Cambria" w:hAnsi="Cambria"/>
        </w:rPr>
      </w:pPr>
    </w:p>
    <w:p w:rsidR="006B1E69" w:rsidRDefault="006B1E69" w:rsidP="004378A4">
      <w:pPr>
        <w:rPr>
          <w:rFonts w:ascii="Cambria" w:hAnsi="Cambria"/>
        </w:rPr>
      </w:pPr>
    </w:p>
    <w:p w:rsidR="006B1E69" w:rsidRPr="00ED6306" w:rsidRDefault="006B1E69" w:rsidP="006B1E69">
      <w:pPr>
        <w:pStyle w:val="Heading1"/>
        <w:rPr>
          <w:rFonts w:ascii="Cambria" w:hAnsi="Cambria"/>
        </w:rPr>
      </w:pPr>
      <w:r w:rsidRPr="00ED6306">
        <w:rPr>
          <w:rFonts w:ascii="Cambria" w:hAnsi="Cambria"/>
        </w:rPr>
        <w:t>Appendix-A</w:t>
      </w:r>
    </w:p>
    <w:p w:rsidR="006B1E69" w:rsidRPr="00ED6306" w:rsidRDefault="006B1E69" w:rsidP="006B1E69">
      <w:pPr>
        <w:rPr>
          <w:rFonts w:ascii="Cambria" w:hAnsi="Cambria"/>
          <w:i/>
          <w:color w:val="00B050"/>
        </w:rPr>
      </w:pPr>
    </w:p>
    <w:p w:rsidR="006B1E69" w:rsidRPr="00ED6306" w:rsidRDefault="006B1E69" w:rsidP="00B3134B">
      <w:pPr>
        <w:pStyle w:val="NormalWeb"/>
        <w:rPr>
          <w:rFonts w:ascii="Cambria" w:hAnsi="Cambria"/>
        </w:rPr>
      </w:pPr>
      <w:r w:rsidRPr="00ED6306">
        <w:rPr>
          <w:rFonts w:ascii="Cambria" w:hAnsi="Cambria"/>
        </w:rPr>
        <w:t>Source and binary distributions installation instructions are available for the following platforms:</w:t>
      </w:r>
    </w:p>
    <w:bookmarkEnd w:id="18"/>
    <w:p w:rsidR="00284EA0" w:rsidRPr="00ED6306" w:rsidRDefault="009414A2" w:rsidP="00284EA0">
      <w:pPr>
        <w:numPr>
          <w:ilvl w:val="0"/>
          <w:numId w:val="1"/>
        </w:numPr>
        <w:spacing w:before="100" w:beforeAutospacing="1" w:after="100" w:afterAutospacing="1" w:line="240" w:lineRule="auto"/>
        <w:rPr>
          <w:rFonts w:ascii="Cambria" w:hAnsi="Cambria"/>
        </w:rPr>
      </w:pPr>
      <w:r>
        <w:fldChar w:fldCharType="begin"/>
      </w:r>
      <w:r w:rsidR="0023176F">
        <w:instrText>HYPERLINK "http://xerces.apache.org/xerces-c/install-3.html" \l "Windows"</w:instrText>
      </w:r>
      <w:r>
        <w:fldChar w:fldCharType="separate"/>
      </w:r>
      <w:r w:rsidR="00284EA0" w:rsidRPr="00ED6306">
        <w:rPr>
          <w:rStyle w:val="Hyperlink"/>
          <w:rFonts w:ascii="Cambria" w:hAnsi="Cambria"/>
          <w:color w:val="auto"/>
        </w:rPr>
        <w:t>Windows</w:t>
      </w:r>
      <w:r>
        <w:fldChar w:fldCharType="end"/>
      </w:r>
    </w:p>
    <w:p w:rsidR="00284EA0" w:rsidRPr="00ED6306" w:rsidRDefault="009414A2" w:rsidP="00284EA0">
      <w:pPr>
        <w:numPr>
          <w:ilvl w:val="0"/>
          <w:numId w:val="1"/>
        </w:numPr>
        <w:spacing w:before="100" w:beforeAutospacing="1" w:after="100" w:afterAutospacing="1" w:line="240" w:lineRule="auto"/>
        <w:rPr>
          <w:rFonts w:ascii="Cambria" w:hAnsi="Cambria"/>
        </w:rPr>
      </w:pPr>
      <w:hyperlink r:id="rId19" w:anchor="Unix" w:history="1">
        <w:r w:rsidR="00284EA0" w:rsidRPr="00ED6306">
          <w:rPr>
            <w:rStyle w:val="Hyperlink"/>
            <w:rFonts w:ascii="Cambria" w:hAnsi="Cambria"/>
            <w:color w:val="auto"/>
          </w:rPr>
          <w:t>UNIX/Linux/Mac OS X</w:t>
        </w:r>
      </w:hyperlink>
    </w:p>
    <w:p w:rsidR="00284EA0" w:rsidRPr="00ED6306" w:rsidRDefault="009414A2" w:rsidP="00284EA0">
      <w:pPr>
        <w:numPr>
          <w:ilvl w:val="0"/>
          <w:numId w:val="1"/>
        </w:numPr>
        <w:spacing w:before="100" w:beforeAutospacing="1" w:after="100" w:afterAutospacing="1" w:line="240" w:lineRule="auto"/>
        <w:rPr>
          <w:rFonts w:ascii="Cambria" w:hAnsi="Cambria"/>
        </w:rPr>
      </w:pPr>
      <w:hyperlink r:id="rId20" w:anchor="Cygwin" w:history="1">
        <w:r w:rsidR="00284EA0" w:rsidRPr="00ED6306">
          <w:rPr>
            <w:rStyle w:val="Hyperlink"/>
            <w:rFonts w:ascii="Cambria" w:hAnsi="Cambria"/>
            <w:color w:val="auto"/>
          </w:rPr>
          <w:t>Cygwin</w:t>
        </w:r>
      </w:hyperlink>
    </w:p>
    <w:p w:rsidR="00AC0149" w:rsidRPr="00ED6306" w:rsidRDefault="00AC0149" w:rsidP="00AC0149">
      <w:pPr>
        <w:spacing w:before="100" w:beforeAutospacing="1" w:after="100" w:afterAutospacing="1" w:line="240" w:lineRule="auto"/>
        <w:rPr>
          <w:rFonts w:ascii="Cambria" w:hAnsi="Cambria"/>
        </w:rPr>
      </w:pPr>
      <w:r w:rsidRPr="00ED6306">
        <w:rPr>
          <w:rFonts w:ascii="Cambria" w:hAnsi="Cambria"/>
        </w:rPr>
        <w:t>WINDOWS:</w:t>
      </w:r>
    </w:p>
    <w:p w:rsidR="00AC0149" w:rsidRPr="00861791" w:rsidRDefault="00AC0149" w:rsidP="00AC0149">
      <w:pPr>
        <w:pStyle w:val="NormalWeb"/>
        <w:rPr>
          <w:rFonts w:ascii="Cambria" w:hAnsi="Cambria" w:cs="Arial"/>
          <w:color w:val="000000"/>
          <w:sz w:val="22"/>
          <w:szCs w:val="22"/>
        </w:rPr>
      </w:pPr>
      <w:r w:rsidRPr="00861791">
        <w:rPr>
          <w:rFonts w:ascii="Cambria" w:hAnsi="Cambria" w:cs="Arial"/>
          <w:color w:val="000000"/>
          <w:sz w:val="22"/>
          <w:szCs w:val="22"/>
        </w:rPr>
        <w:t>The Xerces-C++ source is available in the source distribution: xerces-c-3.1.1.zip.</w:t>
      </w:r>
    </w:p>
    <w:p w:rsidR="00CE5801" w:rsidRPr="00861791" w:rsidRDefault="00AC0149" w:rsidP="00AC0149">
      <w:pPr>
        <w:pStyle w:val="NormalWeb"/>
        <w:rPr>
          <w:rFonts w:ascii="Cambria" w:hAnsi="Cambria" w:cs="Arial"/>
          <w:color w:val="000000"/>
          <w:sz w:val="22"/>
          <w:szCs w:val="22"/>
        </w:rPr>
      </w:pPr>
      <w:r w:rsidRPr="00861791">
        <w:rPr>
          <w:rFonts w:ascii="Cambria" w:hAnsi="Cambria" w:cs="Arial"/>
          <w:color w:val="000000"/>
          <w:sz w:val="22"/>
          <w:szCs w:val="22"/>
        </w:rPr>
        <w:t xml:space="preserve">Install the Xerces-C++ source distribution by using </w:t>
      </w:r>
      <w:r w:rsidRPr="00861791">
        <w:rPr>
          <w:rStyle w:val="HTMLCode"/>
          <w:rFonts w:ascii="Cambria" w:hAnsi="Cambria"/>
          <w:color w:val="000000"/>
          <w:sz w:val="22"/>
          <w:szCs w:val="22"/>
        </w:rPr>
        <w:t>unzip</w:t>
      </w:r>
      <w:r w:rsidRPr="00861791">
        <w:rPr>
          <w:rFonts w:ascii="Cambria" w:hAnsi="Cambria" w:cs="Arial"/>
          <w:color w:val="000000"/>
          <w:sz w:val="22"/>
          <w:szCs w:val="22"/>
        </w:rPr>
        <w:t xml:space="preserve"> on the xerces-c-3.1.1.zip archive in the Windows environment. You can use WinZip, or any other UnZip utility</w:t>
      </w:r>
      <w:r w:rsidR="00CE5801" w:rsidRPr="00861791">
        <w:rPr>
          <w:rFonts w:ascii="Cambria" w:hAnsi="Cambria" w:cs="Arial"/>
          <w:color w:val="000000"/>
          <w:sz w:val="22"/>
          <w:szCs w:val="22"/>
        </w:rPr>
        <w:t>.</w:t>
      </w:r>
    </w:p>
    <w:p w:rsidR="00CE5801" w:rsidRPr="00861791" w:rsidRDefault="00CE5801" w:rsidP="00CE5801">
      <w:pPr>
        <w:pStyle w:val="NormalWeb"/>
        <w:rPr>
          <w:rFonts w:ascii="Cambria" w:hAnsi="Cambria" w:cs="Arial"/>
          <w:color w:val="000000"/>
          <w:sz w:val="22"/>
          <w:szCs w:val="22"/>
        </w:rPr>
      </w:pPr>
      <w:r w:rsidRPr="00861791">
        <w:rPr>
          <w:rFonts w:ascii="Cambria" w:hAnsi="Cambria" w:cs="Arial"/>
          <w:color w:val="000000"/>
          <w:sz w:val="22"/>
          <w:szCs w:val="22"/>
        </w:rPr>
        <w:t xml:space="preserve">This creates the 'xerces-c-3.1.1' sub-directory containing the Xerces-C++ source distribution. </w:t>
      </w:r>
    </w:p>
    <w:p w:rsidR="00CE5801" w:rsidRPr="00861791" w:rsidRDefault="00CE5801" w:rsidP="00CE5801">
      <w:pPr>
        <w:pStyle w:val="NormalWeb"/>
        <w:rPr>
          <w:rFonts w:ascii="Cambria" w:hAnsi="Cambria" w:cs="Arial"/>
          <w:color w:val="000000"/>
          <w:sz w:val="22"/>
          <w:szCs w:val="22"/>
        </w:rPr>
      </w:pPr>
      <w:r w:rsidRPr="00861791">
        <w:rPr>
          <w:rFonts w:ascii="Cambria" w:hAnsi="Cambria" w:cs="Arial"/>
          <w:color w:val="000000"/>
          <w:sz w:val="22"/>
          <w:szCs w:val="22"/>
        </w:rPr>
        <w:t>If we need to build the Xerces</w:t>
      </w:r>
      <w:r w:rsidR="00E02531" w:rsidRPr="00861791">
        <w:rPr>
          <w:rFonts w:ascii="Cambria" w:hAnsi="Cambria" w:cs="Arial"/>
          <w:color w:val="000000"/>
          <w:sz w:val="22"/>
          <w:szCs w:val="22"/>
        </w:rPr>
        <w:t xml:space="preserve">-C++ source after installation we </w:t>
      </w:r>
      <w:r w:rsidRPr="00861791">
        <w:rPr>
          <w:rFonts w:ascii="Cambria" w:hAnsi="Cambria" w:cs="Arial"/>
          <w:color w:val="000000"/>
          <w:sz w:val="22"/>
          <w:szCs w:val="22"/>
        </w:rPr>
        <w:t xml:space="preserve">follow the </w:t>
      </w:r>
      <w:hyperlink r:id="rId21" w:history="1">
        <w:r w:rsidRPr="00861791">
          <w:rPr>
            <w:rStyle w:val="Hyperlink"/>
            <w:rFonts w:ascii="Cambria" w:hAnsi="Cambria" w:cs="Arial"/>
            <w:color w:val="auto"/>
            <w:sz w:val="22"/>
            <w:szCs w:val="22"/>
            <w:u w:val="none"/>
          </w:rPr>
          <w:t>Build Instructions</w:t>
        </w:r>
      </w:hyperlink>
      <w:r w:rsidRPr="00861791">
        <w:rPr>
          <w:rFonts w:ascii="Cambria" w:hAnsi="Cambria" w:cs="Arial"/>
          <w:sz w:val="22"/>
          <w:szCs w:val="22"/>
        </w:rPr>
        <w:t>.</w:t>
      </w:r>
    </w:p>
    <w:p w:rsidR="00E02531" w:rsidRPr="00861791" w:rsidRDefault="00E02531" w:rsidP="00E02531">
      <w:pPr>
        <w:pStyle w:val="NormalWeb"/>
        <w:rPr>
          <w:rFonts w:ascii="Cambria" w:hAnsi="Cambria" w:cs="Arial"/>
          <w:color w:val="000000"/>
          <w:sz w:val="22"/>
          <w:szCs w:val="22"/>
        </w:rPr>
      </w:pPr>
      <w:r w:rsidRPr="00861791">
        <w:rPr>
          <w:rFonts w:ascii="Cambria" w:hAnsi="Cambria" w:cs="Arial"/>
          <w:color w:val="000000"/>
          <w:sz w:val="22"/>
          <w:szCs w:val="22"/>
        </w:rPr>
        <w:t>Xerces-C++ source distribution comes with Microsoft Visual C++ projects and solutions. The following describes the steps you need to build with this compiler.</w:t>
      </w:r>
    </w:p>
    <w:p w:rsidR="00E02531" w:rsidRPr="00861791" w:rsidRDefault="00E02531" w:rsidP="00E02531">
      <w:pPr>
        <w:pStyle w:val="NormalWeb"/>
        <w:rPr>
          <w:rFonts w:ascii="Cambria" w:hAnsi="Cambria" w:cs="Arial"/>
          <w:color w:val="000000"/>
          <w:sz w:val="22"/>
          <w:szCs w:val="22"/>
        </w:rPr>
      </w:pPr>
      <w:r w:rsidRPr="00861791">
        <w:rPr>
          <w:rFonts w:ascii="Cambria" w:hAnsi="Cambria" w:cs="Arial"/>
          <w:color w:val="000000"/>
          <w:sz w:val="22"/>
          <w:szCs w:val="22"/>
        </w:rPr>
        <w:t xml:space="preserve">To build Xerces-C++ from the source distribution you will need to open the solution containing the project. The solutions containing the Xerces-C++ project files are in the following sub-directories in the </w:t>
      </w:r>
      <w:r w:rsidRPr="00861791">
        <w:rPr>
          <w:rStyle w:val="HTMLCode"/>
          <w:rFonts w:ascii="Cambria" w:hAnsi="Cambria"/>
          <w:color w:val="000000"/>
          <w:sz w:val="22"/>
          <w:szCs w:val="22"/>
        </w:rPr>
        <w:t>xerces-c-3.1.1</w:t>
      </w:r>
      <w:r w:rsidRPr="00861791">
        <w:rPr>
          <w:rFonts w:ascii="Cambria" w:hAnsi="Cambria" w:cs="Arial"/>
          <w:color w:val="000000"/>
          <w:sz w:val="22"/>
          <w:szCs w:val="22"/>
        </w:rPr>
        <w:t xml:space="preserve"> directory:</w:t>
      </w:r>
    </w:p>
    <w:p w:rsidR="001C06BC" w:rsidRPr="00861791" w:rsidRDefault="001C06BC" w:rsidP="001C06BC">
      <w:pPr>
        <w:pStyle w:val="NormalWeb"/>
        <w:rPr>
          <w:rFonts w:ascii="Cambria" w:hAnsi="Cambria" w:cs="Arial"/>
          <w:color w:val="000000"/>
          <w:sz w:val="22"/>
          <w:szCs w:val="22"/>
        </w:rPr>
      </w:pPr>
      <w:r w:rsidRPr="00861791">
        <w:rPr>
          <w:rFonts w:ascii="Cambria" w:hAnsi="Cambria" w:cs="Arial"/>
          <w:color w:val="000000"/>
          <w:sz w:val="22"/>
          <w:szCs w:val="22"/>
        </w:rPr>
        <w:lastRenderedPageBreak/>
        <w:t xml:space="preserve">Once you have the solution open, you need to build the project named </w:t>
      </w:r>
      <w:r w:rsidRPr="00861791">
        <w:rPr>
          <w:rStyle w:val="HTMLCode"/>
          <w:rFonts w:ascii="Cambria" w:hAnsi="Cambria"/>
          <w:color w:val="000000"/>
          <w:sz w:val="22"/>
          <w:szCs w:val="22"/>
        </w:rPr>
        <w:t>XercesLib</w:t>
      </w:r>
      <w:r w:rsidRPr="00861791">
        <w:rPr>
          <w:rFonts w:ascii="Cambria" w:hAnsi="Cambria" w:cs="Arial"/>
          <w:color w:val="000000"/>
          <w:sz w:val="22"/>
          <w:szCs w:val="22"/>
        </w:rPr>
        <w:t>. You can select Debug/Release, Static/DLL, and, for VC8, VC9, and VC10, 32/64 bit builds using the Configuration Manager dialog. You can also select whether the Xerces-C++ library should use ICU for transcoding.</w:t>
      </w:r>
    </w:p>
    <w:p w:rsidR="001C06BC" w:rsidRPr="00861791" w:rsidRDefault="001C06BC" w:rsidP="001C06BC">
      <w:pPr>
        <w:pStyle w:val="NormalWeb"/>
        <w:rPr>
          <w:rFonts w:ascii="Cambria" w:hAnsi="Cambria" w:cs="Arial"/>
          <w:color w:val="000000"/>
          <w:sz w:val="22"/>
          <w:szCs w:val="22"/>
        </w:rPr>
      </w:pPr>
      <w:r w:rsidRPr="00861791">
        <w:rPr>
          <w:rFonts w:ascii="Cambria" w:hAnsi="Cambria" w:cs="Arial"/>
          <w:color w:val="000000"/>
          <w:sz w:val="22"/>
          <w:szCs w:val="22"/>
        </w:rPr>
        <w:t>When building your own applications you need to make sure that you are linking your application with the xerces-c_3.lib (Release) and/or xerces-c_3D.lib (Debug) libraries (or the static versions of them) and also that the associated DLLs are somewhere in the executable/DLL search path (</w:t>
      </w:r>
      <w:r w:rsidRPr="00861791">
        <w:rPr>
          <w:rStyle w:val="HTMLCode"/>
          <w:rFonts w:ascii="Cambria" w:hAnsi="Cambria"/>
          <w:color w:val="000000"/>
          <w:sz w:val="22"/>
          <w:szCs w:val="22"/>
        </w:rPr>
        <w:t>PATH</w:t>
      </w:r>
      <w:r w:rsidRPr="00861791">
        <w:rPr>
          <w:rFonts w:ascii="Cambria" w:hAnsi="Cambria" w:cs="Arial"/>
          <w:color w:val="000000"/>
          <w:sz w:val="22"/>
          <w:szCs w:val="22"/>
        </w:rPr>
        <w:t>).</w:t>
      </w:r>
    </w:p>
    <w:p w:rsidR="002816CC" w:rsidRPr="00861791" w:rsidRDefault="002816CC" w:rsidP="00BA0088">
      <w:pPr>
        <w:rPr>
          <w:rFonts w:ascii="Cambria" w:hAnsi="Cambria"/>
          <w:i/>
          <w:color w:val="00B050"/>
        </w:rPr>
      </w:pPr>
    </w:p>
    <w:sectPr w:rsidR="002816CC" w:rsidRPr="00861791" w:rsidSect="004378A4">
      <w:headerReference w:type="default" r:id="rId22"/>
      <w:footerReference w:type="default" r:id="rId23"/>
      <w:pgSz w:w="12240" w:h="15840"/>
      <w:pgMar w:top="568" w:right="1440" w:bottom="1440" w:left="1440" w:header="720" w:footer="72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abhishek_gupta" w:date="2011-12-07T10:18:00Z" w:initials="a">
    <w:p w:rsidR="00831946" w:rsidRDefault="00831946">
      <w:pPr>
        <w:pStyle w:val="CommentText"/>
      </w:pPr>
      <w:r>
        <w:rPr>
          <w:rStyle w:val="CommentReference"/>
        </w:rPr>
        <w:annotationRef/>
      </w:r>
      <w:r>
        <w:t>What is “distribution of attributes” , “complexities of relationships”? what are these terms?</w:t>
      </w:r>
    </w:p>
  </w:comment>
  <w:comment w:id="2" w:author="abhishek_gupta" w:date="2011-12-07T10:18:00Z" w:initials="a">
    <w:p w:rsidR="00302049" w:rsidRDefault="00302049">
      <w:pPr>
        <w:pStyle w:val="CommentText"/>
      </w:pPr>
      <w:r>
        <w:rPr>
          <w:rStyle w:val="CommentReference"/>
        </w:rPr>
        <w:annotationRef/>
      </w:r>
      <w:r>
        <w:t>More details please?</w:t>
      </w:r>
    </w:p>
  </w:comment>
  <w:comment w:id="4" w:author="abhishek_gupta" w:date="2011-12-07T10:03:00Z" w:initials="a">
    <w:p w:rsidR="00DB59B9" w:rsidRDefault="00DB59B9">
      <w:pPr>
        <w:pStyle w:val="CommentText"/>
      </w:pPr>
      <w:r>
        <w:rPr>
          <w:rStyle w:val="CommentReference"/>
        </w:rPr>
        <w:annotationRef/>
      </w:r>
      <w:r>
        <w:t>Can you give details of what is a DSN ? what details you need to create a DSN</w:t>
      </w:r>
    </w:p>
  </w:comment>
  <w:comment w:id="5" w:author="abhishek_gupta" w:date="2011-12-07T10:01:00Z" w:initials="a">
    <w:p w:rsidR="00DB59B9" w:rsidRDefault="00DB59B9">
      <w:pPr>
        <w:pStyle w:val="CommentText"/>
      </w:pPr>
      <w:r>
        <w:rPr>
          <w:rStyle w:val="CommentReference"/>
        </w:rPr>
        <w:annotationRef/>
      </w:r>
      <w:r>
        <w:t>These are not data type??</w:t>
      </w:r>
    </w:p>
  </w:comment>
  <w:comment w:id="6" w:author="abhishek_gupta" w:date="2011-12-07T10:02:00Z" w:initials="a">
    <w:p w:rsidR="00DB59B9" w:rsidRDefault="00DB59B9">
      <w:pPr>
        <w:pStyle w:val="CommentText"/>
      </w:pPr>
      <w:r>
        <w:rPr>
          <w:rStyle w:val="CommentReference"/>
        </w:rPr>
        <w:annotationRef/>
      </w:r>
      <w:r>
        <w:t>Why oracle, can you make it generic. Are you sure you are going to handle all these data types? Do you understand each data type</w:t>
      </w:r>
    </w:p>
  </w:comment>
  <w:comment w:id="8" w:author="abhishek_gupta" w:date="2011-12-07T10:03:00Z" w:initials="a">
    <w:p w:rsidR="00DB59B9" w:rsidRDefault="00DB59B9">
      <w:pPr>
        <w:pStyle w:val="CommentText"/>
      </w:pPr>
      <w:r>
        <w:rPr>
          <w:rStyle w:val="CommentReference"/>
        </w:rPr>
        <w:annotationRef/>
      </w:r>
      <w:r>
        <w:t>Is this a data structure you are going to implement in your project ?</w:t>
      </w:r>
    </w:p>
  </w:comment>
  <w:comment w:id="9" w:author="abhishek_gupta" w:date="2011-12-07T10:05:00Z" w:initials="a">
    <w:p w:rsidR="00DB59B9" w:rsidRDefault="00DB59B9">
      <w:pPr>
        <w:pStyle w:val="CommentText"/>
      </w:pPr>
      <w:r>
        <w:rPr>
          <w:rStyle w:val="CommentReference"/>
        </w:rPr>
        <w:annotationRef/>
      </w:r>
      <w:r>
        <w:t>What is this? Can you give an example.</w:t>
      </w:r>
    </w:p>
  </w:comment>
  <w:comment w:id="10" w:author="abhishek_gupta" w:date="2011-12-07T10:05:00Z" w:initials="a">
    <w:p w:rsidR="00DB59B9" w:rsidRDefault="00DB59B9">
      <w:pPr>
        <w:pStyle w:val="CommentText"/>
      </w:pPr>
      <w:r>
        <w:rPr>
          <w:rStyle w:val="CommentReference"/>
        </w:rPr>
        <w:annotationRef/>
      </w:r>
      <w:r>
        <w:t>Do you understand how these formats will be supported</w:t>
      </w:r>
    </w:p>
  </w:comment>
  <w:comment w:id="11" w:author="abhishek_gupta" w:date="2011-12-07T10:07:00Z" w:initials="a">
    <w:p w:rsidR="00DB59B9" w:rsidRDefault="00DB59B9">
      <w:pPr>
        <w:pStyle w:val="CommentText"/>
      </w:pPr>
      <w:r>
        <w:rPr>
          <w:rStyle w:val="CommentReference"/>
        </w:rPr>
        <w:annotationRef/>
      </w:r>
      <w:r>
        <w:t>Can you elaborate how you will support bulk loading programmatically? Have you tried using ODBC? If not programmatically can you give examples for SQLLDR and what options you are going to use</w:t>
      </w:r>
    </w:p>
  </w:comment>
  <w:comment w:id="12" w:author="abhishek_gupta" w:date="2011-12-07T10:09:00Z" w:initials="a">
    <w:p w:rsidR="00831946" w:rsidRDefault="00831946">
      <w:pPr>
        <w:pStyle w:val="CommentText"/>
      </w:pPr>
      <w:r>
        <w:rPr>
          <w:rStyle w:val="CommentReference"/>
        </w:rPr>
        <w:annotationRef/>
      </w:r>
      <w:r>
        <w:t>Be very crisp and clear what you are going to unit test. Please provide unit testing details giving examples for atlease two to three dtata types, like input given, expected output etc variations to these</w:t>
      </w:r>
    </w:p>
  </w:comment>
  <w:comment w:id="13" w:author="abhishek_gupta" w:date="2011-12-07T10:12:00Z" w:initials="a">
    <w:p w:rsidR="00831946" w:rsidRDefault="00831946">
      <w:pPr>
        <w:pStyle w:val="CommentText"/>
      </w:pPr>
      <w:r>
        <w:rPr>
          <w:rStyle w:val="CommentReference"/>
        </w:rPr>
        <w:annotationRef/>
      </w:r>
      <w:r>
        <w:t>The details are really very high level and superficial, be more specific in that you can implement/enhance</w:t>
      </w:r>
    </w:p>
  </w:comment>
  <w:comment w:id="15" w:author="abhishek_gupta" w:date="2011-12-07T10:16:00Z" w:initials="a">
    <w:p w:rsidR="00831946" w:rsidRDefault="00831946">
      <w:pPr>
        <w:pStyle w:val="CommentText"/>
      </w:pPr>
      <w:r>
        <w:rPr>
          <w:rStyle w:val="CommentReference"/>
        </w:rPr>
        <w:annotationRef/>
      </w:r>
      <w:r>
        <w:t>Limitations should be like</w:t>
      </w:r>
    </w:p>
    <w:p w:rsidR="00831946" w:rsidRDefault="00831946" w:rsidP="00831946">
      <w:pPr>
        <w:pStyle w:val="CommentText"/>
        <w:numPr>
          <w:ilvl w:val="0"/>
          <w:numId w:val="7"/>
        </w:numPr>
      </w:pPr>
      <w:r>
        <w:t>If you don’t plan to implement loading the output files programmatically then you can keep it as limitation</w:t>
      </w:r>
    </w:p>
    <w:p w:rsidR="00831946" w:rsidRDefault="00831946" w:rsidP="00831946">
      <w:pPr>
        <w:pStyle w:val="CommentText"/>
        <w:numPr>
          <w:ilvl w:val="0"/>
          <w:numId w:val="7"/>
        </w:numPr>
      </w:pPr>
      <w:r>
        <w:t>Data types it will not be able to handle</w:t>
      </w:r>
    </w:p>
    <w:p w:rsidR="00831946" w:rsidRDefault="00831946" w:rsidP="00831946">
      <w:pPr>
        <w:pStyle w:val="CommentText"/>
        <w:numPr>
          <w:ilvl w:val="0"/>
          <w:numId w:val="7"/>
        </w:numPr>
      </w:pPr>
      <w:r>
        <w:t>Multithreaded support</w:t>
      </w:r>
    </w:p>
    <w:p w:rsidR="00831946" w:rsidRDefault="00831946" w:rsidP="00831946">
      <w:pPr>
        <w:pStyle w:val="CommentText"/>
        <w:numPr>
          <w:ilvl w:val="0"/>
          <w:numId w:val="7"/>
        </w:numPr>
      </w:pPr>
      <w:r>
        <w:t>Unicode support</w:t>
      </w:r>
    </w:p>
    <w:p w:rsidR="00831946" w:rsidRDefault="00831946" w:rsidP="00831946">
      <w:pPr>
        <w:pStyle w:val="CommentText"/>
      </w:pPr>
      <w:r>
        <w:t>Etc.</w:t>
      </w:r>
    </w:p>
  </w:comment>
  <w:comment w:id="16" w:author="abhishek_gupta" w:date="2011-12-07T10:14:00Z" w:initials="a">
    <w:p w:rsidR="00831946" w:rsidRDefault="00831946">
      <w:pPr>
        <w:pStyle w:val="CommentText"/>
      </w:pPr>
      <w:r>
        <w:rPr>
          <w:rStyle w:val="CommentReference"/>
        </w:rPr>
        <w:annotationRef/>
      </w:r>
      <w:r>
        <w:t>What is machine learning?</w:t>
      </w:r>
    </w:p>
  </w:comment>
  <w:comment w:id="17" w:author="abhishek_gupta" w:date="2011-12-07T10:14:00Z" w:initials="a">
    <w:p w:rsidR="00831946" w:rsidRDefault="00831946">
      <w:pPr>
        <w:pStyle w:val="CommentText"/>
      </w:pPr>
      <w:r>
        <w:rPr>
          <w:rStyle w:val="CommentReference"/>
        </w:rPr>
        <w:annotationRef/>
      </w:r>
      <w:r>
        <w:t>Looks like you are talking limitations of some other tool? Is this you are developing?</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06B9" w:rsidRDefault="002C06B9" w:rsidP="00FD40F4">
      <w:pPr>
        <w:spacing w:after="0" w:line="240" w:lineRule="auto"/>
      </w:pPr>
      <w:r>
        <w:separator/>
      </w:r>
    </w:p>
  </w:endnote>
  <w:endnote w:type="continuationSeparator" w:id="1">
    <w:p w:rsidR="002C06B9" w:rsidRDefault="002C06B9" w:rsidP="00FD40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00022FF" w:usb1="C000205B" w:usb2="0000000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9F6365">
      <w:tc>
        <w:tcPr>
          <w:tcW w:w="918" w:type="dxa"/>
        </w:tcPr>
        <w:p w:rsidR="009F6365" w:rsidRDefault="009414A2">
          <w:pPr>
            <w:pStyle w:val="Footer"/>
            <w:jc w:val="right"/>
            <w:rPr>
              <w:b/>
              <w:color w:val="4F81BD" w:themeColor="accent1"/>
              <w:sz w:val="32"/>
              <w:szCs w:val="32"/>
            </w:rPr>
          </w:pPr>
          <w:fldSimple w:instr=" PAGE   \* MERGEFORMAT ">
            <w:r w:rsidR="00654BFE" w:rsidRPr="00654BFE">
              <w:rPr>
                <w:b/>
                <w:noProof/>
                <w:color w:val="4F81BD" w:themeColor="accent1"/>
                <w:sz w:val="32"/>
                <w:szCs w:val="32"/>
              </w:rPr>
              <w:t>7</w:t>
            </w:r>
          </w:fldSimple>
        </w:p>
      </w:tc>
      <w:tc>
        <w:tcPr>
          <w:tcW w:w="7938" w:type="dxa"/>
        </w:tcPr>
        <w:p w:rsidR="009F6365" w:rsidRDefault="009F6365">
          <w:pPr>
            <w:pStyle w:val="Footer"/>
          </w:pPr>
        </w:p>
      </w:tc>
    </w:tr>
  </w:tbl>
  <w:p w:rsidR="009F6365" w:rsidRDefault="009F636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06B9" w:rsidRDefault="002C06B9" w:rsidP="00FD40F4">
      <w:pPr>
        <w:spacing w:after="0" w:line="240" w:lineRule="auto"/>
      </w:pPr>
      <w:r>
        <w:separator/>
      </w:r>
    </w:p>
  </w:footnote>
  <w:footnote w:type="continuationSeparator" w:id="1">
    <w:p w:rsidR="002C06B9" w:rsidRDefault="002C06B9" w:rsidP="00FD40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877"/>
      <w:gridCol w:w="6713"/>
    </w:tblGrid>
    <w:tr w:rsidR="009F6365">
      <w:sdt>
        <w:sdtPr>
          <w:alias w:val="Date"/>
          <w:id w:val="77625188"/>
          <w:dataBinding w:prefixMappings="xmlns:ns0='http://schemas.microsoft.com/office/2006/coverPageProps'" w:xpath="/ns0:CoverPageProperties[1]/ns0:PublishDate[1]" w:storeItemID="{55AF091B-3C7A-41E3-B477-F2FDAA23CFDA}"/>
          <w:date w:fullDate="2011-11-10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9F6365" w:rsidRDefault="009F6365">
              <w:pPr>
                <w:pStyle w:val="Header"/>
                <w:jc w:val="right"/>
                <w:rPr>
                  <w:color w:val="FFFFFF" w:themeColor="background1"/>
                </w:rPr>
              </w:pPr>
              <w:r>
                <w:rPr>
                  <w:color w:val="FFFFFF" w:themeColor="background1"/>
                </w:rPr>
                <w:t>November 10, 2011</w:t>
              </w:r>
            </w:p>
          </w:tc>
        </w:sdtContent>
      </w:sdt>
      <w:tc>
        <w:tcPr>
          <w:tcW w:w="4000" w:type="pct"/>
          <w:tcBorders>
            <w:bottom w:val="single" w:sz="4" w:space="0" w:color="auto"/>
          </w:tcBorders>
          <w:vAlign w:val="bottom"/>
        </w:tcPr>
        <w:p w:rsidR="009F6365" w:rsidRDefault="009414A2" w:rsidP="00FD40F4">
          <w:pPr>
            <w:pStyle w:val="Header"/>
            <w:rPr>
              <w:bCs/>
              <w:color w:val="76923C" w:themeColor="accent3" w:themeShade="BF"/>
              <w:sz w:val="24"/>
              <w:szCs w:val="24"/>
            </w:rPr>
          </w:pP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Content>
              <w:r w:rsidR="009F6365">
                <w:rPr>
                  <w:b/>
                  <w:bCs/>
                  <w:caps/>
                  <w:sz w:val="24"/>
                  <w:szCs w:val="24"/>
                </w:rPr>
                <w:t>FUNCTIONAL SPECIFICATION</w:t>
              </w:r>
            </w:sdtContent>
          </w:sdt>
        </w:p>
      </w:tc>
    </w:tr>
  </w:tbl>
  <w:sdt>
    <w:sdtPr>
      <w:id w:val="798879888"/>
      <w:docPartObj>
        <w:docPartGallery w:val="Watermarks"/>
        <w:docPartUnique/>
      </w:docPartObj>
    </w:sdtPr>
    <w:sdtContent>
      <w:p w:rsidR="009F6365" w:rsidRDefault="009414A2">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5pt;height:11.55pt" o:bullet="t">
        <v:imagedata r:id="rId1" o:title="BD10264_"/>
      </v:shape>
    </w:pict>
  </w:numPicBullet>
  <w:abstractNum w:abstractNumId="0">
    <w:nsid w:val="17166587"/>
    <w:multiLevelType w:val="multilevel"/>
    <w:tmpl w:val="9708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8C5A15"/>
    <w:multiLevelType w:val="hybridMultilevel"/>
    <w:tmpl w:val="8CB4396C"/>
    <w:lvl w:ilvl="0" w:tplc="04090001">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48864AA"/>
    <w:multiLevelType w:val="hybridMultilevel"/>
    <w:tmpl w:val="DDB60BF0"/>
    <w:lvl w:ilvl="0" w:tplc="980818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F64E4C"/>
    <w:multiLevelType w:val="hybridMultilevel"/>
    <w:tmpl w:val="16647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AF72D9"/>
    <w:multiLevelType w:val="hybridMultilevel"/>
    <w:tmpl w:val="60ECB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C46126"/>
    <w:multiLevelType w:val="multilevel"/>
    <w:tmpl w:val="932C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200FFF"/>
    <w:multiLevelType w:val="multilevel"/>
    <w:tmpl w:val="DA54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4"/>
  </w:num>
  <w:num w:numId="4">
    <w:abstractNumId w:val="3"/>
  </w:num>
  <w:num w:numId="5">
    <w:abstractNumId w:val="5"/>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FD40F4"/>
    <w:rsid w:val="0002044E"/>
    <w:rsid w:val="000A20C1"/>
    <w:rsid w:val="000B3BC1"/>
    <w:rsid w:val="000B633C"/>
    <w:rsid w:val="000D6FD7"/>
    <w:rsid w:val="000F03A7"/>
    <w:rsid w:val="0010064A"/>
    <w:rsid w:val="00171BB8"/>
    <w:rsid w:val="00176869"/>
    <w:rsid w:val="001B1582"/>
    <w:rsid w:val="001C06BC"/>
    <w:rsid w:val="001C5C5B"/>
    <w:rsid w:val="001D4392"/>
    <w:rsid w:val="0020248E"/>
    <w:rsid w:val="00203B82"/>
    <w:rsid w:val="0023176F"/>
    <w:rsid w:val="00240D21"/>
    <w:rsid w:val="00247342"/>
    <w:rsid w:val="002816CC"/>
    <w:rsid w:val="00284EA0"/>
    <w:rsid w:val="0029361C"/>
    <w:rsid w:val="00293C04"/>
    <w:rsid w:val="00294C06"/>
    <w:rsid w:val="00295765"/>
    <w:rsid w:val="002A7452"/>
    <w:rsid w:val="002C06B9"/>
    <w:rsid w:val="00302049"/>
    <w:rsid w:val="003A4A66"/>
    <w:rsid w:val="003D4A22"/>
    <w:rsid w:val="003F5D86"/>
    <w:rsid w:val="00414C5F"/>
    <w:rsid w:val="00415CB6"/>
    <w:rsid w:val="004378A4"/>
    <w:rsid w:val="00447459"/>
    <w:rsid w:val="00460C69"/>
    <w:rsid w:val="004B0C45"/>
    <w:rsid w:val="004B4733"/>
    <w:rsid w:val="004D27C5"/>
    <w:rsid w:val="004D4091"/>
    <w:rsid w:val="004E28D4"/>
    <w:rsid w:val="004F330D"/>
    <w:rsid w:val="005425EB"/>
    <w:rsid w:val="005712BA"/>
    <w:rsid w:val="00586353"/>
    <w:rsid w:val="005B7699"/>
    <w:rsid w:val="005C255A"/>
    <w:rsid w:val="005D1DE4"/>
    <w:rsid w:val="005E661B"/>
    <w:rsid w:val="00614DDA"/>
    <w:rsid w:val="00615DBF"/>
    <w:rsid w:val="0063268B"/>
    <w:rsid w:val="00654BFE"/>
    <w:rsid w:val="00685E16"/>
    <w:rsid w:val="00694FCE"/>
    <w:rsid w:val="006A20DD"/>
    <w:rsid w:val="006B1E69"/>
    <w:rsid w:val="006C0188"/>
    <w:rsid w:val="006C046D"/>
    <w:rsid w:val="006C1D11"/>
    <w:rsid w:val="006C41BD"/>
    <w:rsid w:val="00715193"/>
    <w:rsid w:val="007263D6"/>
    <w:rsid w:val="00762429"/>
    <w:rsid w:val="00793A92"/>
    <w:rsid w:val="007A0B47"/>
    <w:rsid w:val="007C00AA"/>
    <w:rsid w:val="007E2003"/>
    <w:rsid w:val="008145F1"/>
    <w:rsid w:val="00820A45"/>
    <w:rsid w:val="0082232C"/>
    <w:rsid w:val="00831946"/>
    <w:rsid w:val="0085413F"/>
    <w:rsid w:val="00861791"/>
    <w:rsid w:val="00866B71"/>
    <w:rsid w:val="008756FB"/>
    <w:rsid w:val="008C67B6"/>
    <w:rsid w:val="008D20BC"/>
    <w:rsid w:val="008F1837"/>
    <w:rsid w:val="009159B5"/>
    <w:rsid w:val="009414A2"/>
    <w:rsid w:val="00973B14"/>
    <w:rsid w:val="00986A96"/>
    <w:rsid w:val="009C5809"/>
    <w:rsid w:val="009D2FE2"/>
    <w:rsid w:val="009D3163"/>
    <w:rsid w:val="009E06BB"/>
    <w:rsid w:val="009F6365"/>
    <w:rsid w:val="00A10D40"/>
    <w:rsid w:val="00A12F2D"/>
    <w:rsid w:val="00A22162"/>
    <w:rsid w:val="00A234EE"/>
    <w:rsid w:val="00A37EA2"/>
    <w:rsid w:val="00A6236C"/>
    <w:rsid w:val="00A66F4C"/>
    <w:rsid w:val="00A7728E"/>
    <w:rsid w:val="00A80BDF"/>
    <w:rsid w:val="00A836A5"/>
    <w:rsid w:val="00A83F7C"/>
    <w:rsid w:val="00AC0149"/>
    <w:rsid w:val="00AF6689"/>
    <w:rsid w:val="00B049CD"/>
    <w:rsid w:val="00B05212"/>
    <w:rsid w:val="00B257E4"/>
    <w:rsid w:val="00B3134B"/>
    <w:rsid w:val="00B65A73"/>
    <w:rsid w:val="00BA0088"/>
    <w:rsid w:val="00BC0018"/>
    <w:rsid w:val="00BC0152"/>
    <w:rsid w:val="00BD6E5D"/>
    <w:rsid w:val="00BF0CEC"/>
    <w:rsid w:val="00C04D0B"/>
    <w:rsid w:val="00C11E66"/>
    <w:rsid w:val="00C174CE"/>
    <w:rsid w:val="00C2384B"/>
    <w:rsid w:val="00C46C8A"/>
    <w:rsid w:val="00C51E45"/>
    <w:rsid w:val="00C620DC"/>
    <w:rsid w:val="00CA7D7D"/>
    <w:rsid w:val="00CC231C"/>
    <w:rsid w:val="00CE5801"/>
    <w:rsid w:val="00DA2635"/>
    <w:rsid w:val="00DB59B9"/>
    <w:rsid w:val="00E00309"/>
    <w:rsid w:val="00E02531"/>
    <w:rsid w:val="00E076C3"/>
    <w:rsid w:val="00E260C6"/>
    <w:rsid w:val="00E26904"/>
    <w:rsid w:val="00E52129"/>
    <w:rsid w:val="00E61239"/>
    <w:rsid w:val="00E80AB1"/>
    <w:rsid w:val="00E85E5C"/>
    <w:rsid w:val="00E91895"/>
    <w:rsid w:val="00EA43ED"/>
    <w:rsid w:val="00ED6306"/>
    <w:rsid w:val="00EF0009"/>
    <w:rsid w:val="00F13CED"/>
    <w:rsid w:val="00F409DB"/>
    <w:rsid w:val="00F75096"/>
    <w:rsid w:val="00FC10E6"/>
    <w:rsid w:val="00FC5636"/>
    <w:rsid w:val="00FD40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33"/>
        <o:r id="V:Rule5" type="connector" idref="#_x0000_s1027"/>
        <o:r id="V:Rule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733"/>
  </w:style>
  <w:style w:type="paragraph" w:styleId="Heading1">
    <w:name w:val="heading 1"/>
    <w:basedOn w:val="Normal"/>
    <w:next w:val="Normal"/>
    <w:link w:val="Heading1Char"/>
    <w:uiPriority w:val="9"/>
    <w:qFormat/>
    <w:rsid w:val="00203B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40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0F4"/>
  </w:style>
  <w:style w:type="paragraph" w:styleId="Footer">
    <w:name w:val="footer"/>
    <w:basedOn w:val="Normal"/>
    <w:link w:val="FooterChar"/>
    <w:uiPriority w:val="99"/>
    <w:unhideWhenUsed/>
    <w:rsid w:val="00FD40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0F4"/>
  </w:style>
  <w:style w:type="paragraph" w:styleId="BalloonText">
    <w:name w:val="Balloon Text"/>
    <w:basedOn w:val="Normal"/>
    <w:link w:val="BalloonTextChar"/>
    <w:uiPriority w:val="99"/>
    <w:semiHidden/>
    <w:unhideWhenUsed/>
    <w:rsid w:val="00FD40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0F4"/>
    <w:rPr>
      <w:rFonts w:ascii="Tahoma" w:hAnsi="Tahoma" w:cs="Tahoma"/>
      <w:sz w:val="16"/>
      <w:szCs w:val="16"/>
    </w:rPr>
  </w:style>
  <w:style w:type="table" w:styleId="TableGrid">
    <w:name w:val="Table Grid"/>
    <w:basedOn w:val="TableNormal"/>
    <w:uiPriority w:val="59"/>
    <w:rsid w:val="00FD40F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1D43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4392"/>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203B82"/>
    <w:rPr>
      <w:i/>
      <w:iCs/>
    </w:rPr>
  </w:style>
  <w:style w:type="character" w:customStyle="1" w:styleId="Heading1Char">
    <w:name w:val="Heading 1 Char"/>
    <w:basedOn w:val="DefaultParagraphFont"/>
    <w:link w:val="Heading1"/>
    <w:uiPriority w:val="9"/>
    <w:rsid w:val="00203B8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4FCE"/>
    <w:pPr>
      <w:outlineLvl w:val="9"/>
    </w:pPr>
  </w:style>
  <w:style w:type="paragraph" w:styleId="TOC1">
    <w:name w:val="toc 1"/>
    <w:basedOn w:val="Normal"/>
    <w:next w:val="Normal"/>
    <w:autoRedefine/>
    <w:uiPriority w:val="39"/>
    <w:unhideWhenUsed/>
    <w:rsid w:val="0063268B"/>
    <w:pPr>
      <w:spacing w:after="100"/>
    </w:pPr>
  </w:style>
  <w:style w:type="character" w:styleId="Hyperlink">
    <w:name w:val="Hyperlink"/>
    <w:basedOn w:val="DefaultParagraphFont"/>
    <w:uiPriority w:val="99"/>
    <w:unhideWhenUsed/>
    <w:rsid w:val="0063268B"/>
    <w:rPr>
      <w:color w:val="0000FF" w:themeColor="hyperlink"/>
      <w:u w:val="single"/>
    </w:rPr>
  </w:style>
  <w:style w:type="paragraph" w:styleId="NoSpacing">
    <w:name w:val="No Spacing"/>
    <w:link w:val="NoSpacingChar"/>
    <w:uiPriority w:val="1"/>
    <w:qFormat/>
    <w:rsid w:val="0063268B"/>
    <w:pPr>
      <w:spacing w:after="0" w:line="240" w:lineRule="auto"/>
    </w:pPr>
    <w:rPr>
      <w:rFonts w:eastAsiaTheme="minorEastAsia"/>
    </w:rPr>
  </w:style>
  <w:style w:type="character" w:customStyle="1" w:styleId="NoSpacingChar">
    <w:name w:val="No Spacing Char"/>
    <w:basedOn w:val="DefaultParagraphFont"/>
    <w:link w:val="NoSpacing"/>
    <w:uiPriority w:val="1"/>
    <w:rsid w:val="0063268B"/>
    <w:rPr>
      <w:rFonts w:eastAsiaTheme="minorEastAsia"/>
    </w:rPr>
  </w:style>
  <w:style w:type="paragraph" w:styleId="HTMLPreformatted">
    <w:name w:val="HTML Preformatted"/>
    <w:basedOn w:val="Normal"/>
    <w:link w:val="HTMLPreformattedChar"/>
    <w:uiPriority w:val="99"/>
    <w:semiHidden/>
    <w:unhideWhenUsed/>
    <w:rsid w:val="00A12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2F2D"/>
    <w:rPr>
      <w:rFonts w:ascii="Courier New" w:eastAsia="Times New Roman" w:hAnsi="Courier New" w:cs="Courier New"/>
      <w:sz w:val="20"/>
      <w:szCs w:val="20"/>
    </w:rPr>
  </w:style>
  <w:style w:type="character" w:customStyle="1" w:styleId="goohl1">
    <w:name w:val="goohl1"/>
    <w:basedOn w:val="DefaultParagraphFont"/>
    <w:rsid w:val="00A836A5"/>
  </w:style>
  <w:style w:type="character" w:customStyle="1" w:styleId="goohl3">
    <w:name w:val="goohl3"/>
    <w:basedOn w:val="DefaultParagraphFont"/>
    <w:rsid w:val="00A836A5"/>
  </w:style>
  <w:style w:type="character" w:customStyle="1" w:styleId="goohl2">
    <w:name w:val="goohl2"/>
    <w:basedOn w:val="DefaultParagraphFont"/>
    <w:rsid w:val="00A836A5"/>
  </w:style>
  <w:style w:type="paragraph" w:styleId="NormalWeb">
    <w:name w:val="Normal (Web)"/>
    <w:basedOn w:val="Normal"/>
    <w:uiPriority w:val="99"/>
    <w:unhideWhenUsed/>
    <w:rsid w:val="00284EA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C0149"/>
    <w:rPr>
      <w:rFonts w:ascii="Courier New" w:eastAsia="Times New Roman" w:hAnsi="Courier New" w:cs="Courier New"/>
      <w:sz w:val="20"/>
      <w:szCs w:val="20"/>
    </w:rPr>
  </w:style>
  <w:style w:type="paragraph" w:styleId="ListParagraph">
    <w:name w:val="List Paragraph"/>
    <w:basedOn w:val="Normal"/>
    <w:uiPriority w:val="34"/>
    <w:qFormat/>
    <w:rsid w:val="001B1582"/>
    <w:pPr>
      <w:ind w:left="720"/>
      <w:contextualSpacing/>
    </w:pPr>
  </w:style>
  <w:style w:type="character" w:customStyle="1" w:styleId="apple-style-span">
    <w:name w:val="apple-style-span"/>
    <w:basedOn w:val="DefaultParagraphFont"/>
    <w:rsid w:val="007A0B47"/>
  </w:style>
  <w:style w:type="character" w:customStyle="1" w:styleId="apple-converted-space">
    <w:name w:val="apple-converted-space"/>
    <w:basedOn w:val="DefaultParagraphFont"/>
    <w:rsid w:val="007A0B47"/>
  </w:style>
  <w:style w:type="character" w:customStyle="1" w:styleId="codeinlineitalic">
    <w:name w:val="codeinlineitalic"/>
    <w:basedOn w:val="DefaultParagraphFont"/>
    <w:rsid w:val="007A0B47"/>
  </w:style>
  <w:style w:type="character" w:styleId="CommentReference">
    <w:name w:val="annotation reference"/>
    <w:basedOn w:val="DefaultParagraphFont"/>
    <w:uiPriority w:val="99"/>
    <w:semiHidden/>
    <w:unhideWhenUsed/>
    <w:rsid w:val="00DB59B9"/>
    <w:rPr>
      <w:sz w:val="16"/>
      <w:szCs w:val="16"/>
    </w:rPr>
  </w:style>
  <w:style w:type="paragraph" w:styleId="CommentText">
    <w:name w:val="annotation text"/>
    <w:basedOn w:val="Normal"/>
    <w:link w:val="CommentTextChar"/>
    <w:uiPriority w:val="99"/>
    <w:semiHidden/>
    <w:unhideWhenUsed/>
    <w:rsid w:val="00DB59B9"/>
    <w:pPr>
      <w:spacing w:line="240" w:lineRule="auto"/>
    </w:pPr>
    <w:rPr>
      <w:sz w:val="20"/>
      <w:szCs w:val="20"/>
    </w:rPr>
  </w:style>
  <w:style w:type="character" w:customStyle="1" w:styleId="CommentTextChar">
    <w:name w:val="Comment Text Char"/>
    <w:basedOn w:val="DefaultParagraphFont"/>
    <w:link w:val="CommentText"/>
    <w:uiPriority w:val="99"/>
    <w:semiHidden/>
    <w:rsid w:val="00DB59B9"/>
    <w:rPr>
      <w:sz w:val="20"/>
      <w:szCs w:val="20"/>
    </w:rPr>
  </w:style>
  <w:style w:type="paragraph" w:styleId="CommentSubject">
    <w:name w:val="annotation subject"/>
    <w:basedOn w:val="CommentText"/>
    <w:next w:val="CommentText"/>
    <w:link w:val="CommentSubjectChar"/>
    <w:uiPriority w:val="99"/>
    <w:semiHidden/>
    <w:unhideWhenUsed/>
    <w:rsid w:val="00DB59B9"/>
    <w:rPr>
      <w:b/>
      <w:bCs/>
    </w:rPr>
  </w:style>
  <w:style w:type="character" w:customStyle="1" w:styleId="CommentSubjectChar">
    <w:name w:val="Comment Subject Char"/>
    <w:basedOn w:val="CommentTextChar"/>
    <w:link w:val="CommentSubject"/>
    <w:uiPriority w:val="99"/>
    <w:semiHidden/>
    <w:rsid w:val="00DB59B9"/>
    <w:rPr>
      <w:b/>
      <w:bCs/>
    </w:rPr>
  </w:style>
</w:styles>
</file>

<file path=word/webSettings.xml><?xml version="1.0" encoding="utf-8"?>
<w:webSettings xmlns:r="http://schemas.openxmlformats.org/officeDocument/2006/relationships" xmlns:w="http://schemas.openxmlformats.org/wordprocessingml/2006/main">
  <w:divs>
    <w:div w:id="326830034">
      <w:bodyDiv w:val="1"/>
      <w:marLeft w:val="0"/>
      <w:marRight w:val="0"/>
      <w:marTop w:val="0"/>
      <w:marBottom w:val="0"/>
      <w:divBdr>
        <w:top w:val="none" w:sz="0" w:space="0" w:color="auto"/>
        <w:left w:val="none" w:sz="0" w:space="0" w:color="auto"/>
        <w:bottom w:val="none" w:sz="0" w:space="0" w:color="auto"/>
        <w:right w:val="none" w:sz="0" w:space="0" w:color="auto"/>
      </w:divBdr>
    </w:div>
    <w:div w:id="406658540">
      <w:bodyDiv w:val="1"/>
      <w:marLeft w:val="0"/>
      <w:marRight w:val="0"/>
      <w:marTop w:val="0"/>
      <w:marBottom w:val="0"/>
      <w:divBdr>
        <w:top w:val="none" w:sz="0" w:space="0" w:color="auto"/>
        <w:left w:val="none" w:sz="0" w:space="0" w:color="auto"/>
        <w:bottom w:val="none" w:sz="0" w:space="0" w:color="auto"/>
        <w:right w:val="none" w:sz="0" w:space="0" w:color="auto"/>
      </w:divBdr>
    </w:div>
    <w:div w:id="475607975">
      <w:bodyDiv w:val="1"/>
      <w:marLeft w:val="0"/>
      <w:marRight w:val="0"/>
      <w:marTop w:val="0"/>
      <w:marBottom w:val="0"/>
      <w:divBdr>
        <w:top w:val="none" w:sz="0" w:space="0" w:color="auto"/>
        <w:left w:val="none" w:sz="0" w:space="0" w:color="auto"/>
        <w:bottom w:val="none" w:sz="0" w:space="0" w:color="auto"/>
        <w:right w:val="none" w:sz="0" w:space="0" w:color="auto"/>
      </w:divBdr>
      <w:divsChild>
        <w:div w:id="1523323302">
          <w:marLeft w:val="0"/>
          <w:marRight w:val="0"/>
          <w:marTop w:val="0"/>
          <w:marBottom w:val="0"/>
          <w:divBdr>
            <w:top w:val="none" w:sz="0" w:space="0" w:color="auto"/>
            <w:left w:val="none" w:sz="0" w:space="0" w:color="auto"/>
            <w:bottom w:val="none" w:sz="0" w:space="0" w:color="auto"/>
            <w:right w:val="none" w:sz="0" w:space="0" w:color="auto"/>
          </w:divBdr>
        </w:div>
        <w:div w:id="167646447">
          <w:marLeft w:val="0"/>
          <w:marRight w:val="0"/>
          <w:marTop w:val="0"/>
          <w:marBottom w:val="0"/>
          <w:divBdr>
            <w:top w:val="none" w:sz="0" w:space="0" w:color="auto"/>
            <w:left w:val="none" w:sz="0" w:space="0" w:color="auto"/>
            <w:bottom w:val="none" w:sz="0" w:space="0" w:color="auto"/>
            <w:right w:val="none" w:sz="0" w:space="0" w:color="auto"/>
          </w:divBdr>
        </w:div>
        <w:div w:id="322055007">
          <w:marLeft w:val="0"/>
          <w:marRight w:val="0"/>
          <w:marTop w:val="0"/>
          <w:marBottom w:val="0"/>
          <w:divBdr>
            <w:top w:val="none" w:sz="0" w:space="0" w:color="auto"/>
            <w:left w:val="none" w:sz="0" w:space="0" w:color="auto"/>
            <w:bottom w:val="none" w:sz="0" w:space="0" w:color="auto"/>
            <w:right w:val="none" w:sz="0" w:space="0" w:color="auto"/>
          </w:divBdr>
        </w:div>
        <w:div w:id="1862890402">
          <w:marLeft w:val="0"/>
          <w:marRight w:val="0"/>
          <w:marTop w:val="0"/>
          <w:marBottom w:val="0"/>
          <w:divBdr>
            <w:top w:val="none" w:sz="0" w:space="0" w:color="auto"/>
            <w:left w:val="none" w:sz="0" w:space="0" w:color="auto"/>
            <w:bottom w:val="none" w:sz="0" w:space="0" w:color="auto"/>
            <w:right w:val="none" w:sz="0" w:space="0" w:color="auto"/>
          </w:divBdr>
        </w:div>
        <w:div w:id="838815523">
          <w:marLeft w:val="0"/>
          <w:marRight w:val="0"/>
          <w:marTop w:val="0"/>
          <w:marBottom w:val="0"/>
          <w:divBdr>
            <w:top w:val="none" w:sz="0" w:space="0" w:color="auto"/>
            <w:left w:val="none" w:sz="0" w:space="0" w:color="auto"/>
            <w:bottom w:val="none" w:sz="0" w:space="0" w:color="auto"/>
            <w:right w:val="none" w:sz="0" w:space="0" w:color="auto"/>
          </w:divBdr>
        </w:div>
        <w:div w:id="578562895">
          <w:marLeft w:val="0"/>
          <w:marRight w:val="0"/>
          <w:marTop w:val="0"/>
          <w:marBottom w:val="0"/>
          <w:divBdr>
            <w:top w:val="none" w:sz="0" w:space="0" w:color="auto"/>
            <w:left w:val="none" w:sz="0" w:space="0" w:color="auto"/>
            <w:bottom w:val="none" w:sz="0" w:space="0" w:color="auto"/>
            <w:right w:val="none" w:sz="0" w:space="0" w:color="auto"/>
          </w:divBdr>
        </w:div>
        <w:div w:id="255096444">
          <w:marLeft w:val="0"/>
          <w:marRight w:val="0"/>
          <w:marTop w:val="0"/>
          <w:marBottom w:val="0"/>
          <w:divBdr>
            <w:top w:val="none" w:sz="0" w:space="0" w:color="auto"/>
            <w:left w:val="none" w:sz="0" w:space="0" w:color="auto"/>
            <w:bottom w:val="none" w:sz="0" w:space="0" w:color="auto"/>
            <w:right w:val="none" w:sz="0" w:space="0" w:color="auto"/>
          </w:divBdr>
        </w:div>
        <w:div w:id="817496506">
          <w:marLeft w:val="0"/>
          <w:marRight w:val="0"/>
          <w:marTop w:val="0"/>
          <w:marBottom w:val="0"/>
          <w:divBdr>
            <w:top w:val="none" w:sz="0" w:space="0" w:color="auto"/>
            <w:left w:val="none" w:sz="0" w:space="0" w:color="auto"/>
            <w:bottom w:val="none" w:sz="0" w:space="0" w:color="auto"/>
            <w:right w:val="none" w:sz="0" w:space="0" w:color="auto"/>
          </w:divBdr>
        </w:div>
        <w:div w:id="1148133359">
          <w:marLeft w:val="0"/>
          <w:marRight w:val="0"/>
          <w:marTop w:val="0"/>
          <w:marBottom w:val="0"/>
          <w:divBdr>
            <w:top w:val="none" w:sz="0" w:space="0" w:color="auto"/>
            <w:left w:val="none" w:sz="0" w:space="0" w:color="auto"/>
            <w:bottom w:val="none" w:sz="0" w:space="0" w:color="auto"/>
            <w:right w:val="none" w:sz="0" w:space="0" w:color="auto"/>
          </w:divBdr>
        </w:div>
        <w:div w:id="935791464">
          <w:marLeft w:val="0"/>
          <w:marRight w:val="0"/>
          <w:marTop w:val="0"/>
          <w:marBottom w:val="0"/>
          <w:divBdr>
            <w:top w:val="none" w:sz="0" w:space="0" w:color="auto"/>
            <w:left w:val="none" w:sz="0" w:space="0" w:color="auto"/>
            <w:bottom w:val="none" w:sz="0" w:space="0" w:color="auto"/>
            <w:right w:val="none" w:sz="0" w:space="0" w:color="auto"/>
          </w:divBdr>
        </w:div>
      </w:divsChild>
    </w:div>
    <w:div w:id="509561119">
      <w:bodyDiv w:val="1"/>
      <w:marLeft w:val="0"/>
      <w:marRight w:val="0"/>
      <w:marTop w:val="0"/>
      <w:marBottom w:val="0"/>
      <w:divBdr>
        <w:top w:val="none" w:sz="0" w:space="0" w:color="auto"/>
        <w:left w:val="none" w:sz="0" w:space="0" w:color="auto"/>
        <w:bottom w:val="none" w:sz="0" w:space="0" w:color="auto"/>
        <w:right w:val="none" w:sz="0" w:space="0" w:color="auto"/>
      </w:divBdr>
    </w:div>
    <w:div w:id="617681265">
      <w:bodyDiv w:val="1"/>
      <w:marLeft w:val="0"/>
      <w:marRight w:val="0"/>
      <w:marTop w:val="0"/>
      <w:marBottom w:val="0"/>
      <w:divBdr>
        <w:top w:val="none" w:sz="0" w:space="0" w:color="auto"/>
        <w:left w:val="none" w:sz="0" w:space="0" w:color="auto"/>
        <w:bottom w:val="none" w:sz="0" w:space="0" w:color="auto"/>
        <w:right w:val="none" w:sz="0" w:space="0" w:color="auto"/>
      </w:divBdr>
    </w:div>
    <w:div w:id="835724788">
      <w:bodyDiv w:val="1"/>
      <w:marLeft w:val="0"/>
      <w:marRight w:val="0"/>
      <w:marTop w:val="0"/>
      <w:marBottom w:val="0"/>
      <w:divBdr>
        <w:top w:val="none" w:sz="0" w:space="0" w:color="auto"/>
        <w:left w:val="none" w:sz="0" w:space="0" w:color="auto"/>
        <w:bottom w:val="none" w:sz="0" w:space="0" w:color="auto"/>
        <w:right w:val="none" w:sz="0" w:space="0" w:color="auto"/>
      </w:divBdr>
    </w:div>
    <w:div w:id="1265461419">
      <w:bodyDiv w:val="1"/>
      <w:marLeft w:val="0"/>
      <w:marRight w:val="0"/>
      <w:marTop w:val="0"/>
      <w:marBottom w:val="0"/>
      <w:divBdr>
        <w:top w:val="none" w:sz="0" w:space="0" w:color="auto"/>
        <w:left w:val="none" w:sz="0" w:space="0" w:color="auto"/>
        <w:bottom w:val="none" w:sz="0" w:space="0" w:color="auto"/>
        <w:right w:val="none" w:sz="0" w:space="0" w:color="auto"/>
      </w:divBdr>
    </w:div>
    <w:div w:id="1594433669">
      <w:bodyDiv w:val="1"/>
      <w:marLeft w:val="0"/>
      <w:marRight w:val="0"/>
      <w:marTop w:val="0"/>
      <w:marBottom w:val="0"/>
      <w:divBdr>
        <w:top w:val="none" w:sz="0" w:space="0" w:color="auto"/>
        <w:left w:val="none" w:sz="0" w:space="0" w:color="auto"/>
        <w:bottom w:val="none" w:sz="0" w:space="0" w:color="auto"/>
        <w:right w:val="none" w:sz="0" w:space="0" w:color="auto"/>
      </w:divBdr>
    </w:div>
    <w:div w:id="200115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Dynamic_array" TargetMode="External"/><Relationship Id="rId18" Type="http://schemas.openxmlformats.org/officeDocument/2006/relationships/hyperlink" Target="http://en.wikipedia.org/wiki/Associative_array" TargetMode="External"/><Relationship Id="rId3" Type="http://schemas.openxmlformats.org/officeDocument/2006/relationships/numbering" Target="numbering.xml"/><Relationship Id="rId21" Type="http://schemas.openxmlformats.org/officeDocument/2006/relationships/hyperlink" Target="http://xerces.apache.org/xerces-c/build-3.html" TargetMode="External"/><Relationship Id="rId7" Type="http://schemas.openxmlformats.org/officeDocument/2006/relationships/footnotes" Target="footnotes.xml"/><Relationship Id="rId12" Type="http://schemas.openxmlformats.org/officeDocument/2006/relationships/hyperlink" Target="http://en.wikipedia.org/wiki/Standard_Template_Library" TargetMode="External"/><Relationship Id="rId17" Type="http://schemas.openxmlformats.org/officeDocument/2006/relationships/hyperlink" Target="http://en.wikipedia.org/wiki/String_(C%2B%2B)"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en.wikipedia.org/wiki/Integer" TargetMode="External"/><Relationship Id="rId20" Type="http://schemas.openxmlformats.org/officeDocument/2006/relationships/hyperlink" Target="http://xerces.apache.org/xerces-c/install-3.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C%2B%2B"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en.wikipedia.org/wiki/Template_(programming)" TargetMode="External"/><Relationship Id="rId23" Type="http://schemas.openxmlformats.org/officeDocument/2006/relationships/footer" Target="footer1.xml"/><Relationship Id="rId10" Type="http://schemas.openxmlformats.org/officeDocument/2006/relationships/hyperlink" Target="http://www.easysoft.com/developer/interfaces/odbc/index.html" TargetMode="External"/><Relationship Id="rId19" Type="http://schemas.openxmlformats.org/officeDocument/2006/relationships/hyperlink" Target="http://xerces.apache.org/xerces-c/install-3.html"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en.wikipedia.org/wiki/Data_structure" TargetMode="External"/><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2011-11-10T00:00:00</PublishDate>
  <Abstract>It contains functional details of project “Data Generator” done by project group SKNCOE-2.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946504-5379-4D3D-A847-5CAF107DE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12</Pages>
  <Words>1852</Words>
  <Characters>10563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FUNCTIONAL SPECIFICATION</vt:lpstr>
    </vt:vector>
  </TitlesOfParts>
  <Company/>
  <LinksUpToDate>false</LinksUpToDate>
  <CharactersWithSpaces>12391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subject>DATA GENERATOR v1.0</dc:subject>
  <dc:creator>SKNCOE-2 Group</dc:creator>
  <cp:lastModifiedBy>abhishek_gupta</cp:lastModifiedBy>
  <cp:revision>2</cp:revision>
  <dcterms:created xsi:type="dcterms:W3CDTF">2011-12-07T08:55:00Z</dcterms:created>
  <dcterms:modified xsi:type="dcterms:W3CDTF">2011-12-07T08:55:00Z</dcterms:modified>
</cp:coreProperties>
</file>