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Where is data stored?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FitBit Fitness Tracker Data (CC0: Public Domain, dataset made available through Mobius) is stored 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. Also a copy of data is stored in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How is the data organized? Is it in long or wide format?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consists of 18 .csv files. All of them are in long format.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Summary</w:t>
        </w:r>
      </w:hyperlink>
      <w:r w:rsidDel="00000000" w:rsidR="00000000" w:rsidRPr="00000000">
        <w:rPr>
          <w:rtl w:val="0"/>
        </w:rPr>
        <w:t xml:space="preserve"> of each dataset is included in this repository.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Are there issues with bias or credibility in this data?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Data was collected in 2016, data might not be relevant.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Only 30 people participated in the survey, it is not representative of whole population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Since data is collected through survey, we cannot verify its integrity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i7oz686h09f" w:id="5"/>
      <w:bookmarkEnd w:id="5"/>
      <w:r w:rsidDel="00000000" w:rsidR="00000000" w:rsidRPr="00000000">
        <w:rPr>
          <w:rtl w:val="0"/>
        </w:rPr>
        <w:t xml:space="preserve">Does your data ROCCC?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eliable :- Only 30 respondents </w:t>
      </w:r>
      <w:r w:rsidDel="00000000" w:rsidR="00000000" w:rsidRPr="00000000">
        <w:rPr>
          <w:color w:val="000000"/>
          <w:rtl w:val="0"/>
        </w:rPr>
        <w:t xml:space="preserve">=&gt; </w:t>
      </w:r>
      <w:r w:rsidDel="00000000" w:rsidR="00000000" w:rsidRPr="00000000">
        <w:rPr>
          <w:color w:val="ff0000"/>
          <w:rtl w:val="0"/>
        </w:rPr>
        <w:t xml:space="preserve">not reliable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riginal :- third party data =&gt;  </w:t>
      </w:r>
      <w:r w:rsidDel="00000000" w:rsidR="00000000" w:rsidRPr="00000000">
        <w:rPr>
          <w:color w:val="ff0000"/>
          <w:rtl w:val="0"/>
        </w:rPr>
        <w:t xml:space="preserve">nor original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omprehensive :- Parameters match Bellabeat parameters =&gt;</w:t>
      </w:r>
      <w:r w:rsidDel="00000000" w:rsidR="00000000" w:rsidRPr="00000000">
        <w:rPr>
          <w:color w:val="38761d"/>
          <w:rtl w:val="0"/>
        </w:rPr>
        <w:t xml:space="preserve"> comprehensive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urrent :- Data collected in 2016 =&gt; </w:t>
      </w:r>
      <w:r w:rsidDel="00000000" w:rsidR="00000000" w:rsidRPr="00000000">
        <w:rPr>
          <w:color w:val="ff0000"/>
          <w:rtl w:val="0"/>
        </w:rPr>
        <w:t xml:space="preserve">not current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ited :- </w:t>
      </w:r>
      <w:r w:rsidDel="00000000" w:rsidR="00000000" w:rsidRPr="00000000">
        <w:rPr>
          <w:color w:val="ff0000"/>
          <w:rtl w:val="0"/>
        </w:rPr>
        <w:t xml:space="preserve">not cited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tt1xda9bshty" w:id="6"/>
      <w:bookmarkEnd w:id="6"/>
      <w:r w:rsidDel="00000000" w:rsidR="00000000" w:rsidRPr="00000000">
        <w:rPr>
          <w:rtl w:val="0"/>
        </w:rPr>
        <w:t xml:space="preserve">How are you addressing licensing, privacy, security, and accessibility?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CC0: Public Domain, dataset made available through Mobius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ccke01nl3m7h" w:id="7"/>
      <w:bookmarkEnd w:id="7"/>
      <w:r w:rsidDel="00000000" w:rsidR="00000000" w:rsidRPr="00000000">
        <w:rPr>
          <w:rtl w:val="0"/>
        </w:rPr>
        <w:t xml:space="preserve">How did you verify the data’s integrity?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Since data is collected through survey, we cannot verify its integrity</w:t>
      </w:r>
    </w:p>
    <w:p w:rsidR="00000000" w:rsidDel="00000000" w:rsidP="00000000" w:rsidRDefault="00000000" w:rsidRPr="00000000" w14:paraId="00000016">
      <w:pPr>
        <w:spacing w:after="20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abhisindh/Bellabeat_Product_Analysis/blob/master/002_Prepare/DataSummarie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arashnic/fitbit" TargetMode="External"/><Relationship Id="rId8" Type="http://schemas.openxmlformats.org/officeDocument/2006/relationships/hyperlink" Target="https://github.com/abhisindh/Bellabeat_Product_Analysis/tree/master/Resources/Bellabeat_Dataset/Fitabase%20Data%204.12.16-5.12.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