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0EC" w:rsidRPr="00794FF4" w:rsidRDefault="008160EC" w:rsidP="008160EC">
      <w:pPr>
        <w:jc w:val="center"/>
        <w:rPr>
          <w:b/>
          <w:sz w:val="36"/>
          <w:szCs w:val="36"/>
        </w:rPr>
      </w:pPr>
      <w:r w:rsidRPr="00794FF4">
        <w:rPr>
          <w:b/>
          <w:sz w:val="36"/>
          <w:szCs w:val="36"/>
        </w:rPr>
        <w:t>Communication Management Plan Version 1.0</w:t>
      </w:r>
    </w:p>
    <w:p w:rsidR="008160EC" w:rsidRPr="00D1219D" w:rsidRDefault="008160EC" w:rsidP="00D1219D">
      <w:pPr>
        <w:jc w:val="right"/>
        <w:rPr>
          <w:szCs w:val="36"/>
        </w:rPr>
      </w:pPr>
      <w:r w:rsidRPr="00D1219D">
        <w:rPr>
          <w:b/>
          <w:szCs w:val="36"/>
        </w:rPr>
        <w:t>Date</w:t>
      </w:r>
      <w:r w:rsidR="00B07D2D" w:rsidRPr="00D1219D">
        <w:rPr>
          <w:b/>
          <w:szCs w:val="36"/>
        </w:rPr>
        <w:t>:</w:t>
      </w:r>
      <w:r w:rsidR="00B07D2D" w:rsidRPr="00D1219D">
        <w:rPr>
          <w:szCs w:val="36"/>
        </w:rPr>
        <w:t xml:space="preserve"> 5/28/2020</w:t>
      </w:r>
    </w:p>
    <w:p w:rsidR="008160EC" w:rsidRDefault="008160EC" w:rsidP="008160EC"/>
    <w:p w:rsidR="008160EC" w:rsidRDefault="008160EC" w:rsidP="008160EC">
      <w:pPr>
        <w:rPr>
          <w:b/>
        </w:rPr>
      </w:pPr>
      <w:r w:rsidRPr="00C321D9">
        <w:rPr>
          <w:b/>
        </w:rPr>
        <w:t>Project Name</w:t>
      </w:r>
      <w:r>
        <w:t>:</w:t>
      </w:r>
      <w:r w:rsidRPr="009607A5">
        <w:t xml:space="preserve"> </w:t>
      </w:r>
      <w:proofErr w:type="spellStart"/>
      <w:r w:rsidRPr="009607A5">
        <w:t>IntelWise</w:t>
      </w:r>
      <w:bookmarkStart w:id="0" w:name="_GoBack"/>
      <w:bookmarkEnd w:id="0"/>
      <w:proofErr w:type="spellEnd"/>
    </w:p>
    <w:p w:rsidR="008160EC" w:rsidRDefault="008160EC" w:rsidP="008160EC"/>
    <w:p w:rsidR="008160EC" w:rsidRPr="00CD0A21" w:rsidRDefault="008160EC" w:rsidP="008160EC">
      <w:pPr>
        <w:pStyle w:val="BTHDs"/>
        <w:numPr>
          <w:ilvl w:val="0"/>
          <w:numId w:val="1"/>
        </w:numPr>
        <w:spacing w:line="240" w:lineRule="auto"/>
        <w:rPr>
          <w:rFonts w:ascii="Times New Roman" w:hAnsi="Times New Roman"/>
          <w:b/>
          <w:noProof w:val="0"/>
          <w:sz w:val="24"/>
          <w:szCs w:val="24"/>
        </w:rPr>
      </w:pPr>
      <w:r>
        <w:rPr>
          <w:rFonts w:ascii="Times New Roman" w:hAnsi="Times New Roman"/>
          <w:b/>
          <w:noProof w:val="0"/>
          <w:sz w:val="24"/>
          <w:szCs w:val="24"/>
        </w:rPr>
        <w:t xml:space="preserve">Stakeholder communications requirements: </w:t>
      </w:r>
      <w:r>
        <w:rPr>
          <w:rFonts w:ascii="Times New Roman" w:hAnsi="Times New Roman"/>
          <w:noProof w:val="0"/>
          <w:sz w:val="24"/>
          <w:szCs w:val="24"/>
        </w:rPr>
        <w:t xml:space="preserve">A project progress report is sent across all the stakeholders via an Email. </w:t>
      </w:r>
      <w:proofErr w:type="spellStart"/>
      <w:r>
        <w:rPr>
          <w:rFonts w:ascii="Times New Roman" w:hAnsi="Times New Roman"/>
          <w:noProof w:val="0"/>
          <w:sz w:val="24"/>
          <w:szCs w:val="24"/>
        </w:rPr>
        <w:t>Chinm</w:t>
      </w:r>
      <w:r w:rsidR="0035187A">
        <w:rPr>
          <w:rFonts w:ascii="Times New Roman" w:hAnsi="Times New Roman"/>
          <w:noProof w:val="0"/>
          <w:sz w:val="24"/>
          <w:szCs w:val="24"/>
        </w:rPr>
        <w:t>a</w:t>
      </w:r>
      <w:r>
        <w:rPr>
          <w:rFonts w:ascii="Times New Roman" w:hAnsi="Times New Roman"/>
          <w:noProof w:val="0"/>
          <w:sz w:val="24"/>
          <w:szCs w:val="24"/>
        </w:rPr>
        <w:t>yi</w:t>
      </w:r>
      <w:proofErr w:type="spellEnd"/>
      <w:r>
        <w:rPr>
          <w:rFonts w:ascii="Times New Roman" w:hAnsi="Times New Roman"/>
          <w:noProof w:val="0"/>
          <w:sz w:val="24"/>
          <w:szCs w:val="24"/>
        </w:rPr>
        <w:t xml:space="preserve"> is responsible for sending this email as per the communications summary listed below. </w:t>
      </w:r>
    </w:p>
    <w:p w:rsidR="008160EC" w:rsidRPr="00794FF4" w:rsidRDefault="008160EC" w:rsidP="008160EC">
      <w:pPr>
        <w:pStyle w:val="BTHDs"/>
        <w:spacing w:line="240" w:lineRule="auto"/>
        <w:ind w:left="0"/>
        <w:rPr>
          <w:rFonts w:ascii="Times New Roman" w:hAnsi="Times New Roman"/>
          <w:noProof w:val="0"/>
          <w:sz w:val="24"/>
          <w:szCs w:val="24"/>
        </w:rPr>
      </w:pPr>
    </w:p>
    <w:p w:rsidR="008160EC" w:rsidRPr="00CD0A21" w:rsidRDefault="008160EC" w:rsidP="008160EC">
      <w:pPr>
        <w:pStyle w:val="BTHDs"/>
        <w:numPr>
          <w:ilvl w:val="0"/>
          <w:numId w:val="1"/>
        </w:numPr>
        <w:spacing w:line="240" w:lineRule="auto"/>
        <w:rPr>
          <w:rFonts w:ascii="Times New Roman" w:hAnsi="Times New Roman"/>
          <w:b/>
          <w:noProof w:val="0"/>
          <w:sz w:val="24"/>
          <w:szCs w:val="24"/>
        </w:rPr>
      </w:pPr>
      <w:r>
        <w:rPr>
          <w:rFonts w:ascii="Times New Roman" w:hAnsi="Times New Roman"/>
          <w:b/>
          <w:noProof w:val="0"/>
          <w:sz w:val="24"/>
          <w:szCs w:val="24"/>
        </w:rPr>
        <w:t>Communications summary:</w:t>
      </w:r>
    </w:p>
    <w:p w:rsidR="008160EC" w:rsidRDefault="008160EC" w:rsidP="008160EC">
      <w:pPr>
        <w:pStyle w:val="BTHDs"/>
        <w:spacing w:line="240" w:lineRule="auto"/>
        <w:ind w:left="0"/>
        <w:rPr>
          <w:rFonts w:ascii="Times New Roman" w:hAnsi="Times New Roman"/>
          <w:noProof w:val="0"/>
          <w:sz w:val="24"/>
          <w:szCs w:val="24"/>
        </w:rPr>
      </w:pPr>
    </w:p>
    <w:p w:rsidR="008160EC" w:rsidRPr="00794FF4" w:rsidRDefault="008160EC" w:rsidP="008160E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1963"/>
        <w:gridCol w:w="1856"/>
        <w:gridCol w:w="1269"/>
        <w:gridCol w:w="2196"/>
      </w:tblGrid>
      <w:tr w:rsidR="008160EC" w:rsidTr="00D30E7F">
        <w:tc>
          <w:tcPr>
            <w:tcW w:w="1560" w:type="dxa"/>
          </w:tcPr>
          <w:p w:rsidR="008160EC" w:rsidRDefault="008160EC" w:rsidP="00D30E7F">
            <w:r>
              <w:rPr>
                <w:b/>
              </w:rPr>
              <w:t>Stakeholders</w:t>
            </w:r>
          </w:p>
        </w:tc>
        <w:tc>
          <w:tcPr>
            <w:tcW w:w="1963" w:type="dxa"/>
          </w:tcPr>
          <w:p w:rsidR="008160EC" w:rsidRDefault="008160EC" w:rsidP="00D30E7F">
            <w:r>
              <w:rPr>
                <w:b/>
              </w:rPr>
              <w:t>Communications Name</w:t>
            </w:r>
          </w:p>
        </w:tc>
        <w:tc>
          <w:tcPr>
            <w:tcW w:w="1856" w:type="dxa"/>
          </w:tcPr>
          <w:p w:rsidR="008160EC" w:rsidRDefault="008160EC" w:rsidP="00D30E7F">
            <w:r>
              <w:rPr>
                <w:b/>
              </w:rPr>
              <w:t>Delivery Method/Format</w:t>
            </w:r>
          </w:p>
        </w:tc>
        <w:tc>
          <w:tcPr>
            <w:tcW w:w="1207" w:type="dxa"/>
          </w:tcPr>
          <w:p w:rsidR="008160EC" w:rsidRDefault="008160EC" w:rsidP="00D30E7F">
            <w:r>
              <w:rPr>
                <w:b/>
              </w:rPr>
              <w:t>Producer</w:t>
            </w:r>
          </w:p>
        </w:tc>
        <w:tc>
          <w:tcPr>
            <w:tcW w:w="1790" w:type="dxa"/>
          </w:tcPr>
          <w:p w:rsidR="008160EC" w:rsidRDefault="008160EC" w:rsidP="00D30E7F">
            <w:pPr>
              <w:rPr>
                <w:b/>
              </w:rPr>
            </w:pPr>
            <w:r>
              <w:rPr>
                <w:b/>
              </w:rPr>
              <w:t>Due/Frequency</w:t>
            </w:r>
          </w:p>
        </w:tc>
      </w:tr>
      <w:tr w:rsidR="008160EC" w:rsidTr="00D30E7F">
        <w:tc>
          <w:tcPr>
            <w:tcW w:w="1560" w:type="dxa"/>
          </w:tcPr>
          <w:p w:rsidR="008160EC" w:rsidRDefault="008160EC" w:rsidP="00D30E7F">
            <w:r>
              <w:t>Project steering committee</w:t>
            </w:r>
          </w:p>
        </w:tc>
        <w:tc>
          <w:tcPr>
            <w:tcW w:w="1963" w:type="dxa"/>
          </w:tcPr>
          <w:p w:rsidR="008160EC" w:rsidRDefault="008160EC" w:rsidP="00D30E7F">
            <w:r>
              <w:t>Weekly status report</w:t>
            </w:r>
          </w:p>
        </w:tc>
        <w:tc>
          <w:tcPr>
            <w:tcW w:w="1856" w:type="dxa"/>
          </w:tcPr>
          <w:p w:rsidR="008160EC" w:rsidRDefault="008160EC" w:rsidP="00D30E7F">
            <w:r>
              <w:t>Hard copy and short meeting</w:t>
            </w:r>
          </w:p>
        </w:tc>
        <w:tc>
          <w:tcPr>
            <w:tcW w:w="1207" w:type="dxa"/>
          </w:tcPr>
          <w:p w:rsidR="008160EC" w:rsidRDefault="008160EC" w:rsidP="00D30E7F">
            <w:r>
              <w:t>Omkar</w:t>
            </w:r>
            <w:r w:rsidR="00952AF9">
              <w:t xml:space="preserve"> Abhiteja</w:t>
            </w:r>
          </w:p>
        </w:tc>
        <w:tc>
          <w:tcPr>
            <w:tcW w:w="1790" w:type="dxa"/>
          </w:tcPr>
          <w:p w:rsidR="008160EC" w:rsidRDefault="008160EC" w:rsidP="00D30E7F">
            <w:proofErr w:type="spellStart"/>
            <w:r>
              <w:t>Monday,Wednesday</w:t>
            </w:r>
            <w:proofErr w:type="spellEnd"/>
            <w:r>
              <w:t xml:space="preserve"> 10 AM</w:t>
            </w:r>
          </w:p>
        </w:tc>
      </w:tr>
      <w:tr w:rsidR="008160EC" w:rsidTr="00D30E7F">
        <w:tc>
          <w:tcPr>
            <w:tcW w:w="1560" w:type="dxa"/>
          </w:tcPr>
          <w:p w:rsidR="008160EC" w:rsidRDefault="008160EC" w:rsidP="00D30E7F">
            <w:r>
              <w:t>Sponsor and champion</w:t>
            </w:r>
          </w:p>
        </w:tc>
        <w:tc>
          <w:tcPr>
            <w:tcW w:w="1963" w:type="dxa"/>
          </w:tcPr>
          <w:p w:rsidR="008160EC" w:rsidRDefault="008160EC" w:rsidP="00D30E7F">
            <w:r>
              <w:t>Monthly status report</w:t>
            </w:r>
          </w:p>
        </w:tc>
        <w:tc>
          <w:tcPr>
            <w:tcW w:w="1856" w:type="dxa"/>
          </w:tcPr>
          <w:p w:rsidR="008160EC" w:rsidRDefault="008160EC" w:rsidP="00D30E7F">
            <w:r>
              <w:t>Hard copy and short meeting</w:t>
            </w:r>
          </w:p>
        </w:tc>
        <w:tc>
          <w:tcPr>
            <w:tcW w:w="1207" w:type="dxa"/>
          </w:tcPr>
          <w:p w:rsidR="008160EC" w:rsidRDefault="008160EC" w:rsidP="00D30E7F">
            <w:r>
              <w:t>Omkar</w:t>
            </w:r>
            <w:r w:rsidR="00952AF9">
              <w:t xml:space="preserve"> Abhiteja</w:t>
            </w:r>
          </w:p>
        </w:tc>
        <w:tc>
          <w:tcPr>
            <w:tcW w:w="1790" w:type="dxa"/>
          </w:tcPr>
          <w:p w:rsidR="008160EC" w:rsidRDefault="008160EC" w:rsidP="008160EC">
            <w:r>
              <w:t xml:space="preserve">First Tuesday every week at 10 AM </w:t>
            </w:r>
          </w:p>
        </w:tc>
      </w:tr>
      <w:tr w:rsidR="008160EC" w:rsidTr="00D30E7F">
        <w:tc>
          <w:tcPr>
            <w:tcW w:w="1560" w:type="dxa"/>
          </w:tcPr>
          <w:p w:rsidR="008160EC" w:rsidRDefault="008160EC" w:rsidP="00D30E7F">
            <w:r>
              <w:t>Affected employees</w:t>
            </w:r>
          </w:p>
        </w:tc>
        <w:tc>
          <w:tcPr>
            <w:tcW w:w="1963" w:type="dxa"/>
          </w:tcPr>
          <w:p w:rsidR="008160EC" w:rsidRDefault="008160EC" w:rsidP="00D30E7F">
            <w:r>
              <w:t>Project announcement</w:t>
            </w:r>
          </w:p>
        </w:tc>
        <w:tc>
          <w:tcPr>
            <w:tcW w:w="1856" w:type="dxa"/>
          </w:tcPr>
          <w:p w:rsidR="008160EC" w:rsidRDefault="008160EC" w:rsidP="00D30E7F">
            <w:r>
              <w:t>Memo, e-mail, intranet site, and announcement at department meetings</w:t>
            </w:r>
          </w:p>
        </w:tc>
        <w:tc>
          <w:tcPr>
            <w:tcW w:w="1207" w:type="dxa"/>
          </w:tcPr>
          <w:p w:rsidR="008160EC" w:rsidRDefault="008160EC" w:rsidP="008160EC">
            <w:proofErr w:type="spellStart"/>
            <w:r>
              <w:t>Sushmita</w:t>
            </w:r>
            <w:proofErr w:type="spellEnd"/>
            <w:r>
              <w:t xml:space="preserve"> / </w:t>
            </w:r>
            <w:proofErr w:type="spellStart"/>
            <w:r>
              <w:t>Gangadhar</w:t>
            </w:r>
            <w:proofErr w:type="spellEnd"/>
          </w:p>
        </w:tc>
        <w:tc>
          <w:tcPr>
            <w:tcW w:w="1790" w:type="dxa"/>
          </w:tcPr>
          <w:p w:rsidR="008160EC" w:rsidRDefault="008160EC" w:rsidP="008160EC">
            <w:r>
              <w:t>Due 5</w:t>
            </w:r>
            <w:r w:rsidRPr="00A80F13">
              <w:rPr>
                <w:vertAlign w:val="superscript"/>
              </w:rPr>
              <w:t>th</w:t>
            </w:r>
            <w:r>
              <w:t xml:space="preserve"> June,2020</w:t>
            </w:r>
          </w:p>
        </w:tc>
      </w:tr>
      <w:tr w:rsidR="008160EC" w:rsidTr="00D30E7F">
        <w:tc>
          <w:tcPr>
            <w:tcW w:w="1560" w:type="dxa"/>
          </w:tcPr>
          <w:p w:rsidR="008160EC" w:rsidRDefault="008160EC" w:rsidP="00D30E7F">
            <w:r>
              <w:t>Project team</w:t>
            </w:r>
          </w:p>
        </w:tc>
        <w:tc>
          <w:tcPr>
            <w:tcW w:w="1963" w:type="dxa"/>
          </w:tcPr>
          <w:p w:rsidR="008160EC" w:rsidRDefault="008160EC" w:rsidP="00D30E7F">
            <w:r>
              <w:t>Weekly status report</w:t>
            </w:r>
          </w:p>
        </w:tc>
        <w:tc>
          <w:tcPr>
            <w:tcW w:w="1856" w:type="dxa"/>
          </w:tcPr>
          <w:p w:rsidR="008160EC" w:rsidRDefault="008160EC" w:rsidP="00D30E7F">
            <w:r>
              <w:t>Short meeting</w:t>
            </w:r>
          </w:p>
        </w:tc>
        <w:tc>
          <w:tcPr>
            <w:tcW w:w="1207" w:type="dxa"/>
          </w:tcPr>
          <w:p w:rsidR="008160EC" w:rsidRDefault="008160EC" w:rsidP="00D30E7F">
            <w:proofErr w:type="spellStart"/>
            <w:r>
              <w:t>Chinmayi</w:t>
            </w:r>
            <w:proofErr w:type="spellEnd"/>
          </w:p>
        </w:tc>
        <w:tc>
          <w:tcPr>
            <w:tcW w:w="1790" w:type="dxa"/>
          </w:tcPr>
          <w:p w:rsidR="008160EC" w:rsidRDefault="008160EC" w:rsidP="00D30E7F">
            <w:r>
              <w:t>Thursday 10 AM</w:t>
            </w:r>
          </w:p>
        </w:tc>
      </w:tr>
    </w:tbl>
    <w:p w:rsidR="008160EC" w:rsidRDefault="008160EC" w:rsidP="008160EC">
      <w:pPr>
        <w:ind w:left="720"/>
        <w:rPr>
          <w:b/>
        </w:rPr>
      </w:pPr>
    </w:p>
    <w:p w:rsidR="008160EC" w:rsidRDefault="008160EC" w:rsidP="008160EC">
      <w:pPr>
        <w:ind w:left="720"/>
        <w:rPr>
          <w:b/>
        </w:rPr>
      </w:pPr>
    </w:p>
    <w:p w:rsidR="008160EC" w:rsidRDefault="008160EC" w:rsidP="008160EC">
      <w:pPr>
        <w:numPr>
          <w:ilvl w:val="0"/>
          <w:numId w:val="1"/>
        </w:numPr>
        <w:rPr>
          <w:b/>
        </w:rPr>
      </w:pPr>
      <w:r>
        <w:rPr>
          <w:b/>
        </w:rPr>
        <w:t>Comments/Guidelines:</w:t>
      </w:r>
    </w:p>
    <w:p w:rsidR="008160EC" w:rsidRDefault="008160EC" w:rsidP="008160EC"/>
    <w:p w:rsidR="008160EC" w:rsidRDefault="008160EC" w:rsidP="008160EC">
      <w:pPr>
        <w:numPr>
          <w:ilvl w:val="0"/>
          <w:numId w:val="3"/>
        </w:numPr>
      </w:pPr>
      <w:r>
        <w:t>If meetings occur during a public holiday then the meetings would be held on the next working day.</w:t>
      </w:r>
    </w:p>
    <w:p w:rsidR="008160EC" w:rsidRDefault="008160EC" w:rsidP="008160EC">
      <w:pPr>
        <w:numPr>
          <w:ilvl w:val="0"/>
          <w:numId w:val="3"/>
        </w:numPr>
      </w:pPr>
      <w:r>
        <w:t>If the meetings get cancelled due to any problems, a details report on what items were to be discussed in the meeting needs to be shared with all the stakeholders.</w:t>
      </w:r>
    </w:p>
    <w:p w:rsidR="008160EC" w:rsidRDefault="008160EC" w:rsidP="008160EC">
      <w:pPr>
        <w:numPr>
          <w:ilvl w:val="0"/>
          <w:numId w:val="3"/>
        </w:numPr>
      </w:pPr>
      <w:r>
        <w:t>Any delay in sending reports should be communicated at least 2 hours earlier.</w:t>
      </w:r>
    </w:p>
    <w:p w:rsidR="008160EC" w:rsidRPr="00186EE8" w:rsidRDefault="008160EC" w:rsidP="008160EC">
      <w:pPr>
        <w:numPr>
          <w:ilvl w:val="0"/>
          <w:numId w:val="3"/>
        </w:numPr>
      </w:pPr>
      <w:r>
        <w:t xml:space="preserve">After every meeting, a report on what was discussed and what was the outcome of the meeting needs to be communicated to all stakeholders. </w:t>
      </w:r>
    </w:p>
    <w:p w:rsidR="008160EC" w:rsidRPr="00794FF4" w:rsidRDefault="008160EC" w:rsidP="008160EC">
      <w:pPr>
        <w:pStyle w:val="BTHDs"/>
        <w:spacing w:line="240" w:lineRule="auto"/>
        <w:ind w:left="0"/>
        <w:rPr>
          <w:rFonts w:ascii="Times New Roman" w:hAnsi="Times New Roman"/>
          <w:noProof w:val="0"/>
          <w:sz w:val="24"/>
          <w:szCs w:val="24"/>
        </w:rPr>
      </w:pPr>
    </w:p>
    <w:p w:rsidR="008160EC" w:rsidRDefault="008160EC" w:rsidP="008160EC">
      <w:pPr>
        <w:pStyle w:val="BTHDs"/>
        <w:numPr>
          <w:ilvl w:val="0"/>
          <w:numId w:val="1"/>
        </w:numPr>
        <w:spacing w:line="240" w:lineRule="auto"/>
        <w:rPr>
          <w:rFonts w:ascii="Times New Roman" w:hAnsi="Times New Roman"/>
          <w:b/>
          <w:noProof w:val="0"/>
          <w:sz w:val="24"/>
          <w:szCs w:val="24"/>
        </w:rPr>
      </w:pPr>
      <w:r>
        <w:rPr>
          <w:rFonts w:ascii="Times New Roman" w:hAnsi="Times New Roman"/>
          <w:b/>
          <w:noProof w:val="0"/>
          <w:sz w:val="24"/>
          <w:szCs w:val="24"/>
        </w:rPr>
        <w:t>Escalation procedures for resolving issues:</w:t>
      </w:r>
    </w:p>
    <w:p w:rsidR="008160EC" w:rsidRDefault="008160EC" w:rsidP="008160EC">
      <w:pPr>
        <w:ind w:left="720"/>
      </w:pPr>
    </w:p>
    <w:p w:rsidR="008160EC" w:rsidRPr="00A80F13" w:rsidRDefault="008160EC" w:rsidP="008160EC">
      <w:pPr>
        <w:ind w:left="720"/>
      </w:pPr>
      <w:r>
        <w:t xml:space="preserve">To report any development issues in the project, the below escalation matrix is used </w:t>
      </w:r>
    </w:p>
    <w:p w:rsidR="008160EC" w:rsidRDefault="008160EC" w:rsidP="008160EC">
      <w:pPr>
        <w:pStyle w:val="BTHDs"/>
        <w:spacing w:line="240" w:lineRule="auto"/>
        <w:ind w:left="0"/>
        <w:rPr>
          <w:rFonts w:ascii="Times New Roman" w:hAnsi="Times New Roman"/>
          <w:noProof w:val="0"/>
          <w:sz w:val="24"/>
          <w:szCs w:val="24"/>
        </w:rPr>
      </w:pPr>
      <w:r>
        <w:rPr>
          <w:rFonts w:ascii="Times New Roman" w:hAnsi="Times New Roman"/>
          <w:noProof w:val="0"/>
          <w:sz w:val="24"/>
          <w:szCs w:val="24"/>
        </w:rPr>
        <w:tab/>
      </w:r>
    </w:p>
    <w:p w:rsidR="008160EC" w:rsidRDefault="008160EC" w:rsidP="008160EC">
      <w:r>
        <w:tab/>
      </w:r>
      <w:r w:rsidR="00A540D5">
        <w:t xml:space="preserve"> </w:t>
      </w:r>
      <w:proofErr w:type="spellStart"/>
      <w:r w:rsidR="00A540D5">
        <w:t>Gangadhar</w:t>
      </w:r>
      <w:proofErr w:type="spellEnd"/>
      <w:r>
        <w:t xml:space="preserve">  </w:t>
      </w:r>
      <w:r>
        <w:sym w:font="Wingdings" w:char="F0E0"/>
      </w:r>
      <w:r>
        <w:t xml:space="preserve"> </w:t>
      </w:r>
      <w:r w:rsidR="00A540D5">
        <w:t>Omkar Abhiteja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="00A540D5">
        <w:t>Chinmayi</w:t>
      </w:r>
      <w:proofErr w:type="spellEnd"/>
      <w:r>
        <w:t xml:space="preserve"> </w:t>
      </w:r>
      <w:r>
        <w:sym w:font="Wingdings" w:char="F0E0"/>
      </w:r>
      <w:r w:rsidR="00A540D5">
        <w:t xml:space="preserve"> </w:t>
      </w:r>
      <w:proofErr w:type="spellStart"/>
      <w:r w:rsidR="00A540D5">
        <w:t>Sushmita</w:t>
      </w:r>
      <w:proofErr w:type="spellEnd"/>
    </w:p>
    <w:p w:rsidR="008160EC" w:rsidRDefault="008160EC" w:rsidP="008160EC">
      <w:r>
        <w:tab/>
      </w:r>
    </w:p>
    <w:p w:rsidR="008160EC" w:rsidRDefault="008160EC" w:rsidP="008160EC">
      <w:pPr>
        <w:ind w:left="720"/>
      </w:pPr>
      <w:r>
        <w:lastRenderedPageBreak/>
        <w:t>To report any issues related to scope, deadlines, etc. The escalation matrix to be followed is:</w:t>
      </w:r>
      <w:r>
        <w:br/>
      </w:r>
    </w:p>
    <w:p w:rsidR="008160EC" w:rsidRPr="00A80F13" w:rsidRDefault="008160EC" w:rsidP="008160EC">
      <w:pPr>
        <w:ind w:left="720"/>
      </w:pPr>
      <w:r>
        <w:t xml:space="preserve">Team </w:t>
      </w:r>
      <w:r>
        <w:sym w:font="Wingdings" w:char="F0E0"/>
      </w:r>
      <w:r>
        <w:t xml:space="preserve"> </w:t>
      </w:r>
      <w:proofErr w:type="spellStart"/>
      <w:r w:rsidR="00FE1184">
        <w:t>Chinmayi</w:t>
      </w:r>
      <w:proofErr w:type="spellEnd"/>
      <w:r>
        <w:t xml:space="preserve"> </w:t>
      </w:r>
      <w:r>
        <w:sym w:font="Wingdings" w:char="F0E0"/>
      </w:r>
      <w:r>
        <w:t xml:space="preserve"> Stakeholders </w:t>
      </w:r>
    </w:p>
    <w:p w:rsidR="008160EC" w:rsidRPr="00794FF4" w:rsidRDefault="008160EC" w:rsidP="008160EC">
      <w:pPr>
        <w:pStyle w:val="BTHDs"/>
        <w:spacing w:line="240" w:lineRule="auto"/>
        <w:ind w:left="0"/>
        <w:rPr>
          <w:rFonts w:ascii="Times New Roman" w:hAnsi="Times New Roman"/>
          <w:noProof w:val="0"/>
          <w:sz w:val="24"/>
          <w:szCs w:val="24"/>
        </w:rPr>
      </w:pPr>
    </w:p>
    <w:p w:rsidR="008160EC" w:rsidRDefault="008160EC" w:rsidP="008160EC">
      <w:pPr>
        <w:pStyle w:val="BTHDs"/>
        <w:numPr>
          <w:ilvl w:val="0"/>
          <w:numId w:val="1"/>
        </w:numPr>
        <w:spacing w:line="240" w:lineRule="auto"/>
        <w:rPr>
          <w:rFonts w:ascii="Times New Roman" w:hAnsi="Times New Roman"/>
          <w:b/>
          <w:noProof w:val="0"/>
          <w:sz w:val="24"/>
          <w:szCs w:val="24"/>
        </w:rPr>
      </w:pPr>
      <w:r>
        <w:rPr>
          <w:rFonts w:ascii="Times New Roman" w:hAnsi="Times New Roman"/>
          <w:b/>
          <w:noProof w:val="0"/>
          <w:sz w:val="24"/>
          <w:szCs w:val="24"/>
        </w:rPr>
        <w:t>Revision procedures for this document:</w:t>
      </w:r>
    </w:p>
    <w:p w:rsidR="008160EC" w:rsidRDefault="008160EC" w:rsidP="008160EC">
      <w:pPr>
        <w:ind w:left="720"/>
      </w:pPr>
    </w:p>
    <w:p w:rsidR="008160EC" w:rsidRDefault="008160EC" w:rsidP="008160EC">
      <w:pPr>
        <w:ind w:left="720"/>
      </w:pPr>
      <w:r>
        <w:t>In case there are any changes to this document, the steps mentioned should be followed in order</w:t>
      </w:r>
    </w:p>
    <w:p w:rsidR="008160EC" w:rsidRDefault="008160EC" w:rsidP="008160EC">
      <w:pPr>
        <w:numPr>
          <w:ilvl w:val="0"/>
          <w:numId w:val="2"/>
        </w:numPr>
      </w:pPr>
      <w:r>
        <w:t>Team makes necessary changes to the document with a new version number</w:t>
      </w:r>
    </w:p>
    <w:p w:rsidR="008160EC" w:rsidRDefault="00FE1184" w:rsidP="008160EC">
      <w:pPr>
        <w:numPr>
          <w:ilvl w:val="0"/>
          <w:numId w:val="2"/>
        </w:numPr>
      </w:pPr>
      <w:proofErr w:type="spellStart"/>
      <w:r>
        <w:t>Chinmayi</w:t>
      </w:r>
      <w:proofErr w:type="spellEnd"/>
      <w:r>
        <w:t xml:space="preserve"> </w:t>
      </w:r>
      <w:r w:rsidR="008160EC">
        <w:t>reviews the document and sends it to the stakeholders for signoff.</w:t>
      </w:r>
    </w:p>
    <w:p w:rsidR="008160EC" w:rsidRDefault="008160EC" w:rsidP="008160EC">
      <w:pPr>
        <w:numPr>
          <w:ilvl w:val="0"/>
          <w:numId w:val="2"/>
        </w:numPr>
      </w:pPr>
      <w:r>
        <w:t>After receiving all the signoff’s, they are documented and stored for a future reference.</w:t>
      </w:r>
    </w:p>
    <w:p w:rsidR="008160EC" w:rsidRDefault="008160EC" w:rsidP="008160EC">
      <w:pPr>
        <w:numPr>
          <w:ilvl w:val="0"/>
          <w:numId w:val="2"/>
        </w:numPr>
      </w:pPr>
      <w:r>
        <w:t xml:space="preserve">The updated document is published to all the stakeholders over an email communication by </w:t>
      </w:r>
      <w:proofErr w:type="spellStart"/>
      <w:r w:rsidR="00FE1184">
        <w:t>Chinmayi</w:t>
      </w:r>
      <w:proofErr w:type="spellEnd"/>
      <w:r>
        <w:t>.</w:t>
      </w:r>
    </w:p>
    <w:p w:rsidR="008160EC" w:rsidRDefault="008160EC" w:rsidP="008160EC">
      <w:pPr>
        <w:ind w:left="1440"/>
      </w:pPr>
    </w:p>
    <w:p w:rsidR="008160EC" w:rsidRPr="00795065" w:rsidRDefault="008160EC" w:rsidP="008160EC">
      <w:pPr>
        <w:ind w:left="720"/>
        <w:rPr>
          <w:b/>
        </w:rPr>
      </w:pPr>
      <w:r w:rsidRPr="00795065">
        <w:rPr>
          <w:b/>
        </w:rPr>
        <w:t xml:space="preserve">Flow Chart for the </w:t>
      </w:r>
      <w:r w:rsidR="00795065">
        <w:rPr>
          <w:b/>
        </w:rPr>
        <w:t xml:space="preserve">above </w:t>
      </w:r>
      <w:r w:rsidRPr="00795065">
        <w:rPr>
          <w:b/>
        </w:rPr>
        <w:t xml:space="preserve">procedure is mentioned below: </w:t>
      </w:r>
    </w:p>
    <w:p w:rsidR="008160EC" w:rsidRDefault="008160EC" w:rsidP="008160EC">
      <w:pPr>
        <w:ind w:left="720"/>
      </w:pPr>
    </w:p>
    <w:p w:rsidR="008160EC" w:rsidRPr="006A292F" w:rsidRDefault="0035187A" w:rsidP="008160EC">
      <w:pPr>
        <w:ind w:left="720"/>
      </w:pPr>
      <w:r w:rsidRPr="0035187A">
        <w:rPr>
          <w:noProof/>
        </w:rPr>
        <w:drawing>
          <wp:inline distT="0" distB="0" distL="0" distR="0">
            <wp:extent cx="5800725" cy="4980305"/>
            <wp:effectExtent l="0" t="0" r="9525" b="0"/>
            <wp:docPr id="1" name="Picture 1" descr="C:\Users\S537489\Documents\Summer 2020\PM\Project\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537489\Documents\Summer 2020\PM\Project\FlowChar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188" cy="498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0EC" w:rsidRPr="00794FF4" w:rsidRDefault="008160EC" w:rsidP="008160EC">
      <w:pPr>
        <w:pStyle w:val="BTHDs"/>
        <w:spacing w:line="240" w:lineRule="auto"/>
        <w:ind w:left="0"/>
        <w:rPr>
          <w:rFonts w:ascii="Times New Roman" w:hAnsi="Times New Roman"/>
          <w:noProof w:val="0"/>
          <w:sz w:val="24"/>
          <w:szCs w:val="24"/>
        </w:rPr>
      </w:pPr>
    </w:p>
    <w:p w:rsidR="008160EC" w:rsidRPr="00794FF4" w:rsidRDefault="008160EC" w:rsidP="008160EC">
      <w:pPr>
        <w:pStyle w:val="BTHDs"/>
        <w:spacing w:line="240" w:lineRule="auto"/>
        <w:ind w:left="0"/>
        <w:rPr>
          <w:rFonts w:ascii="Times New Roman" w:hAnsi="Times New Roman"/>
          <w:noProof w:val="0"/>
          <w:sz w:val="24"/>
          <w:szCs w:val="24"/>
        </w:rPr>
      </w:pPr>
    </w:p>
    <w:p w:rsidR="008160EC" w:rsidRDefault="008160EC" w:rsidP="008160EC">
      <w:pPr>
        <w:pStyle w:val="BTHDs"/>
        <w:numPr>
          <w:ilvl w:val="0"/>
          <w:numId w:val="1"/>
        </w:numPr>
        <w:spacing w:line="240" w:lineRule="auto"/>
        <w:rPr>
          <w:rFonts w:ascii="Times New Roman" w:hAnsi="Times New Roman"/>
          <w:noProof w:val="0"/>
          <w:sz w:val="24"/>
          <w:szCs w:val="24"/>
        </w:rPr>
      </w:pPr>
      <w:r>
        <w:rPr>
          <w:rFonts w:ascii="Times New Roman" w:hAnsi="Times New Roman"/>
          <w:b/>
          <w:noProof w:val="0"/>
          <w:sz w:val="24"/>
          <w:szCs w:val="24"/>
        </w:rPr>
        <w:t>Glossary of common terminology:</w:t>
      </w:r>
    </w:p>
    <w:p w:rsidR="008160EC" w:rsidRDefault="008160EC" w:rsidP="008160EC">
      <w:pPr>
        <w:ind w:left="720"/>
      </w:pPr>
    </w:p>
    <w:p w:rsidR="008160EC" w:rsidRDefault="008160EC" w:rsidP="008160EC">
      <w:pPr>
        <w:numPr>
          <w:ilvl w:val="0"/>
          <w:numId w:val="4"/>
        </w:numPr>
        <w:spacing w:before="240"/>
      </w:pPr>
      <w:r>
        <w:t xml:space="preserve">Champion </w:t>
      </w:r>
      <w:r>
        <w:sym w:font="Wingdings" w:char="F0E0"/>
      </w:r>
      <w:r>
        <w:t xml:space="preserve"> </w:t>
      </w:r>
      <w:r w:rsidRPr="003547EC">
        <w:t>The project champion is the person within an organization implementing a project who takes on the burden of ensuring everyone involved is on board and behind the ultimate success of the project</w:t>
      </w:r>
      <w:r>
        <w:t>.</w:t>
      </w:r>
    </w:p>
    <w:p w:rsidR="008160EC" w:rsidRDefault="008160EC" w:rsidP="008160EC">
      <w:pPr>
        <w:numPr>
          <w:ilvl w:val="0"/>
          <w:numId w:val="4"/>
        </w:numPr>
        <w:spacing w:before="240"/>
      </w:pPr>
      <w:r>
        <w:t xml:space="preserve">Deadline </w:t>
      </w:r>
      <w:r>
        <w:sym w:font="Wingdings" w:char="F0E0"/>
      </w:r>
      <w:r>
        <w:t xml:space="preserve"> T</w:t>
      </w:r>
      <w:r w:rsidRPr="00424925">
        <w:t>arget date indicating when you want a task to be completed</w:t>
      </w:r>
      <w:r>
        <w:t>.</w:t>
      </w:r>
    </w:p>
    <w:p w:rsidR="008160EC" w:rsidRDefault="008160EC" w:rsidP="008160EC">
      <w:pPr>
        <w:numPr>
          <w:ilvl w:val="0"/>
          <w:numId w:val="4"/>
        </w:numPr>
        <w:spacing w:before="240"/>
      </w:pPr>
      <w:r>
        <w:t xml:space="preserve">Escalation </w:t>
      </w:r>
      <w:r>
        <w:sym w:font="Wingdings" w:char="F0E0"/>
      </w:r>
      <w:r>
        <w:t xml:space="preserve"> </w:t>
      </w:r>
      <w:r w:rsidRPr="00424925">
        <w:t>An escalation is the process of calling upon higher levels of project leadership or management to resolve an issue</w:t>
      </w:r>
      <w:r>
        <w:t>.</w:t>
      </w:r>
    </w:p>
    <w:p w:rsidR="008160EC" w:rsidRDefault="008160EC" w:rsidP="008160EC">
      <w:pPr>
        <w:numPr>
          <w:ilvl w:val="0"/>
          <w:numId w:val="4"/>
        </w:numPr>
        <w:spacing w:before="240"/>
      </w:pPr>
      <w:r>
        <w:t xml:space="preserve">Flow Chart </w:t>
      </w:r>
      <w:r>
        <w:sym w:font="Wingdings" w:char="F0E0"/>
      </w:r>
      <w:r>
        <w:t xml:space="preserve"> A</w:t>
      </w:r>
      <w:r w:rsidRPr="00424925">
        <w:t xml:space="preserve"> type of diagram that represents a workflow or process</w:t>
      </w:r>
      <w:r>
        <w:t>.</w:t>
      </w:r>
    </w:p>
    <w:p w:rsidR="008160EC" w:rsidRDefault="008160EC" w:rsidP="008160EC">
      <w:pPr>
        <w:numPr>
          <w:ilvl w:val="0"/>
          <w:numId w:val="4"/>
        </w:numPr>
        <w:spacing w:before="240"/>
      </w:pPr>
      <w:r>
        <w:t xml:space="preserve">Project progress report </w:t>
      </w:r>
      <w:r>
        <w:sym w:font="Wingdings" w:char="F0E0"/>
      </w:r>
      <w:r>
        <w:t xml:space="preserve"> </w:t>
      </w:r>
      <w:proofErr w:type="gramStart"/>
      <w:r>
        <w:t>A</w:t>
      </w:r>
      <w:proofErr w:type="gramEnd"/>
      <w:r w:rsidRPr="003547EC">
        <w:t xml:space="preserve"> document that explains in detail how you far you've gone towards the completion of a project</w:t>
      </w:r>
      <w:r>
        <w:t>.</w:t>
      </w:r>
    </w:p>
    <w:p w:rsidR="008160EC" w:rsidRDefault="008160EC" w:rsidP="008160EC">
      <w:pPr>
        <w:numPr>
          <w:ilvl w:val="0"/>
          <w:numId w:val="4"/>
        </w:numPr>
        <w:spacing w:before="240"/>
      </w:pPr>
      <w:r>
        <w:t xml:space="preserve">Stakeholder </w:t>
      </w:r>
      <w:r>
        <w:sym w:font="Wingdings" w:char="F0E0"/>
      </w:r>
      <w:r>
        <w:t xml:space="preserve"> </w:t>
      </w:r>
      <w:r w:rsidRPr="003547EC">
        <w:t>A stakeholder is a party that has an interest in a company and can either affect or be affected by the business</w:t>
      </w:r>
      <w:r>
        <w:t>.</w:t>
      </w:r>
    </w:p>
    <w:p w:rsidR="008160EC" w:rsidRDefault="008160EC" w:rsidP="008160EC">
      <w:pPr>
        <w:numPr>
          <w:ilvl w:val="0"/>
          <w:numId w:val="4"/>
        </w:numPr>
        <w:spacing w:before="240"/>
      </w:pPr>
      <w:r>
        <w:t xml:space="preserve">Project Steering committee </w:t>
      </w:r>
      <w:r>
        <w:sym w:font="Wingdings" w:char="F0E0"/>
      </w:r>
      <w:r>
        <w:t xml:space="preserve"> </w:t>
      </w:r>
      <w:r w:rsidRPr="003547EC">
        <w:t>Project steering committees are likely a part of a larger project governance structure that has the duty of managing the team's progress when it comes to meeting project goals and deadlines</w:t>
      </w:r>
      <w:r>
        <w:t>.</w:t>
      </w:r>
    </w:p>
    <w:p w:rsidR="008160EC" w:rsidRDefault="008160EC" w:rsidP="008160EC">
      <w:pPr>
        <w:numPr>
          <w:ilvl w:val="0"/>
          <w:numId w:val="4"/>
        </w:numPr>
        <w:spacing w:before="240"/>
      </w:pPr>
      <w:r>
        <w:t xml:space="preserve">Scope </w:t>
      </w:r>
      <w:r>
        <w:sym w:font="Wingdings" w:char="F0E0"/>
      </w:r>
      <w:r>
        <w:t xml:space="preserve"> F</w:t>
      </w:r>
      <w:r w:rsidRPr="00424925">
        <w:t>eatures and functions of a product, or the scope of work needed to finish a project</w:t>
      </w:r>
      <w:r>
        <w:t>.</w:t>
      </w:r>
    </w:p>
    <w:p w:rsidR="008160EC" w:rsidRDefault="008160EC" w:rsidP="008160EC">
      <w:pPr>
        <w:numPr>
          <w:ilvl w:val="0"/>
          <w:numId w:val="4"/>
        </w:numPr>
        <w:spacing w:before="240"/>
      </w:pPr>
      <w:r>
        <w:t xml:space="preserve">Sponsor </w:t>
      </w:r>
      <w:r>
        <w:sym w:font="Wingdings" w:char="F0E0"/>
      </w:r>
      <w:r>
        <w:t xml:space="preserve"> </w:t>
      </w:r>
      <w:r w:rsidRPr="003547EC">
        <w:t>The project sponsor is that person or group who owns the project</w:t>
      </w:r>
      <w:r>
        <w:t>.</w:t>
      </w:r>
    </w:p>
    <w:p w:rsidR="007406A8" w:rsidRDefault="009607A5"/>
    <w:sectPr w:rsidR="007406A8" w:rsidSect="001D6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13208">
    <w:altName w:val="Arial"/>
    <w:panose1 w:val="00000000000000000000"/>
    <w:charset w:val="4D"/>
    <w:family w:val="auto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552BC"/>
    <w:multiLevelType w:val="hybridMultilevel"/>
    <w:tmpl w:val="9FD06B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2A6844"/>
    <w:multiLevelType w:val="hybridMultilevel"/>
    <w:tmpl w:val="ABA8F32A"/>
    <w:lvl w:ilvl="0" w:tplc="DC2078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DF7119"/>
    <w:multiLevelType w:val="hybridMultilevel"/>
    <w:tmpl w:val="307419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37F25B2"/>
    <w:multiLevelType w:val="hybridMultilevel"/>
    <w:tmpl w:val="C9847B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0MzQ2MDQ2NzUztTBV0lEKTi0uzszPAykwqgUApaqpgiwAAAA="/>
  </w:docVars>
  <w:rsids>
    <w:rsidRoot w:val="008160EC"/>
    <w:rsid w:val="0035187A"/>
    <w:rsid w:val="005E15F8"/>
    <w:rsid w:val="00795065"/>
    <w:rsid w:val="008160EC"/>
    <w:rsid w:val="00952AF9"/>
    <w:rsid w:val="009607A5"/>
    <w:rsid w:val="00A540D5"/>
    <w:rsid w:val="00A94196"/>
    <w:rsid w:val="00B07D2D"/>
    <w:rsid w:val="00B5450B"/>
    <w:rsid w:val="00D1219D"/>
    <w:rsid w:val="00E209CE"/>
    <w:rsid w:val="00FE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7640F"/>
  <w15:chartTrackingRefBased/>
  <w15:docId w15:val="{92D52161-679B-4962-AB6B-C40AD51AB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0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HDs">
    <w:name w:val="BT (HDs)"/>
    <w:basedOn w:val="Normal"/>
    <w:next w:val="Normal"/>
    <w:rsid w:val="008160EC"/>
    <w:pPr>
      <w:spacing w:line="240" w:lineRule="exact"/>
      <w:ind w:left="720"/>
    </w:pPr>
    <w:rPr>
      <w:rFonts w:ascii="Font13208" w:hAnsi="Font13208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Badda,Omkar Abhiteja</dc:creator>
  <cp:keywords/>
  <dc:description/>
  <cp:lastModifiedBy>Badda,Omkar Abhiteja</cp:lastModifiedBy>
  <cp:revision>12</cp:revision>
  <dcterms:created xsi:type="dcterms:W3CDTF">2020-05-28T17:41:00Z</dcterms:created>
  <dcterms:modified xsi:type="dcterms:W3CDTF">2020-05-28T23:18:00Z</dcterms:modified>
</cp:coreProperties>
</file>