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Paper 1 — Multi-Model Optimization &amp; Evaluation Report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Intra-frame / attention-based video forgery detection (LDZP + optical flow codebase: CODE_28-04-2025_Paper1)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Aligned with Paper 2 multi-model protocol (DCNN, EfficientNetV2B0, MobileNetV2, proposed model). All machine metrics use honest sklearn scoring (Optimized/metrics_fixed.py). Original mealpy.metrics path is documented as tampered.</w:t>
      </w:r>
    </w:p>
    <w:p>
      <w:pPr>
        <w:spacing w:before="0" w:after="240"/>
        <w:jc w:val="center"/>
      </w:pPr>
      <w:r>
        <w:rPr>
          <w:rFonts w:ascii="Times New Roman" w:hAnsi="Times New Roman" w:eastAsia="Times New Roman"/>
          <w:b w:val="0"/>
          <w:i w:val="0"/>
          <w:color w:val="444444"/>
          <w:sz w:val="18"/>
        </w:rPr>
        <w:t>Report date: 2026-08-05  |  Environment: VideoForgeryCPU (TF/Keras 2.10)  |  Output folder: CODE_28-04-2025_Paper1/Optimized/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Overview and Objectives</w:t>
      </w:r>
    </w:p>
    <w:p>
      <w:pPr>
        <w:spacing w:before="0" w:after="120"/>
        <w:ind w:firstLine="3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After completing Paper 2 (OM²AHL-BiG multi-model evaluation), Paper 1 was optimized with the same methodology: trainable multi-model comparison on Features.pkl, honest metrics, result artefacts (CSV/TXT/NPY/figures), and a self-contained Optimized/ package. This document records every step executed and every result table generated.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2"/>
        </w:rPr>
        <w:t>Goals completed: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Explore Paper 1 codebase and Claude skill findings (metric integrity issue).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Implement Optimized/ package: metrics_fixed, feature_adapters, MultiModel, evaluate_multi, balance.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Run multi-model evaluation for epochs = 2, 20, 50, 100.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Run class_weight + oversampling at epochs = 20.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Tune minority class-weight scale (partial/completed sweep log).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20"/>
        </w:rPr>
        <w:t>• Save working code, optimized code, logs, figures, and this consolidated report.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Integrity Finding (Critical)</w:t>
      </w:r>
    </w:p>
    <w:p>
      <w:pPr>
        <w:spacing w:before="0" w:after="120"/>
        <w:ind w:firstLine="3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Claude’s Paper 1 skill documented that vendored mealpy/metrics.py discards model predictions inside confusion_matrix and injects ground-truth labels plus random flips (per ≈ uniform 0.09–0.45). Therefore original Analysis/*.npy and figures regenerated via SubFunctions/Evaluate.py are not trustworthy model scores.</w:t>
      </w:r>
    </w:p>
    <w:p>
      <w:pPr>
        <w:spacing w:before="0" w:after="120"/>
        <w:ind w:firstLine="3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Fix: Optimized/metrics_fixed.py uses sklearn only (accuracy, balanced accuracy, precision, recall, F1, specificity). All tables below are from this path.</w:t>
      </w:r>
    </w:p>
    <w:p>
      <w:pPr>
        <w:spacing w:before="0" w:after="160"/>
      </w:pPr>
      <w:r>
        <w:rPr>
          <w:rFonts w:ascii="Times New Roman" w:hAnsi="Times New Roman" w:eastAsia="Times New Roman"/>
          <w:b w:val="0"/>
          <w:i/>
          <w:sz w:val="20"/>
        </w:rPr>
        <w:t>Reference only: Analysis/TP/COM_A.npy last-row accuracy ≈ 93.34% (paper artefact; may be affected by tampered metrics).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Dataset and Feature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Features/Features.pkl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Proposed tensor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(50, 10, 128, 128, 12) — T×H×W×C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Comparative tensors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comparative1–5 also present (not primary in multi-model)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Labels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 samples — class 0: 29, class 1: 21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Majority baseline Acc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58.00%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Train splits used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and 90% (seed-stratified)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 size @80% / @90%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n=10 / n=5 (high variance)</w:t>
            </w:r>
          </w:p>
        </w:tc>
      </w:tr>
      <w:tr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Spatial downsample</w:t>
            </w:r>
          </w:p>
        </w:tc>
        <w:tc>
          <w:tcPr>
            <w:tcW w:type="dxa" w:w="468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32×32 for CPU feasibility (3D-CNN path)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Models Evaluated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Compact Conv2D on time-mean spatial maps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Baseline CNN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Latest TF-2.10 keras.applications backbone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Modern SOTA-style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Inverted residual mobile 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Efficiency baseline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Teacher–student distillation (Paper 1 comparative)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Paper comparative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3D-CNN + dual LSTM + SCAM + MUSE (ThreeDCNNLSTM opt=3)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Proposed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 / GBM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Classical ensembles on flattened features (weight-tune phase)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Small-N boosters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Optimized Package Layout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 w:val="0"/>
          <w:sz w:val="20"/>
        </w:rPr>
        <w:t>All artefacts live under CODE_28-04-2025_Paper1/Optimized/: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evaluate_multi.py — multi-model driver (Paper-2 style)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MultiModel.py — trainable models + RF/GBM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metrics_fixed.py — honest sklearn metrics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feature_adapters.py — tensor reshape/resize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balance.py — class_weight + oversample + minority_scale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run_weight_tuned.py — minority weight scale sweep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INTEGRITY_FINDING.md, RESULTS_SUMMARY.md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results/ — CSV, TXT, NPY for every run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figures/ — accuracy / metrics / ranking charts (no on-image titles)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working_code/ — original Model/MUSE/SCAM + optimized copies + tampered mealpy metrics archive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  <w:sz w:val="18"/>
        </w:rPr>
        <w:t>• logs/ — execution logs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Step-by-Step Execution Protocol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1 — Environment and integrity setup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Conda env VideoForgeryCPU (Python 3.8, TensorFlow/Keras 2.10). PATH includes Library\bin for scipy/skimage. Metrics forced to Optimized/metrics_fixed.py. Integrity note archived in INTEGRITY_FINDING.md and working_code/mealpy_metrics_TAMPERED.py.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2 — Baseline multi-model run (epochs = 2)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Command: python -u Optimized/evaluate_multi.py --epochs 2 --train-pcts 0.8,0.9. Wall ≈ 93 s. Outputs: evaluation_multi_ep2.txt/csv, MULTI_*.npy, figures.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2 results — epochs = 2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@80%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@90%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@80%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@90%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3 — Increased epochs (epochs = 20)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User choice: re-run with more epochs. Command: --epochs 20. Wall ≈ 232 s. Outputs: evaluation_multi_ep20.*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3 results — epochs = 20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@80%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@90%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@80%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57.14%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81.25%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@90%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58.33%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4 — Further epochs (epochs = 50)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User choice: epochs = 50. Wall ≈ 484 s. Outputs: evaluation_multi_ep50.*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4 results — epochs = 50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@80%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@90%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@80%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43.75%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@90%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41.67%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57.14%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5 — High epoch budget (epochs = 100)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User choice: epochs = 100. Wall ≈ 1060 s. Outputs: evaluation_multi_ep100.* Conclusion recorded: more epochs alone does not systematically improve BalAcc/F1; several high Acc scores are majority-class collapses (Sen=0, Spec=1).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5 results — epochs = 100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@80%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@90%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@80%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56.25%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@90%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6 — Class weights + oversampling (epochs = 20)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User choice: balance mode. Command: --epochs 20 --class-weight --oversample --tag bal. Uses balanced class_weight in Keras fit + random minority oversample on train only. Wall ≈ 558 s. Outputs: evaluation_multi_ep20_bal_cw_os.*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6 results — epochs = 20 + class_weight + oversample</w:t>
      </w: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@80%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 @90%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@80%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14.29%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22.22%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37.50%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28.57%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57.14%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81.25%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0"/>
        </w:rPr>
        <w:t>Full metrics @90%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Spec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Prec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33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BalAcc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58.33%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41.67%</w:t>
            </w:r>
          </w:p>
        </w:tc>
      </w:tr>
      <w:tr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33.33%</w:t>
            </w:r>
          </w:p>
        </w:tc>
        <w:tc>
          <w:tcPr>
            <w:tcW w:type="dxa" w:w="1337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25.00%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50.00%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7 — Minority weight-scale tuning</w:t>
      </w:r>
    </w:p>
    <w:p>
      <w:pPr>
        <w:spacing w:before="0" w:after="120"/>
        <w:ind w:first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User requested weight adjustment aiming toward 95–99% accuracy. Implemented Optimized/balance.py minority_scale and Optimized/run_weight_tuned.py sweeping minority_scale ∈ {1.0, 2.0, 3.0, 4.0} and oversample_ratio ∈ {1.0, 1.5} for models DCNN, EfficientNetV2B0, MobileNetV2, STIDNet, P1-Proposed, RF, GBM (epochs_deep=30). Metrics remain sklearn-only (not mealpy). Best configurations from the sweep 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minority_scale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oversample_ratio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Mean BalAcc @80%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Mean Acc @80%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DCNN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50.0%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EfficientNetV2B0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MobileNetV2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81.2%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70.0%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STIDNet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P1-Proposed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80.0%†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62.5%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GBM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 / 2.0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43.8%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70.0%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Times New Roman" w:hAnsi="Times New Roman" w:eastAsia="Times New Roman"/>
          <w:b w:val="0"/>
          <w:i/>
          <w:sz w:val="20"/>
        </w:rPr>
        <w:t>† High Acc with BalAcc=50% typically indicates majority collapse. Target 95–99% test accuracy was NOT reached with honest metrics on N=50; paper ~93% COM_A remains reference-only.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Step 7 detail — weight sweep log (selected rows)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 w:val="0"/>
          <w:sz w:val="20"/>
        </w:rPr>
        <w:t>Full sweep is archived in Optimized/logs/weight_tune.log. Representative best-per-model rows are above. Sweep files (when completed): evaluation_weight_tuned.txt/csv, weight_sweep.csv.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Cross-Run Comparison Summary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 w:val="0"/>
          <w:sz w:val="20"/>
        </w:rPr>
        <w:t>Best accuracy / balanced accuracy / F1 observed per run (machine, honest metrics):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Run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Acc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BalAcc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Best F1</w:t>
            </w:r>
          </w:p>
        </w:tc>
        <w:tc>
          <w:tcPr>
            <w:tcW w:type="dxa" w:w="187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Wall time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epochs=2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(DCNN/P1 @80%; EffNet @90%)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75% EffNet @90%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0.67 EffNet @90%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~93 s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epochs=20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DCNN @90%; 70% STID @80%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81% STID @80%; 75% DCNN @90%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0.67 DCNN @90%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~232 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epochs=50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EffNet @80%†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~50% typical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0.57 P1 @90%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~484 s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epochs=100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EffNet/P1 @80%†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75% MobileNet @80%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0.50 MobileNet @80%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~1060 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ep20 + cw + os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STID @80%†; 70% MobileNet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81% MobileNet @80%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0.57 MobileNet @80%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~558 s</w:t>
            </w:r>
          </w:p>
        </w:tc>
      </w:tr>
      <w:tr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weight-scale tune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80% several†; 70% MobileNet/EffNet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81% MobileNet/EffNet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 (sweep mean)</w:t>
            </w:r>
          </w:p>
        </w:tc>
        <w:tc>
          <w:tcPr>
            <w:tcW w:type="dxa" w:w="1872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long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Times New Roman" w:hAnsi="Times New Roman" w:eastAsia="Times New Roman"/>
          <w:b w:val="0"/>
          <w:i/>
          <w:sz w:val="18"/>
        </w:rPr>
        <w:t>† Majority-class collapse (Sen≈0, Spec≈1). Prefer BalAcc and F1 over Acc on this corpus.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Figures (latest regenerate from last evaluate_multi run)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7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chine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1. Multi-model accuracy at 80% and 90% training (latest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_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2. Full metric suite @80% training (latest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s_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3. Full metric suite @90% training (latest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5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king_last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4. Model ranking by accuracy on last split (latest run).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How to Reproduce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 w:val="0"/>
          <w:sz w:val="20"/>
        </w:rPr>
        <w:t>From project root CODE_28-04-2025_Paper1: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$E = "C:\Users\USER\anaconda3\envs\VideoForgeryCPU"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$env:PATH = "$E\Library\bin;$E;$E\Scripts;" + $env:PATH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cd C:\Users\USER\Downloads\PostDoc\CODE_28-04-2025_Paper1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&amp; "$E\python.exe" -u Optimized\evaluate_multi.py --epochs 20 --train-pcts "0.8,0.9"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&amp; "$E\python.exe" -u Optimized\evaluate_multi.py --epochs 20 --class-weight --oversample --tag bal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16"/>
        </w:rPr>
        <w:t>&amp; "$E\python.exe" -u Optimized\run_weight_tuned.py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Conclusions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Paper 1 multi-model evaluation package is complete under Optimized/, parallel to Paper 2.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Honest metrics show majority baseline 58%; test n=5–10 causes high variance.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Increasing epochs (2→100) does not reliably reach 95–99% test accuracy.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Class weights + oversampling improve minority recall for some models (e.g. MobileNetV2 BalAcc 81%).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Weight-scale tuning further identified best minority_scale per model; peak honest Acc/BalAcc remain ~70–81%, not 95–99%.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Paper COM_A ≈ 93% is reference-only and may stem from the tampered mealpy metric path.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0"/>
        </w:rPr>
        <w:t>• Reaching 95–99% with honest metrics likely requires larger data (full FaceForensics++), k-fold CV, and longer full-protocol training — not weight adjustment alone on N=50.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File Index of Saved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Filename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31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evaluation_multi_ep100.csv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.csv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evaluation_multi_ep100.txt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2768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evaluation_multi_ep2.csv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.csv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2764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evaluation_multi_ep20.csv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.csv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evaluation_multi_ep20.txt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2766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evaluation_multi_ep20_bal_cw_os.csv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.csv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evaluation_multi_ep20_bal_cw_os.txt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2830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evaluation_multi_ep50.csv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769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.csv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evaluation_multi_ep50.txt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2766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MULTI_A_DCNN.npy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.npy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MULTI_B_EfficientNetV2B0.npy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.npy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MULTI_C_MobileNetV2.npy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.npy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MULTI_D_STIDNet.npy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.npy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MULTI_E_P1-Proposed.npy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.npy</w:t>
            </w:r>
          </w:p>
        </w:tc>
      </w:tr>
      <w:tr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weight_tune_best_summary.txt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418</w:t>
            </w:r>
          </w:p>
        </w:tc>
        <w:tc>
          <w:tcPr>
            <w:tcW w:type="dxa" w:w="3120"/>
            <w:shd w:fill="E8F0F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.txt</w:t>
            </w:r>
          </w:p>
        </w:tc>
      </w:tr>
    </w:tbl>
    <w:p>
      <w:pPr>
        <w:spacing w:before="0" w:after="80"/>
      </w:pPr>
    </w:p>
    <w:p>
      <w:pPr>
        <w:spacing w:before="240" w:after="12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End of report. Source package: CODE_28-04-2025_Paper1/Optimized/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