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04460" w14:textId="171FBC42" w:rsidR="00257B96" w:rsidRPr="00934DE2" w:rsidRDefault="00B12904" w:rsidP="00934DE2">
      <w:pPr>
        <w:jc w:val="left"/>
        <w:rPr>
          <w:rFonts w:ascii="Arial Narrow" w:hAnsi="Arial Narrow"/>
        </w:rPr>
      </w:pPr>
      <w:r w:rsidRPr="00257B96">
        <w:rPr>
          <w:rFonts w:ascii="Arial Narrow" w:hAnsi="Arial Narrow"/>
          <w:b/>
          <w:bCs/>
        </w:rPr>
        <w:t>Company</w:t>
      </w:r>
      <w:r w:rsidR="00AE311E" w:rsidRPr="00257B96">
        <w:rPr>
          <w:rFonts w:ascii="Arial Narrow" w:hAnsi="Arial Narrow"/>
          <w:b/>
          <w:bCs/>
        </w:rPr>
        <w:t>:</w:t>
      </w:r>
      <w:r w:rsidR="00AE311E" w:rsidRPr="00257B96">
        <w:rPr>
          <w:rFonts w:ascii="Arial Narrow" w:hAnsi="Arial Narrow"/>
        </w:rPr>
        <w:t xml:space="preserve"> </w:t>
      </w:r>
      <w:r w:rsidR="00257B96" w:rsidRPr="00257B96">
        <w:rPr>
          <w:rFonts w:ascii="Arial Narrow" w:hAnsi="Arial Narrow"/>
        </w:rPr>
        <w:t>BCG</w:t>
      </w:r>
      <w:r w:rsidR="00934DE2">
        <w:rPr>
          <w:rFonts w:ascii="Arial Narrow" w:hAnsi="Arial Narrow"/>
        </w:rPr>
        <w:br/>
      </w:r>
      <w:bookmarkStart w:id="0" w:name="_GoBack"/>
      <w:bookmarkEnd w:id="0"/>
      <w:r w:rsidRPr="00257B96">
        <w:rPr>
          <w:rFonts w:ascii="Arial Narrow" w:hAnsi="Arial Narrow"/>
          <w:b/>
          <w:bCs/>
        </w:rPr>
        <w:t xml:space="preserve">CEO: </w:t>
      </w:r>
      <w:proofErr w:type="spellStart"/>
      <w:r w:rsidR="00257B96" w:rsidRPr="00257B96">
        <w:rPr>
          <w:rFonts w:ascii="Arial Narrow" w:hAnsi="Arial Narrow"/>
          <w:bCs/>
        </w:rPr>
        <w:t>Abhinaba</w:t>
      </w:r>
      <w:proofErr w:type="spellEnd"/>
      <w:r w:rsidR="00257B96" w:rsidRPr="00257B96">
        <w:rPr>
          <w:rFonts w:ascii="Arial Narrow" w:hAnsi="Arial Narrow"/>
          <w:bCs/>
        </w:rPr>
        <w:t xml:space="preserve"> Mukherjee</w:t>
      </w:r>
      <w:r w:rsidR="00934DE2">
        <w:rPr>
          <w:rFonts w:ascii="Arial Narrow" w:hAnsi="Arial Narrow"/>
          <w:bCs/>
        </w:rPr>
        <w:br/>
      </w:r>
      <w:r w:rsidRPr="00257B96">
        <w:rPr>
          <w:rFonts w:ascii="Arial Narrow" w:hAnsi="Arial Narrow"/>
          <w:b/>
          <w:bCs/>
        </w:rPr>
        <w:t>Report Authors</w:t>
      </w:r>
      <w:r w:rsidR="00AE311E" w:rsidRPr="00257B96">
        <w:rPr>
          <w:rFonts w:ascii="Arial Narrow" w:hAnsi="Arial Narrow"/>
          <w:b/>
          <w:bCs/>
        </w:rPr>
        <w:t>:</w:t>
      </w:r>
      <w:r w:rsidR="00435A44" w:rsidRPr="00257B96">
        <w:rPr>
          <w:rFonts w:ascii="Arial Narrow" w:hAnsi="Arial Narrow"/>
        </w:rPr>
        <w:t xml:space="preserve"> </w:t>
      </w:r>
      <w:proofErr w:type="spellStart"/>
      <w:r w:rsidR="00257B96">
        <w:rPr>
          <w:rFonts w:ascii="Arial Narrow" w:hAnsi="Arial Narrow"/>
        </w:rPr>
        <w:t>Shivansh</w:t>
      </w:r>
      <w:proofErr w:type="spellEnd"/>
      <w:r w:rsidR="00257B96">
        <w:rPr>
          <w:rFonts w:ascii="Arial Narrow" w:hAnsi="Arial Narrow"/>
        </w:rPr>
        <w:t xml:space="preserve"> </w:t>
      </w:r>
      <w:proofErr w:type="spellStart"/>
      <w:r w:rsidR="00257B96">
        <w:rPr>
          <w:rFonts w:ascii="Arial Narrow" w:hAnsi="Arial Narrow"/>
        </w:rPr>
        <w:t>Maheshwari</w:t>
      </w:r>
      <w:proofErr w:type="spellEnd"/>
      <w:r w:rsidR="00257B96">
        <w:rPr>
          <w:rFonts w:ascii="Arial Narrow" w:hAnsi="Arial Narrow"/>
        </w:rPr>
        <w:t xml:space="preserve">, </w:t>
      </w:r>
      <w:proofErr w:type="spellStart"/>
      <w:r w:rsidR="00257B96">
        <w:rPr>
          <w:rFonts w:ascii="Arial Narrow" w:hAnsi="Arial Narrow"/>
        </w:rPr>
        <w:t>Akshat</w:t>
      </w:r>
      <w:proofErr w:type="spellEnd"/>
      <w:r w:rsidR="00257B96">
        <w:rPr>
          <w:rFonts w:ascii="Arial Narrow" w:hAnsi="Arial Narrow"/>
        </w:rPr>
        <w:t xml:space="preserve"> Jain</w:t>
      </w:r>
      <w:r w:rsidR="00934DE2">
        <w:rPr>
          <w:rFonts w:ascii="Arial Narrow" w:hAnsi="Arial Narrow"/>
        </w:rPr>
        <w:br/>
      </w:r>
      <w:r w:rsidR="00AE311E" w:rsidRPr="00257B96">
        <w:rPr>
          <w:rFonts w:ascii="Arial Narrow" w:hAnsi="Arial Narrow"/>
          <w:b/>
          <w:bCs/>
        </w:rPr>
        <w:t>Chemical Formula:</w:t>
      </w:r>
      <w:r w:rsidR="00283FCD">
        <w:rPr>
          <w:rFonts w:ascii="Arial Narrow" w:hAnsi="Arial Narrow"/>
          <w:b/>
          <w:bCs/>
        </w:rPr>
        <w:t xml:space="preserve"> </w:t>
      </w:r>
      <w:r w:rsidR="00ED0D47" w:rsidRPr="00ED0D47">
        <w:rPr>
          <w:rFonts w:ascii="Arial Narrow" w:hAnsi="Arial Narrow"/>
          <w:bCs/>
        </w:rPr>
        <w:t>MgCl2/TiCl4/</w:t>
      </w:r>
      <w:proofErr w:type="gramStart"/>
      <w:r w:rsidR="00ED0D47" w:rsidRPr="00ED0D47">
        <w:rPr>
          <w:rFonts w:ascii="Arial Narrow" w:hAnsi="Arial Narrow"/>
          <w:bCs/>
        </w:rPr>
        <w:t>Al(</w:t>
      </w:r>
      <w:proofErr w:type="gramEnd"/>
      <w:r w:rsidR="00ED0D47" w:rsidRPr="00ED0D47">
        <w:rPr>
          <w:rFonts w:ascii="Arial Narrow" w:hAnsi="Arial Narrow"/>
          <w:bCs/>
        </w:rPr>
        <w:t>C2H5)3</w:t>
      </w:r>
      <w:r w:rsidR="00934DE2">
        <w:rPr>
          <w:rFonts w:ascii="Arial Narrow" w:hAnsi="Arial Narrow"/>
          <w:bCs/>
        </w:rPr>
        <w:br/>
      </w:r>
      <w:r w:rsidR="00AE311E" w:rsidRPr="00257B96">
        <w:rPr>
          <w:rFonts w:ascii="Arial Narrow" w:hAnsi="Arial Narrow"/>
          <w:b/>
          <w:bCs/>
        </w:rPr>
        <w:t>Chemical Name:</w:t>
      </w:r>
      <w:r w:rsidR="00257B96">
        <w:rPr>
          <w:rFonts w:ascii="Arial Narrow" w:hAnsi="Arial Narrow"/>
          <w:b/>
          <w:bCs/>
        </w:rPr>
        <w:t xml:space="preserve"> </w:t>
      </w:r>
      <w:r w:rsidR="00257B96" w:rsidRPr="00257B96">
        <w:rPr>
          <w:rFonts w:ascii="Arial Narrow" w:hAnsi="Arial Narrow"/>
          <w:bCs/>
        </w:rPr>
        <w:t>Ziegler-Natta Catalyst</w:t>
      </w:r>
      <w:r w:rsidR="00934DE2">
        <w:rPr>
          <w:rFonts w:ascii="Arial Narrow" w:hAnsi="Arial Narrow"/>
          <w:bCs/>
        </w:rPr>
        <w:br/>
      </w:r>
      <w:r w:rsidR="00AE311E" w:rsidRPr="00257B96">
        <w:rPr>
          <w:rFonts w:ascii="Arial Narrow" w:hAnsi="Arial Narrow"/>
          <w:b/>
          <w:bCs/>
        </w:rPr>
        <w:t>Use</w:t>
      </w:r>
      <w:r w:rsidR="004B483A" w:rsidRPr="00257B96">
        <w:rPr>
          <w:rFonts w:ascii="Arial Narrow" w:hAnsi="Arial Narrow"/>
          <w:b/>
          <w:bCs/>
        </w:rPr>
        <w:t xml:space="preserve"> case:</w:t>
      </w:r>
    </w:p>
    <w:p w14:paraId="054260DA" w14:textId="77777777" w:rsidR="00934DE2" w:rsidRDefault="00934DE2" w:rsidP="00257B96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257B96">
        <w:rPr>
          <w:rFonts w:ascii="Arial Narrow" w:hAnsi="Arial Narrow"/>
        </w:rPr>
        <w:t xml:space="preserve">Ziegler-Natta catalyst is used as a catalyst in the production of </w:t>
      </w:r>
      <w:proofErr w:type="spellStart"/>
      <w:r w:rsidRPr="00257B96">
        <w:rPr>
          <w:rFonts w:ascii="Arial Narrow" w:hAnsi="Arial Narrow"/>
        </w:rPr>
        <w:t>polyolefins</w:t>
      </w:r>
      <w:proofErr w:type="spellEnd"/>
      <w:r w:rsidRPr="00257B96">
        <w:rPr>
          <w:rFonts w:ascii="Arial Narrow" w:hAnsi="Arial Narrow"/>
        </w:rPr>
        <w:t>, such as polyethylene and polypropylene.</w:t>
      </w:r>
    </w:p>
    <w:p w14:paraId="2062F6EF" w14:textId="5E8A3D52" w:rsidR="00257B96" w:rsidRPr="00257B96" w:rsidRDefault="00257B96" w:rsidP="00257B96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257B96">
        <w:rPr>
          <w:rFonts w:ascii="Arial Narrow" w:hAnsi="Arial Narrow"/>
        </w:rPr>
        <w:t xml:space="preserve">Some alternatives to Ziegler-Natta catalyst are </w:t>
      </w:r>
      <w:proofErr w:type="spellStart"/>
      <w:r w:rsidRPr="00257B96">
        <w:rPr>
          <w:rFonts w:ascii="Arial Narrow" w:hAnsi="Arial Narrow"/>
        </w:rPr>
        <w:t>metallocene</w:t>
      </w:r>
      <w:proofErr w:type="spellEnd"/>
      <w:r w:rsidRPr="00257B96">
        <w:rPr>
          <w:rFonts w:ascii="Arial Narrow" w:hAnsi="Arial Narrow"/>
        </w:rPr>
        <w:t xml:space="preserve"> catalysts and single-site catalysts.</w:t>
      </w:r>
      <w:r>
        <w:rPr>
          <w:rFonts w:ascii="Arial Narrow" w:hAnsi="Arial Narrow"/>
        </w:rPr>
        <w:softHyphen/>
      </w:r>
      <w:r>
        <w:rPr>
          <w:rFonts w:ascii="Arial Narrow" w:hAnsi="Arial Narrow"/>
        </w:rPr>
        <w:softHyphen/>
      </w:r>
      <w:r>
        <w:rPr>
          <w:rFonts w:ascii="Arial Narrow" w:hAnsi="Arial Narrow"/>
        </w:rPr>
        <w:softHyphen/>
      </w:r>
    </w:p>
    <w:p w14:paraId="04865EA7" w14:textId="77777777" w:rsidR="00257B96" w:rsidRDefault="00257B96" w:rsidP="00B12904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257B96">
        <w:rPr>
          <w:rFonts w:ascii="Arial Narrow" w:hAnsi="Arial Narrow"/>
        </w:rPr>
        <w:t>Ziegler-Natta catalyst is superior to its alternatives in terms of its cost-effectiveness and ability to produce a wide range of polyolefin products with different properties.</w:t>
      </w:r>
    </w:p>
    <w:p w14:paraId="64ACADB6" w14:textId="3D53E02B" w:rsidR="000B1832" w:rsidRDefault="00257B96" w:rsidP="00ED0D47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257B96">
        <w:rPr>
          <w:rFonts w:ascii="Arial Narrow" w:hAnsi="Arial Narrow"/>
        </w:rPr>
        <w:t>Yes, Ziegler-Natta catalyst is imported in India. The magnitude of imports is</w:t>
      </w:r>
      <w:r w:rsidR="00ED0D47">
        <w:rPr>
          <w:rFonts w:ascii="Arial Narrow" w:hAnsi="Arial Narrow"/>
        </w:rPr>
        <w:t xml:space="preserve"> </w:t>
      </w:r>
      <w:r w:rsidR="00ED0D47" w:rsidRPr="00ED0D47">
        <w:rPr>
          <w:rFonts w:ascii="Arial Narrow" w:hAnsi="Arial Narrow"/>
        </w:rPr>
        <w:t>approximately 100 metric tons per year.</w:t>
      </w:r>
    </w:p>
    <w:p w14:paraId="0E880522" w14:textId="4F910252" w:rsidR="00B12904" w:rsidRPr="000B1832" w:rsidRDefault="00B12904" w:rsidP="000B1832">
      <w:pPr>
        <w:rPr>
          <w:rFonts w:ascii="Arial Narrow" w:hAnsi="Arial Narrow"/>
        </w:rPr>
      </w:pPr>
      <w:r w:rsidRPr="000B1832">
        <w:rPr>
          <w:rFonts w:ascii="Arial Narrow" w:hAnsi="Arial Narrow"/>
          <w:b/>
          <w:bCs/>
        </w:rPr>
        <w:t>Economic feasibility:</w:t>
      </w:r>
    </w:p>
    <w:p w14:paraId="155333BC" w14:textId="77777777" w:rsidR="000B1832" w:rsidRDefault="000B1832" w:rsidP="000B183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0B1832">
        <w:rPr>
          <w:rFonts w:ascii="Arial Narrow" w:hAnsi="Arial Narrow"/>
        </w:rPr>
        <w:t>The input raw materials needed for the synthesis of Ziegler-Natta catalyst are vanadium pentoxide (V2O5), tungsten trioxide (WO3), zirconium oxide (ZrO2), ethanol (</w:t>
      </w:r>
      <w:proofErr w:type="spellStart"/>
      <w:r w:rsidRPr="000B1832">
        <w:rPr>
          <w:rFonts w:ascii="Arial Narrow" w:hAnsi="Arial Narrow"/>
        </w:rPr>
        <w:t>EtOH</w:t>
      </w:r>
      <w:proofErr w:type="spellEnd"/>
      <w:r w:rsidRPr="000B1832">
        <w:rPr>
          <w:rFonts w:ascii="Arial Narrow" w:hAnsi="Arial Narrow"/>
        </w:rPr>
        <w:t>), and water (H2O).</w:t>
      </w:r>
    </w:p>
    <w:p w14:paraId="5AE08E6F" w14:textId="0530E4A2" w:rsidR="007D73A7" w:rsidRPr="007D73A7" w:rsidRDefault="007D73A7" w:rsidP="007D73A7">
      <w:pPr>
        <w:pStyle w:val="ListParagraph"/>
        <w:numPr>
          <w:ilvl w:val="0"/>
          <w:numId w:val="3"/>
        </w:numPr>
        <w:jc w:val="left"/>
        <w:rPr>
          <w:rFonts w:ascii="Arial Narrow" w:hAnsi="Arial Narrow"/>
        </w:rPr>
      </w:pPr>
      <w:r w:rsidRPr="007D73A7">
        <w:rPr>
          <w:rFonts w:ascii="Arial Narrow" w:hAnsi="Arial Narrow"/>
        </w:rPr>
        <w:t>V</w:t>
      </w:r>
      <w:r w:rsidRPr="007D73A7">
        <w:rPr>
          <w:rFonts w:ascii="Arial Narrow" w:hAnsi="Arial Narrow"/>
        </w:rPr>
        <w:t>anadium pentoxide</w:t>
      </w:r>
      <w:r w:rsidRPr="007D73A7">
        <w:rPr>
          <w:rFonts w:ascii="Arial Narrow" w:hAnsi="Arial Narrow"/>
        </w:rPr>
        <w:t xml:space="preserve"> – </w:t>
      </w:r>
      <w:proofErr w:type="spellStart"/>
      <w:r w:rsidRPr="007D73A7">
        <w:rPr>
          <w:rFonts w:ascii="Arial Narrow" w:hAnsi="Arial Narrow"/>
        </w:rPr>
        <w:t>Rs</w:t>
      </w:r>
      <w:proofErr w:type="spellEnd"/>
      <w:r w:rsidRPr="007D73A7">
        <w:rPr>
          <w:rFonts w:ascii="Arial Narrow" w:hAnsi="Arial Narrow"/>
        </w:rPr>
        <w:t xml:space="preserve"> 516 per kg</w:t>
      </w:r>
      <w:r w:rsidRPr="007D73A7">
        <w:rPr>
          <w:rFonts w:ascii="Arial Narrow" w:hAnsi="Arial Narrow"/>
        </w:rPr>
        <w:br/>
        <w:t xml:space="preserve">Tungsten trioxide – </w:t>
      </w:r>
      <w:proofErr w:type="spellStart"/>
      <w:r w:rsidRPr="007D73A7">
        <w:rPr>
          <w:rFonts w:ascii="Arial Narrow" w:hAnsi="Arial Narrow"/>
        </w:rPr>
        <w:t>Rs</w:t>
      </w:r>
      <w:proofErr w:type="spellEnd"/>
      <w:r w:rsidRPr="007D73A7">
        <w:rPr>
          <w:rFonts w:ascii="Arial Narrow" w:hAnsi="Arial Narrow"/>
        </w:rPr>
        <w:t xml:space="preserve"> 1467 per kg</w:t>
      </w:r>
      <w:r w:rsidRPr="007D73A7">
        <w:rPr>
          <w:rFonts w:ascii="Arial Narrow" w:hAnsi="Arial Narrow"/>
        </w:rPr>
        <w:br/>
        <w:t xml:space="preserve">Ethanol – </w:t>
      </w:r>
      <w:proofErr w:type="spellStart"/>
      <w:r w:rsidRPr="007D73A7">
        <w:rPr>
          <w:rFonts w:ascii="Arial Narrow" w:hAnsi="Arial Narrow"/>
        </w:rPr>
        <w:t>Rs</w:t>
      </w:r>
      <w:proofErr w:type="spellEnd"/>
      <w:r w:rsidRPr="007D73A7">
        <w:rPr>
          <w:rFonts w:ascii="Arial Narrow" w:hAnsi="Arial Narrow"/>
        </w:rPr>
        <w:t xml:space="preserve"> 37 per kg</w:t>
      </w:r>
      <w:r>
        <w:rPr>
          <w:rFonts w:ascii="Arial Narrow" w:hAnsi="Arial Narrow"/>
        </w:rPr>
        <w:br/>
        <w:t xml:space="preserve">Zirconium oxide – </w:t>
      </w:r>
      <w:proofErr w:type="spellStart"/>
      <w:r>
        <w:rPr>
          <w:rFonts w:ascii="Arial Narrow" w:hAnsi="Arial Narrow"/>
        </w:rPr>
        <w:t>Rs</w:t>
      </w:r>
      <w:proofErr w:type="spellEnd"/>
      <w:r>
        <w:rPr>
          <w:rFonts w:ascii="Arial Narrow" w:hAnsi="Arial Narrow"/>
        </w:rPr>
        <w:t xml:space="preserve"> 1406 per kg</w:t>
      </w:r>
      <w:r w:rsidR="00283FCD">
        <w:rPr>
          <w:rFonts w:ascii="Arial Narrow" w:hAnsi="Arial Narrow"/>
        </w:rPr>
        <w:br/>
        <w:t xml:space="preserve">Ziegler-Natta catalyst – </w:t>
      </w:r>
      <w:proofErr w:type="spellStart"/>
      <w:r w:rsidR="00283FCD">
        <w:rPr>
          <w:rFonts w:ascii="Arial Narrow" w:hAnsi="Arial Narrow"/>
        </w:rPr>
        <w:t>Rs</w:t>
      </w:r>
      <w:proofErr w:type="spellEnd"/>
      <w:r w:rsidR="00283FCD">
        <w:rPr>
          <w:rFonts w:ascii="Arial Narrow" w:hAnsi="Arial Narrow"/>
        </w:rPr>
        <w:t xml:space="preserve">  </w:t>
      </w:r>
      <w:r w:rsidR="00ED0D47">
        <w:rPr>
          <w:rFonts w:ascii="Arial Narrow" w:hAnsi="Arial Narrow"/>
        </w:rPr>
        <w:t xml:space="preserve">5091 </w:t>
      </w:r>
      <w:r w:rsidR="00283FCD">
        <w:rPr>
          <w:rFonts w:ascii="Arial Narrow" w:hAnsi="Arial Narrow"/>
        </w:rPr>
        <w:t>per kg</w:t>
      </w:r>
    </w:p>
    <w:p w14:paraId="1AE97A78" w14:textId="05FAE6E6" w:rsidR="00ED0D47" w:rsidRDefault="00AE311E" w:rsidP="00283FCD">
      <w:pPr>
        <w:rPr>
          <w:rFonts w:ascii="Arial Narrow" w:hAnsi="Arial Narrow"/>
        </w:rPr>
      </w:pPr>
      <w:r w:rsidRPr="00257B96">
        <w:rPr>
          <w:rFonts w:ascii="Arial Narrow" w:hAnsi="Arial Narrow"/>
          <w:b/>
          <w:bCs/>
        </w:rPr>
        <w:t>References:</w:t>
      </w:r>
      <w:r w:rsidR="004B483A" w:rsidRPr="00257B96">
        <w:rPr>
          <w:rFonts w:ascii="Arial Narrow" w:hAnsi="Arial Narrow"/>
        </w:rPr>
        <w:t xml:space="preserve"> </w:t>
      </w:r>
      <w:r w:rsidR="00ED0D47">
        <w:rPr>
          <w:rFonts w:ascii="Arial Narrow" w:hAnsi="Arial Narrow"/>
        </w:rPr>
        <w:br/>
      </w:r>
      <w:hyperlink r:id="rId8" w:history="1">
        <w:r w:rsidR="00ED0D47" w:rsidRPr="00750F3E">
          <w:rPr>
            <w:rStyle w:val="Hyperlink"/>
            <w:rFonts w:ascii="Arial Narrow" w:hAnsi="Arial Narrow"/>
          </w:rPr>
          <w:t>https://www.britannica.com/technology/Ziegler-Natta-catalyst</w:t>
        </w:r>
      </w:hyperlink>
      <w:r w:rsidR="00ED0D47">
        <w:rPr>
          <w:rFonts w:ascii="Arial Narrow" w:hAnsi="Arial Narrow"/>
        </w:rPr>
        <w:br/>
      </w:r>
      <w:hyperlink r:id="rId9" w:history="1">
        <w:r w:rsidR="007D73A7" w:rsidRPr="00750F3E">
          <w:rPr>
            <w:rStyle w:val="Hyperlink"/>
            <w:rFonts w:ascii="Arial Narrow" w:hAnsi="Arial Narrow"/>
          </w:rPr>
          <w:t>https://www.zauba.com/import-vanadium+pentoxide-hs-code.html</w:t>
        </w:r>
      </w:hyperlink>
      <w:r w:rsidR="007D73A7">
        <w:rPr>
          <w:rFonts w:ascii="Arial Narrow" w:hAnsi="Arial Narrow"/>
        </w:rPr>
        <w:tab/>
      </w:r>
      <w:r w:rsidR="00283FCD">
        <w:rPr>
          <w:rFonts w:ascii="Arial Narrow" w:hAnsi="Arial Narrow"/>
        </w:rPr>
        <w:br/>
      </w:r>
      <w:hyperlink r:id="rId10" w:history="1">
        <w:r w:rsidR="007D73A7" w:rsidRPr="00750F3E">
          <w:rPr>
            <w:rStyle w:val="Hyperlink"/>
            <w:rFonts w:ascii="Arial Narrow" w:hAnsi="Arial Narrow"/>
          </w:rPr>
          <w:t>https://www.zauba.com/import-tungsten-trioxide-hs-code.html</w:t>
        </w:r>
      </w:hyperlink>
      <w:r w:rsidR="007D73A7">
        <w:rPr>
          <w:rFonts w:ascii="Arial Narrow" w:hAnsi="Arial Narrow"/>
        </w:rPr>
        <w:tab/>
      </w:r>
      <w:r w:rsidR="00283FCD">
        <w:rPr>
          <w:rFonts w:ascii="Arial Narrow" w:hAnsi="Arial Narrow"/>
        </w:rPr>
        <w:br/>
      </w:r>
      <w:hyperlink r:id="rId11" w:history="1">
        <w:r w:rsidR="007D73A7" w:rsidRPr="00750F3E">
          <w:rPr>
            <w:rStyle w:val="Hyperlink"/>
            <w:rFonts w:ascii="Arial Narrow" w:hAnsi="Arial Narrow"/>
          </w:rPr>
          <w:t>https://www.zauba.com/import-ethyl-alcohol-hs-code.html</w:t>
        </w:r>
      </w:hyperlink>
      <w:r w:rsidR="007D73A7">
        <w:rPr>
          <w:rFonts w:ascii="Arial Narrow" w:hAnsi="Arial Narrow"/>
        </w:rPr>
        <w:tab/>
      </w:r>
      <w:r w:rsidR="00283FCD">
        <w:rPr>
          <w:rFonts w:ascii="Arial Narrow" w:hAnsi="Arial Narrow"/>
        </w:rPr>
        <w:br/>
      </w:r>
      <w:hyperlink r:id="rId12" w:history="1">
        <w:r w:rsidR="007D73A7" w:rsidRPr="00750F3E">
          <w:rPr>
            <w:rStyle w:val="Hyperlink"/>
            <w:rFonts w:ascii="Arial Narrow" w:hAnsi="Arial Narrow"/>
          </w:rPr>
          <w:t>https://www.zauba.com/import-zirconium-oxide-hs-code.html</w:t>
        </w:r>
      </w:hyperlink>
      <w:r w:rsidR="00ED0D47">
        <w:rPr>
          <w:rFonts w:ascii="Arial Narrow" w:hAnsi="Arial Narrow"/>
        </w:rPr>
        <w:br/>
      </w:r>
      <w:hyperlink r:id="rId13" w:history="1">
        <w:r w:rsidR="00ED0D47" w:rsidRPr="00750F3E">
          <w:rPr>
            <w:rStyle w:val="Hyperlink"/>
            <w:rFonts w:ascii="Arial Narrow" w:hAnsi="Arial Narrow"/>
          </w:rPr>
          <w:t>https://www.zauba.com/import-ziegler-natta-catalyst-hs-code.html</w:t>
        </w:r>
      </w:hyperlink>
    </w:p>
    <w:p w14:paraId="21D8887E" w14:textId="7C63E417" w:rsidR="00283FCD" w:rsidRPr="00283FCD" w:rsidRDefault="005E12EB" w:rsidP="00283FCD">
      <w:pPr>
        <w:rPr>
          <w:rFonts w:ascii="Arial Narrow" w:hAnsi="Arial Narrow"/>
          <w:b/>
          <w:bCs/>
        </w:rPr>
      </w:pPr>
      <w:r w:rsidRPr="00257B96">
        <w:rPr>
          <w:rFonts w:ascii="Arial Narrow" w:hAnsi="Arial Narrow"/>
          <w:b/>
          <w:bCs/>
        </w:rPr>
        <w:t>List the contributions of each author:</w:t>
      </w:r>
    </w:p>
    <w:p w14:paraId="5B51A009" w14:textId="77777777" w:rsidR="008A6EBA" w:rsidRPr="00257B96" w:rsidRDefault="008A6EBA" w:rsidP="008A6EBA">
      <w:pPr>
        <w:rPr>
          <w:rFonts w:ascii="Arial Narrow" w:hAnsi="Arial Narrow"/>
          <w:b/>
          <w:bCs/>
          <w:color w:val="FF0000"/>
        </w:rPr>
      </w:pPr>
      <w:r w:rsidRPr="00257B96">
        <w:rPr>
          <w:rFonts w:ascii="Arial Narrow" w:hAnsi="Arial Narrow"/>
          <w:b/>
          <w:bCs/>
          <w:color w:val="FF0000"/>
        </w:rPr>
        <w:t>Sign the pdf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8A6EBA" w:rsidRPr="00257B96" w14:paraId="025FD5EF" w14:textId="77777777" w:rsidTr="00877772">
        <w:tc>
          <w:tcPr>
            <w:tcW w:w="3004" w:type="dxa"/>
          </w:tcPr>
          <w:p w14:paraId="657562EB" w14:textId="77777777" w:rsidR="008A6EBA" w:rsidRPr="00257B96" w:rsidRDefault="008A6EBA" w:rsidP="00877772">
            <w:pPr>
              <w:rPr>
                <w:rFonts w:ascii="Arial Narrow" w:hAnsi="Arial Narrow"/>
              </w:rPr>
            </w:pPr>
            <w:r w:rsidRPr="00257B96">
              <w:rPr>
                <w:rFonts w:ascii="Arial Narrow" w:hAnsi="Arial Narrow"/>
              </w:rPr>
              <w:t>Name</w:t>
            </w:r>
          </w:p>
        </w:tc>
        <w:tc>
          <w:tcPr>
            <w:tcW w:w="3006" w:type="dxa"/>
          </w:tcPr>
          <w:p w14:paraId="6360AF8E" w14:textId="77777777" w:rsidR="008A6EBA" w:rsidRPr="00257B96" w:rsidRDefault="008A6EBA" w:rsidP="00877772">
            <w:pPr>
              <w:spacing w:after="0" w:line="240" w:lineRule="auto"/>
              <w:jc w:val="left"/>
              <w:rPr>
                <w:rFonts w:ascii="Arial Narrow" w:hAnsi="Arial Narrow"/>
              </w:rPr>
            </w:pPr>
            <w:r w:rsidRPr="00257B96">
              <w:rPr>
                <w:rFonts w:ascii="Arial Narrow" w:hAnsi="Arial Narrow"/>
              </w:rPr>
              <w:t>Roll No</w:t>
            </w:r>
          </w:p>
        </w:tc>
        <w:tc>
          <w:tcPr>
            <w:tcW w:w="3006" w:type="dxa"/>
          </w:tcPr>
          <w:p w14:paraId="0F3BC0CB" w14:textId="77777777" w:rsidR="008A6EBA" w:rsidRPr="00257B96" w:rsidRDefault="008A6EBA" w:rsidP="00877772">
            <w:pPr>
              <w:spacing w:after="0" w:line="240" w:lineRule="auto"/>
              <w:jc w:val="left"/>
              <w:rPr>
                <w:rFonts w:ascii="Arial Narrow" w:hAnsi="Arial Narrow"/>
              </w:rPr>
            </w:pPr>
            <w:r w:rsidRPr="00257B96">
              <w:rPr>
                <w:rFonts w:ascii="Arial Narrow" w:hAnsi="Arial Narrow"/>
              </w:rPr>
              <w:t>Signature</w:t>
            </w:r>
          </w:p>
        </w:tc>
      </w:tr>
      <w:tr w:rsidR="008A6EBA" w:rsidRPr="00257B96" w14:paraId="4C93A1C6" w14:textId="77777777" w:rsidTr="00877772">
        <w:tc>
          <w:tcPr>
            <w:tcW w:w="3004" w:type="dxa"/>
          </w:tcPr>
          <w:p w14:paraId="319EEF6B" w14:textId="77777777" w:rsidR="008A6EBA" w:rsidRPr="00257B96" w:rsidRDefault="008A6EBA" w:rsidP="00877772">
            <w:pPr>
              <w:rPr>
                <w:rFonts w:ascii="Arial Narrow" w:hAnsi="Arial Narrow"/>
              </w:rPr>
            </w:pPr>
            <w:r w:rsidRPr="00257B96">
              <w:rPr>
                <w:rFonts w:ascii="Arial Narrow" w:hAnsi="Arial Narrow"/>
              </w:rPr>
              <w:t>CEO Name</w:t>
            </w:r>
          </w:p>
        </w:tc>
        <w:tc>
          <w:tcPr>
            <w:tcW w:w="3006" w:type="dxa"/>
          </w:tcPr>
          <w:p w14:paraId="39539B30" w14:textId="1AA454F7" w:rsidR="008A6EBA" w:rsidRPr="00257B96" w:rsidRDefault="00283FCD" w:rsidP="00877772">
            <w:pPr>
              <w:spacing w:after="0" w:line="240" w:lineRule="auto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210028</w:t>
            </w:r>
          </w:p>
        </w:tc>
        <w:tc>
          <w:tcPr>
            <w:tcW w:w="3006" w:type="dxa"/>
          </w:tcPr>
          <w:p w14:paraId="57755D92" w14:textId="77777777" w:rsidR="008A6EBA" w:rsidRPr="00257B96" w:rsidRDefault="008A6EBA" w:rsidP="00877772">
            <w:pPr>
              <w:spacing w:after="0" w:line="240" w:lineRule="auto"/>
              <w:jc w:val="left"/>
              <w:rPr>
                <w:rFonts w:ascii="Arial Narrow" w:hAnsi="Arial Narrow"/>
              </w:rPr>
            </w:pPr>
          </w:p>
        </w:tc>
      </w:tr>
      <w:tr w:rsidR="008A6EBA" w:rsidRPr="00257B96" w14:paraId="58222C9E" w14:textId="77777777" w:rsidTr="00877772">
        <w:tc>
          <w:tcPr>
            <w:tcW w:w="3004" w:type="dxa"/>
          </w:tcPr>
          <w:p w14:paraId="56B20CCF" w14:textId="77777777" w:rsidR="008A6EBA" w:rsidRPr="00257B96" w:rsidRDefault="008A6EBA" w:rsidP="00877772">
            <w:pPr>
              <w:rPr>
                <w:rFonts w:ascii="Arial Narrow" w:hAnsi="Arial Narrow"/>
              </w:rPr>
            </w:pPr>
            <w:r w:rsidRPr="00257B96">
              <w:rPr>
                <w:rFonts w:ascii="Arial Narrow" w:hAnsi="Arial Narrow"/>
              </w:rPr>
              <w:t>First author Name</w:t>
            </w:r>
          </w:p>
        </w:tc>
        <w:tc>
          <w:tcPr>
            <w:tcW w:w="3006" w:type="dxa"/>
          </w:tcPr>
          <w:p w14:paraId="07A23FEA" w14:textId="168CE128" w:rsidR="008A6EBA" w:rsidRPr="00257B96" w:rsidRDefault="00283FCD" w:rsidP="00877772">
            <w:pPr>
              <w:spacing w:after="0" w:line="240" w:lineRule="auto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210987</w:t>
            </w:r>
          </w:p>
        </w:tc>
        <w:tc>
          <w:tcPr>
            <w:tcW w:w="3006" w:type="dxa"/>
          </w:tcPr>
          <w:p w14:paraId="767A97E5" w14:textId="77777777" w:rsidR="008A6EBA" w:rsidRPr="00257B96" w:rsidRDefault="008A6EBA" w:rsidP="00877772">
            <w:pPr>
              <w:spacing w:after="0" w:line="240" w:lineRule="auto"/>
              <w:jc w:val="left"/>
              <w:rPr>
                <w:rFonts w:ascii="Arial Narrow" w:hAnsi="Arial Narrow"/>
              </w:rPr>
            </w:pPr>
          </w:p>
        </w:tc>
      </w:tr>
      <w:tr w:rsidR="008A6EBA" w:rsidRPr="00257B96" w14:paraId="25B256AB" w14:textId="77777777" w:rsidTr="00877772">
        <w:tc>
          <w:tcPr>
            <w:tcW w:w="3004" w:type="dxa"/>
          </w:tcPr>
          <w:p w14:paraId="32169020" w14:textId="77777777" w:rsidR="008A6EBA" w:rsidRPr="00257B96" w:rsidRDefault="008A6EBA" w:rsidP="00877772">
            <w:pPr>
              <w:rPr>
                <w:rFonts w:ascii="Arial Narrow" w:hAnsi="Arial Narrow"/>
              </w:rPr>
            </w:pPr>
            <w:r w:rsidRPr="00257B96">
              <w:rPr>
                <w:rFonts w:ascii="Arial Narrow" w:hAnsi="Arial Narrow"/>
              </w:rPr>
              <w:t>Second author Name (if any)</w:t>
            </w:r>
          </w:p>
        </w:tc>
        <w:tc>
          <w:tcPr>
            <w:tcW w:w="3006" w:type="dxa"/>
          </w:tcPr>
          <w:p w14:paraId="26A3F697" w14:textId="4C7C1738" w:rsidR="008A6EBA" w:rsidRPr="00257B96" w:rsidRDefault="00283FCD" w:rsidP="00877772">
            <w:pPr>
              <w:spacing w:after="0" w:line="240" w:lineRule="auto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210090</w:t>
            </w:r>
          </w:p>
        </w:tc>
        <w:tc>
          <w:tcPr>
            <w:tcW w:w="3006" w:type="dxa"/>
          </w:tcPr>
          <w:p w14:paraId="7B37C5F6" w14:textId="77777777" w:rsidR="008A6EBA" w:rsidRPr="00257B96" w:rsidRDefault="008A6EBA" w:rsidP="00877772">
            <w:pPr>
              <w:spacing w:after="0" w:line="240" w:lineRule="auto"/>
              <w:jc w:val="left"/>
              <w:rPr>
                <w:rFonts w:ascii="Arial Narrow" w:hAnsi="Arial Narrow"/>
              </w:rPr>
            </w:pPr>
          </w:p>
        </w:tc>
      </w:tr>
    </w:tbl>
    <w:p w14:paraId="4BBA23DD" w14:textId="77777777" w:rsidR="008A6EBA" w:rsidRPr="00257B96" w:rsidRDefault="008A6EBA" w:rsidP="0020548D">
      <w:pPr>
        <w:rPr>
          <w:rFonts w:ascii="Arial Narrow" w:hAnsi="Arial Narrow"/>
          <w:b/>
          <w:bCs/>
          <w:color w:val="FF0000"/>
        </w:rPr>
      </w:pPr>
    </w:p>
    <w:sectPr w:rsidR="008A6EBA" w:rsidRPr="00257B96" w:rsidSect="00AE311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2A960" w14:textId="77777777" w:rsidR="00DB6C3C" w:rsidRDefault="00DB6C3C" w:rsidP="00AE311E">
      <w:pPr>
        <w:spacing w:after="0" w:line="240" w:lineRule="auto"/>
      </w:pPr>
      <w:r>
        <w:separator/>
      </w:r>
    </w:p>
  </w:endnote>
  <w:endnote w:type="continuationSeparator" w:id="0">
    <w:p w14:paraId="62753144" w14:textId="77777777" w:rsidR="00DB6C3C" w:rsidRDefault="00DB6C3C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Franklin Gothic Medium Cond"/>
    <w:charset w:val="00"/>
    <w:family w:val="auto"/>
    <w:pitch w:val="variable"/>
    <w:sig w:usb0="00000003" w:usb1="5000205B" w:usb2="00000002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43E65" w14:textId="77777777" w:rsidR="00DB6C3C" w:rsidRDefault="00DB6C3C" w:rsidP="00AE311E">
      <w:pPr>
        <w:spacing w:after="0" w:line="240" w:lineRule="auto"/>
      </w:pPr>
      <w:r>
        <w:separator/>
      </w:r>
    </w:p>
  </w:footnote>
  <w:footnote w:type="continuationSeparator" w:id="0">
    <w:p w14:paraId="4168A11C" w14:textId="77777777" w:rsidR="00DB6C3C" w:rsidRDefault="00DB6C3C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54C3B" w14:textId="385728DA" w:rsidR="00AE311E" w:rsidRPr="00AE311E" w:rsidRDefault="007A7F34" w:rsidP="00AE311E">
    <w:pPr>
      <w:jc w:val="right"/>
      <w:rPr>
        <w:noProof/>
        <w14:textOutline w14:w="0" w14:cap="rnd" w14:cmpd="sng" w14:algn="ctr">
          <w14:noFill/>
          <w14:prstDash w14:val="solid"/>
          <w14:bevel/>
        </w14:textOutline>
      </w:rPr>
    </w:pPr>
    <w:r>
      <w:rPr>
        <w:noProof/>
        <w:lang w:val="en-US"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27D774E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:lang w:val="en-US"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678C4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" strokecolor="#85b9c9 [3204]" strokeweight="1pt">
              <v:stroke miterlimit="4" joinstyle="miter"/>
            </v:line>
          </w:pict>
        </mc:Fallback>
      </mc:AlternateContent>
    </w:r>
    <w:r w:rsidR="00B12904">
      <w:rPr>
        <w:rFonts w:ascii="Helvetica Neue" w:hAnsi="Helvetica Neue" w:cs="Arial"/>
        <w:color w:val="0070C0"/>
        <w:sz w:val="32"/>
        <w:szCs w:val="32"/>
      </w:rPr>
      <w:t>Market Analysis Report</w:t>
    </w:r>
    <w:r w:rsidR="00AE311E" w:rsidRPr="00AE311E">
      <w:rPr>
        <w:noProof/>
        <w14:textOutline w14:w="0" w14:cap="rnd" w14:cmpd="sng" w14:algn="ctr">
          <w14:noFill/>
          <w14:prstDash w14:val="solid"/>
          <w14:bevel/>
        </w14:textOutline>
      </w:rPr>
      <w:t xml:space="preserve"> </w:t>
    </w:r>
  </w:p>
  <w:p w14:paraId="2DA0942F" w14:textId="28678C92" w:rsidR="00AE311E" w:rsidRDefault="00AE31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44727"/>
    <w:multiLevelType w:val="hybridMultilevel"/>
    <w:tmpl w:val="A970D9FC"/>
    <w:lvl w:ilvl="0" w:tplc="D3527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1E"/>
    <w:rsid w:val="0004244C"/>
    <w:rsid w:val="00063354"/>
    <w:rsid w:val="000B1832"/>
    <w:rsid w:val="0020548D"/>
    <w:rsid w:val="00257B96"/>
    <w:rsid w:val="00283FCD"/>
    <w:rsid w:val="00435A44"/>
    <w:rsid w:val="004702AC"/>
    <w:rsid w:val="004B483A"/>
    <w:rsid w:val="0053092E"/>
    <w:rsid w:val="00552B49"/>
    <w:rsid w:val="005E12EB"/>
    <w:rsid w:val="0062576E"/>
    <w:rsid w:val="00762D11"/>
    <w:rsid w:val="007A7F34"/>
    <w:rsid w:val="007C2884"/>
    <w:rsid w:val="007D73A7"/>
    <w:rsid w:val="008A6EBA"/>
    <w:rsid w:val="0093026F"/>
    <w:rsid w:val="00934DE2"/>
    <w:rsid w:val="009E53A2"/>
    <w:rsid w:val="00AB083E"/>
    <w:rsid w:val="00AE311E"/>
    <w:rsid w:val="00B12904"/>
    <w:rsid w:val="00BD4DE5"/>
    <w:rsid w:val="00C467E9"/>
    <w:rsid w:val="00CF156B"/>
    <w:rsid w:val="00D55DAA"/>
    <w:rsid w:val="00DB6C3C"/>
    <w:rsid w:val="00E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D31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73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7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echnology/Ziegler-Natta-catalyst" TargetMode="External"/><Relationship Id="rId13" Type="http://schemas.openxmlformats.org/officeDocument/2006/relationships/hyperlink" Target="https://www.zauba.com/import-ziegler-natta-catalyst-hs-cod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zauba.com/import-zirconium-oxide-hs-co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zauba.com/import-ethyl-alcohol-hs-cod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zauba.com/import-tungsten-trioxide-hs-co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auba.com/import-vanadium+pentoxide-hs-code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Ragipani</dc:creator>
  <cp:lastModifiedBy>DELL</cp:lastModifiedBy>
  <cp:revision>2</cp:revision>
  <dcterms:created xsi:type="dcterms:W3CDTF">2023-04-02T21:42:00Z</dcterms:created>
  <dcterms:modified xsi:type="dcterms:W3CDTF">2023-04-02T21:42:00Z</dcterms:modified>
</cp:coreProperties>
</file>