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52"/>
        </w:rPr>
        <w:t>AIVI Career Intelligence OS</w:t>
      </w:r>
    </w:p>
    <w:p>
      <w:pPr>
        <w:jc w:val="center"/>
      </w:pPr>
      <w:r>
        <w:rPr>
          <w:color w:val="555555"/>
          <w:sz w:val="24"/>
        </w:rPr>
        <w:t>AI career analysis, resume rebuilding, and job-fit intelligence in one connected workspace.</w:t>
      </w:r>
    </w:p>
    <w:p/>
    <w:p>
      <w:pPr>
        <w:jc w:val="center"/>
      </w:pPr>
      <w:r>
        <w:rPr>
          <w:b/>
          <w:color w:val="2E74B5"/>
          <w:sz w:val="36"/>
        </w:rPr>
        <w:t>Product Brief (Founder Reference)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t>Version</w:t>
            </w:r>
          </w:p>
        </w:tc>
        <w:tc>
          <w:tcPr>
            <w:tcW w:type="dxa" w:w="4680"/>
            <w:vAlign w:val="center"/>
          </w:tcPr>
          <w:p>
            <w:r>
              <w:t>v1.0</w:t>
            </w:r>
          </w:p>
        </w:tc>
      </w:tr>
      <w:tr>
        <w:tc>
          <w:tcPr>
            <w:tcW w:type="dxa" w:w="4680"/>
            <w:vAlign w:val="center"/>
          </w:tcPr>
          <w:p>
            <w:r>
              <w:t>Date</w:t>
            </w:r>
          </w:p>
        </w:tc>
        <w:tc>
          <w:tcPr>
            <w:tcW w:type="dxa" w:w="4680"/>
            <w:vAlign w:val="center"/>
          </w:tcPr>
          <w:p>
            <w:r>
              <w:t>June 1, 2026</w:t>
            </w:r>
          </w:p>
        </w:tc>
      </w:tr>
      <w:tr>
        <w:tc>
          <w:tcPr>
            <w:tcW w:type="dxa" w:w="4680"/>
            <w:vAlign w:val="center"/>
          </w:tcPr>
          <w:p>
            <w:r>
              <w:t>Prepared for</w:t>
            </w:r>
          </w:p>
        </w:tc>
        <w:tc>
          <w:tcPr>
            <w:tcW w:type="dxa" w:w="4680"/>
            <w:vAlign w:val="center"/>
          </w:tcPr>
          <w:p>
            <w:r>
              <w:t>AIVI Labs QA onboarding</w:t>
            </w:r>
          </w:p>
        </w:tc>
      </w:tr>
    </w:tbl>
    <w:p>
      <w:r>
        <w:br w:type="page"/>
      </w:r>
    </w:p>
    <w:p>
      <w:pPr>
        <w:pStyle w:val="Heading1"/>
      </w:pPr>
      <w:r>
        <w:t>Product Overview</w:t>
      </w:r>
    </w:p>
    <w:p>
      <w:r>
        <w:t>AIVI Career Intelligence OS is a Firebase-backed AI career platform that helps users diagnose, improve, and act on career readiness across resumes, job descriptions, skills, interviews, portfolios, promotions, and LinkedIn profiles.</w:t>
      </w:r>
    </w:p>
    <w:p>
      <w:pPr>
        <w:pStyle w:val="Heading1"/>
      </w:pPr>
      <w:r>
        <w:t>Problem Being Solved</w:t>
      </w:r>
    </w:p>
    <w:p>
      <w:r>
        <w:t>Job seekers and professionals use disconnected tools. AIVI connects diagnosis and action: analyze the resume, compare it with a JD, identify gaps, rebuild the resume, create a skill plan, and prepare for interviews.</w:t>
      </w:r>
    </w:p>
    <w:p>
      <w:pPr>
        <w:pStyle w:val="Heading1"/>
      </w:pPr>
      <w:r>
        <w:t>Target Users</w:t>
      </w:r>
    </w:p>
    <w:p>
      <w:pPr>
        <w:pStyle w:val="ListBullet"/>
      </w:pPr>
      <w:r>
        <w:t>Freshers and college graduates</w:t>
      </w:r>
    </w:p>
    <w:p>
      <w:pPr>
        <w:pStyle w:val="ListBullet"/>
      </w:pPr>
      <w:r>
        <w:t>Active job seekers</w:t>
      </w:r>
    </w:p>
    <w:p>
      <w:pPr>
        <w:pStyle w:val="ListBullet"/>
      </w:pPr>
      <w:r>
        <w:t>Career switchers</w:t>
      </w:r>
    </w:p>
    <w:p>
      <w:pPr>
        <w:pStyle w:val="ListBullet"/>
      </w:pPr>
      <w:r>
        <w:t>Mid-level professionals pursuing better roles</w:t>
      </w:r>
    </w:p>
    <w:p>
      <w:pPr>
        <w:pStyle w:val="ListBullet"/>
      </w:pPr>
      <w:r>
        <w:t>Employees preparing for promotion</w:t>
      </w:r>
    </w:p>
    <w:p>
      <w:pPr>
        <w:pStyle w:val="ListBullet"/>
      </w:pPr>
      <w:r>
        <w:t>Admins/founders monitoring product readiness and costs</w:t>
      </w:r>
    </w:p>
    <w:p>
      <w:pPr>
        <w:pStyle w:val="Heading1"/>
      </w:pPr>
      <w:r>
        <w:t>Core Value Proposition</w:t>
      </w:r>
    </w:p>
    <w:p>
      <w:r>
        <w:t>AIVI turns raw career material into structured, job-specific intelligence and improved documents, reducing guesswork and expensive manual coaching.</w:t>
      </w:r>
    </w:p>
    <w:p>
      <w:pPr>
        <w:pStyle w:val="Heading1"/>
      </w:pPr>
      <w:r>
        <w:t>Full Feature 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Capability</w:t>
            </w:r>
          </w:p>
        </w:tc>
      </w:tr>
      <w:tr>
        <w:tc>
          <w:tcPr>
            <w:tcW w:type="dxa" w:w="4680"/>
          </w:tcPr>
          <w:p>
            <w:r>
              <w:t>Public site</w:t>
            </w:r>
          </w:p>
        </w:tc>
        <w:tc>
          <w:tcPr>
            <w:tcW w:type="dxa" w:w="4680"/>
          </w:tcPr>
          <w:p>
            <w:r>
              <w:t>Landing, About, How It Works, What Is AIVI, product/SEO pages, Contact, Privacy, Terms.</w:t>
            </w:r>
          </w:p>
        </w:tc>
      </w:tr>
      <w:tr>
        <w:tc>
          <w:tcPr>
            <w:tcW w:type="dxa" w:w="4680"/>
          </w:tcPr>
          <w:p>
            <w:r>
              <w:t>Auth</w:t>
            </w:r>
          </w:p>
        </w:tc>
        <w:tc>
          <w:tcPr>
            <w:tcW w:type="dxa" w:w="4680"/>
          </w:tcPr>
          <w:p>
            <w:r>
              <w:t>Email signup/login, Google login, email verification, password reset, local persistence.</w:t>
            </w:r>
          </w:p>
        </w:tc>
      </w:tr>
      <w:tr>
        <w:tc>
          <w:tcPr>
            <w:tcW w:type="dxa" w:w="4680"/>
          </w:tcPr>
          <w:p>
            <w:r>
              <w:t>Dashboard</w:t>
            </w:r>
          </w:p>
        </w:tc>
        <w:tc>
          <w:tcPr>
            <w:tcW w:type="dxa" w:w="4680"/>
          </w:tcPr>
          <w:p>
            <w:r>
              <w:t>Plan status, analysis history, feature launch points, usage prompt.</w:t>
            </w:r>
          </w:p>
        </w:tc>
      </w:tr>
      <w:tr>
        <w:tc>
          <w:tcPr>
            <w:tcW w:type="dxa" w:w="4680"/>
          </w:tcPr>
          <w:p>
            <w:r>
              <w:t>AI modules</w:t>
            </w:r>
          </w:p>
        </w:tc>
        <w:tc>
          <w:tcPr>
            <w:tcW w:type="dxa" w:w="4680"/>
          </w:tcPr>
          <w:p>
            <w:r>
              <w:t>Resume, job fit, roadmap, interview, promotion, portfolio, resume rebuild, LinkedIn analyze, LinkedIn optimize.</w:t>
            </w:r>
          </w:p>
        </w:tc>
      </w:tr>
      <w:tr>
        <w:tc>
          <w:tcPr>
            <w:tcW w:type="dxa" w:w="4680"/>
          </w:tcPr>
          <w:p>
            <w:r>
              <w:t>Exports</w:t>
            </w:r>
          </w:p>
        </w:tc>
        <w:tc>
          <w:tcPr>
            <w:tcW w:type="dxa" w:w="4680"/>
          </w:tcPr>
          <w:p>
            <w:r>
              <w:t>Resume Studio PDF and DOCX export.</w:t>
            </w:r>
          </w:p>
        </w:tc>
      </w:tr>
      <w:tr>
        <w:tc>
          <w:tcPr>
            <w:tcW w:type="dxa" w:w="4680"/>
          </w:tcPr>
          <w:p>
            <w:r>
              <w:t>Billing</w:t>
            </w:r>
          </w:p>
        </w:tc>
        <w:tc>
          <w:tcPr>
            <w:tcW w:type="dxa" w:w="4680"/>
          </w:tcPr>
          <w:p>
            <w:r>
              <w:t>FIRST1000 trial, Razorpay Starter/Pro checkout, signed webhook entitlement updates.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User/plan/role visibility, quota reset, AI usage and contact message review.</w:t>
            </w:r>
          </w:p>
        </w:tc>
      </w:tr>
      <w:tr>
        <w:tc>
          <w:tcPr>
            <w:tcW w:type="dxa" w:w="4680"/>
          </w:tcPr>
          <w:p>
            <w:r>
              <w:t>Privacy</w:t>
            </w:r>
          </w:p>
        </w:tc>
        <w:tc>
          <w:tcPr>
            <w:tcW w:type="dxa" w:w="4680"/>
          </w:tcPr>
          <w:p>
            <w:r>
              <w:t>Self-service account deletion through deleteMyAccount.</w:t>
            </w:r>
          </w:p>
        </w:tc>
      </w:tr>
    </w:tbl>
    <w:p>
      <w:pPr>
        <w:pStyle w:val="Heading1"/>
      </w:pPr>
      <w:r>
        <w:t>All User Flows</w:t>
      </w:r>
    </w:p>
    <w:p>
      <w:pPr>
        <w:pStyle w:val="ListBullet"/>
      </w:pPr>
      <w:r>
        <w:t>/: Main landing page</w:t>
      </w:r>
    </w:p>
    <w:p>
      <w:pPr>
        <w:pStyle w:val="ListBullet"/>
      </w:pPr>
      <w:r>
        <w:t>/about: Company and product overview</w:t>
      </w:r>
    </w:p>
    <w:p>
      <w:pPr>
        <w:pStyle w:val="ListBullet"/>
      </w:pPr>
      <w:r>
        <w:t>/how-it-works: How AIVI workflow works</w:t>
      </w:r>
    </w:p>
    <w:p>
      <w:pPr>
        <w:pStyle w:val="ListBullet"/>
      </w:pPr>
      <w:r>
        <w:t>/what-is-aivi: Explainer page</w:t>
      </w:r>
    </w:p>
    <w:p>
      <w:pPr>
        <w:pStyle w:val="ListBullet"/>
      </w:pPr>
      <w:r>
        <w:t>/ai-resume-builder: Public resume builder page</w:t>
      </w:r>
    </w:p>
    <w:p>
      <w:pPr>
        <w:pStyle w:val="ListBullet"/>
      </w:pPr>
      <w:r>
        <w:t>/linkedin-optimization: Public LinkedIn optimization page</w:t>
      </w:r>
    </w:p>
    <w:p>
      <w:pPr>
        <w:pStyle w:val="ListBullet"/>
      </w:pPr>
      <w:r>
        <w:t>/contact: Contact form</w:t>
      </w:r>
    </w:p>
    <w:p>
      <w:pPr>
        <w:pStyle w:val="ListBullet"/>
      </w:pPr>
      <w:r>
        <w:t>/privacy: Privacy policy</w:t>
      </w:r>
    </w:p>
    <w:p>
      <w:pPr>
        <w:pStyle w:val="ListBullet"/>
      </w:pPr>
      <w:r>
        <w:t>/terms: Terms of service</w:t>
      </w:r>
    </w:p>
    <w:p>
      <w:pPr>
        <w:pStyle w:val="ListBullet"/>
      </w:pPr>
      <w:r>
        <w:t>/ai-resume-builder-for-freshers: Fresher SEO landing page</w:t>
      </w:r>
    </w:p>
    <w:p>
      <w:pPr>
        <w:pStyle w:val="ListBullet"/>
      </w:pPr>
      <w:r>
        <w:t>/resume-scoring-software: Resume scoring SEO page</w:t>
      </w:r>
    </w:p>
    <w:p>
      <w:pPr>
        <w:pStyle w:val="ListBullet"/>
      </w:pPr>
      <w:r>
        <w:t>/job-fit-analysis-tool: Job-fit SEO page</w:t>
      </w:r>
    </w:p>
    <w:p>
      <w:pPr>
        <w:pStyle w:val="ListBullet"/>
      </w:pPr>
      <w:r>
        <w:t>/career-gap-analysis-ai: Career gap SEO page</w:t>
      </w:r>
    </w:p>
    <w:p>
      <w:pPr>
        <w:pStyle w:val="ListBullet"/>
      </w:pPr>
      <w:r>
        <w:t>/ai-vs-chatgpt-vs-gemini: Comparison SEO page</w:t>
      </w:r>
    </w:p>
    <w:p>
      <w:pPr>
        <w:pStyle w:val="ListBullet"/>
      </w:pPr>
      <w:r>
        <w:t>/auth: Login and signup</w:t>
      </w:r>
    </w:p>
    <w:p>
      <w:pPr>
        <w:pStyle w:val="ListBullet"/>
      </w:pPr>
      <w:r>
        <w:t>/login: Auth alias</w:t>
      </w:r>
    </w:p>
    <w:p>
      <w:pPr>
        <w:pStyle w:val="ListBullet"/>
      </w:pPr>
      <w:r>
        <w:t>/verify-email: Email verification page</w:t>
      </w:r>
    </w:p>
    <w:p>
      <w:pPr>
        <w:pStyle w:val="ListBullet"/>
      </w:pPr>
      <w:r>
        <w:t>/dashboard: Dashboard home</w:t>
      </w:r>
    </w:p>
    <w:p>
      <w:pPr>
        <w:pStyle w:val="ListBullet"/>
      </w:pPr>
      <w:r>
        <w:t>/dashboard/resume: Resume Intelligence</w:t>
      </w:r>
    </w:p>
    <w:p>
      <w:pPr>
        <w:pStyle w:val="ListBullet"/>
      </w:pPr>
      <w:r>
        <w:t>/dashboard/builder: Resume Studio</w:t>
      </w:r>
    </w:p>
    <w:p>
      <w:pPr>
        <w:pStyle w:val="ListBullet"/>
      </w:pPr>
      <w:r>
        <w:t>/dashboard/job-fit: Job Fit Analysis</w:t>
      </w:r>
    </w:p>
    <w:p>
      <w:pPr>
        <w:pStyle w:val="ListBullet"/>
      </w:pPr>
      <w:r>
        <w:t>/dashboard/roadmap: Skill Roadmap</w:t>
      </w:r>
    </w:p>
    <w:p>
      <w:pPr>
        <w:pStyle w:val="ListBullet"/>
      </w:pPr>
      <w:r>
        <w:t>/dashboard/interview: Interview Prep</w:t>
      </w:r>
    </w:p>
    <w:p>
      <w:pPr>
        <w:pStyle w:val="ListBullet"/>
      </w:pPr>
      <w:r>
        <w:t>/dashboard/promotion: Promotion Readiness</w:t>
      </w:r>
    </w:p>
    <w:p>
      <w:pPr>
        <w:pStyle w:val="ListBullet"/>
      </w:pPr>
      <w:r>
        <w:t>/dashboard/portfolio: Portfolio Analyzer</w:t>
      </w:r>
    </w:p>
    <w:p>
      <w:pPr>
        <w:pStyle w:val="ListBullet"/>
      </w:pPr>
      <w:r>
        <w:t>/dashboard/linkedin: LinkedIn Analyzer</w:t>
      </w:r>
    </w:p>
    <w:p>
      <w:pPr>
        <w:pStyle w:val="ListBullet"/>
      </w:pPr>
      <w:r>
        <w:t>/dashboard/settings: Settings and billing</w:t>
      </w:r>
    </w:p>
    <w:p>
      <w:pPr>
        <w:pStyle w:val="ListBullet"/>
      </w:pPr>
      <w:r>
        <w:t>/dashboard/admin: Admin dashboard</w:t>
      </w:r>
    </w:p>
    <w:p>
      <w:pPr>
        <w:pStyle w:val="Heading1"/>
      </w:pPr>
      <w:r>
        <w:t>Pricing Plans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b/>
              </w:rPr>
              <w:t>Plan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3120"/>
            <w:shd w:fill="E8EEF5"/>
          </w:tcPr>
          <w:p>
            <w:r>
              <w:rPr>
                <w:b/>
              </w:rPr>
              <w:t>Includes</w:t>
            </w:r>
          </w:p>
        </w:tc>
      </w:tr>
      <w:tr>
        <w:tc>
          <w:tcPr>
            <w:tcW w:type="dxa" w:w="3120"/>
          </w:tcPr>
          <w:p>
            <w:r>
              <w:t>Free</w:t>
            </w:r>
          </w:p>
        </w:tc>
        <w:tc>
          <w:tcPr>
            <w:tcW w:type="dxa" w:w="3120"/>
          </w:tcPr>
          <w:p>
            <w:r>
              <w:t>INR 0</w:t>
            </w:r>
          </w:p>
        </w:tc>
        <w:tc>
          <w:tcPr>
            <w:tcW w:type="dxa" w:w="3120"/>
          </w:tcPr>
          <w:p>
            <w:r>
              <w:t>2 resume analyses, 2 job-fit analyses, 2 LinkedIn analyses, 1 each for roadmap/interview/promotion/portfolio. No resume rebuild or LinkedIn optimization.</w:t>
            </w:r>
          </w:p>
        </w:tc>
      </w:tr>
      <w:tr>
        <w:tc>
          <w:tcPr>
            <w:tcW w:type="dxa" w:w="3120"/>
          </w:tcPr>
          <w:p>
            <w:r>
              <w:t>Starter</w:t>
            </w:r>
          </w:p>
        </w:tc>
        <w:tc>
          <w:tcPr>
            <w:tcW w:type="dxa" w:w="3120"/>
          </w:tcPr>
          <w:p>
            <w:r>
              <w:t>INR 399/month</w:t>
            </w:r>
          </w:p>
        </w:tc>
        <w:tc>
          <w:tcPr>
            <w:tcW w:type="dxa" w:w="3120"/>
          </w:tcPr>
          <w:p>
            <w:r>
              <w:t>30 monthly analyses, beta trial eligibility through FIRST1000, premium workflows unlocked.</w:t>
            </w:r>
          </w:p>
        </w:tc>
      </w:tr>
      <w:tr>
        <w:tc>
          <w:tcPr>
            <w:tcW w:type="dxa" w:w="3120"/>
          </w:tcPr>
          <w:p>
            <w:r>
              <w:t>Pro</w:t>
            </w:r>
          </w:p>
        </w:tc>
        <w:tc>
          <w:tcPr>
            <w:tcW w:type="dxa" w:w="3120"/>
          </w:tcPr>
          <w:p>
            <w:r>
              <w:t>INR 599/month</w:t>
            </w:r>
          </w:p>
        </w:tc>
        <w:tc>
          <w:tcPr>
            <w:tcW w:type="dxa" w:w="3120"/>
          </w:tcPr>
          <w:p>
            <w:r>
              <w:t>Unlimited analysis usage in current implementation, premium workflows, priority/heavy user access.</w:t>
            </w:r>
          </w:p>
        </w:tc>
      </w:tr>
      <w:tr>
        <w:tc>
          <w:tcPr>
            <w:tcW w:type="dxa" w:w="3120"/>
          </w:tcPr>
          <w:p>
            <w:r>
              <w:t>Admin</w:t>
            </w:r>
          </w:p>
        </w:tc>
        <w:tc>
          <w:tcPr>
            <w:tcW w:type="dxa" w:w="3120"/>
          </w:tcPr>
          <w:p>
            <w:r>
              <w:t>Internal</w:t>
            </w:r>
          </w:p>
        </w:tc>
        <w:tc>
          <w:tcPr>
            <w:tcW w:type="dxa" w:w="3120"/>
          </w:tcPr>
          <w:p>
            <w:r>
              <w:t>Unlimited platform access, admin dashboard, role and plan management.</w:t>
            </w:r>
          </w:p>
        </w:tc>
      </w:tr>
    </w:tbl>
    <w:p>
      <w:pPr>
        <w:pStyle w:val="Heading1"/>
      </w:pPr>
      <w:r>
        <w:t>Payment and Billing Flow</w:t>
      </w:r>
    </w:p>
    <w:p>
      <w:pPr>
        <w:pStyle w:val="ListNumber"/>
      </w:pPr>
      <w:r>
        <w:t>User selects Starter or Pro from Settings.</w:t>
      </w:r>
    </w:p>
    <w:p>
      <w:pPr>
        <w:pStyle w:val="ListNumber"/>
      </w:pPr>
      <w:r>
        <w:t>Frontend calls createPaymentOrder with planType only.</w:t>
      </w:r>
    </w:p>
    <w:p>
      <w:pPr>
        <w:pStyle w:val="ListNumber"/>
      </w:pPr>
      <w:r>
        <w:t>Cloud Function validates auth and plan type, then creates a Razorpay order using server-side prices.</w:t>
      </w:r>
    </w:p>
    <w:p>
      <w:pPr>
        <w:pStyle w:val="ListNumber"/>
      </w:pPr>
      <w:r>
        <w:t>Razorpay Checkout opens with key ID, order ID, amount, currency, and prefill details.</w:t>
      </w:r>
    </w:p>
    <w:p>
      <w:pPr>
        <w:pStyle w:val="ListNumber"/>
      </w:pPr>
      <w:r>
        <w:t>Razorpay sends signed webhook events to razorpayWebhook.</w:t>
      </w:r>
    </w:p>
    <w:p>
      <w:pPr>
        <w:pStyle w:val="ListNumber"/>
      </w:pPr>
      <w:r>
        <w:t>Webhook verifies signature, deduplicates event, checks amount/currency, and grants plan on payment.captured.</w:t>
      </w:r>
    </w:p>
    <w:p>
      <w:pPr>
        <w:pStyle w:val="ListNumber"/>
      </w:pPr>
      <w:r>
        <w:t>Failed, refunded, disputed, cancelled, halted, or completed events suspend or downgrade access.</w:t>
      </w:r>
    </w:p>
    <w:p>
      <w:pPr>
        <w:pStyle w:val="Heading1"/>
      </w:pPr>
      <w:r>
        <w:t>Tech Stack Summary</w:t>
      </w:r>
    </w:p>
    <w:p>
      <w:pPr>
        <w:pStyle w:val="ListBullet"/>
      </w:pPr>
      <w:r>
        <w:t>React 18, Vite, TypeScript, React Router DOM</w:t>
      </w:r>
    </w:p>
    <w:p>
      <w:pPr>
        <w:pStyle w:val="ListBullet"/>
      </w:pPr>
      <w:r>
        <w:t>Tailwind CSS, shadcn-style local UI components, Radix UI, Lucide icons, Framer Motion</w:t>
      </w:r>
    </w:p>
    <w:p>
      <w:pPr>
        <w:pStyle w:val="ListBullet"/>
      </w:pPr>
      <w:r>
        <w:t>Firebase Auth, Cloud Firestore, Firebase Cloud Functions, Firebase Hosting</w:t>
      </w:r>
    </w:p>
    <w:p>
      <w:pPr>
        <w:pStyle w:val="ListBullet"/>
      </w:pPr>
      <w:r>
        <w:t>Gemini model gemini-2.5-flash through server-side functions</w:t>
      </w:r>
    </w:p>
    <w:p>
      <w:pPr>
        <w:pStyle w:val="ListBullet"/>
      </w:pPr>
      <w:r>
        <w:t>Razorpay Checkout, Razorpay Orders API, signed Razorpay webhooks</w:t>
      </w:r>
    </w:p>
    <w:p>
      <w:pPr>
        <w:pStyle w:val="ListBullet"/>
      </w:pPr>
      <w:r>
        <w:t>Nodemailer with Hostinger SMTP for contact form notifications</w:t>
      </w:r>
    </w:p>
    <w:p>
      <w:pPr>
        <w:pStyle w:val="ListBullet"/>
      </w:pPr>
      <w:r>
        <w:t>jsPDF and docx for resume export</w:t>
      </w:r>
    </w:p>
    <w:p>
      <w:pPr>
        <w:pStyle w:val="Heading1"/>
      </w:pPr>
      <w:r>
        <w:t>External APIs Used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External API/service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680"/>
          </w:tcPr>
          <w:p>
            <w:r>
              <w:t>Google Gemini</w:t>
            </w:r>
          </w:p>
        </w:tc>
        <w:tc>
          <w:tcPr>
            <w:tcW w:type="dxa" w:w="4680"/>
          </w:tcPr>
          <w:p>
            <w:r>
              <w:t>AI JSON analysis, resume rebuild, LinkedIn optimization, PDF text extraction.</w:t>
            </w:r>
          </w:p>
        </w:tc>
      </w:tr>
      <w:tr>
        <w:tc>
          <w:tcPr>
            <w:tcW w:type="dxa" w:w="4680"/>
          </w:tcPr>
          <w:p>
            <w:r>
              <w:t>Firebase Auth</w:t>
            </w:r>
          </w:p>
        </w:tc>
        <w:tc>
          <w:tcPr>
            <w:tcW w:type="dxa" w:w="4680"/>
          </w:tcPr>
          <w:p>
            <w:r>
              <w:t>User identity, Google sign-in, email verification, password reset.</w:t>
            </w:r>
          </w:p>
        </w:tc>
      </w:tr>
      <w:tr>
        <w:tc>
          <w:tcPr>
            <w:tcW w:type="dxa" w:w="4680"/>
          </w:tcPr>
          <w:p>
            <w:r>
              <w:t>Cloud Firestore</w:t>
            </w:r>
          </w:p>
        </w:tc>
        <w:tc>
          <w:tcPr>
            <w:tcW w:type="dxa" w:w="4680"/>
          </w:tcPr>
          <w:p>
            <w:r>
              <w:t>Profiles, user plans, roles, analysis results, usage logs, payment records, contact messages.</w:t>
            </w:r>
          </w:p>
        </w:tc>
      </w:tr>
      <w:tr>
        <w:tc>
          <w:tcPr>
            <w:tcW w:type="dxa" w:w="4680"/>
          </w:tcPr>
          <w:p>
            <w:r>
              <w:t>Firebase Cloud Functions</w:t>
            </w:r>
          </w:p>
        </w:tc>
        <w:tc>
          <w:tcPr>
            <w:tcW w:type="dxa" w:w="4680"/>
          </w:tcPr>
          <w:p>
            <w:r>
              <w:t>Trusted backend validation, AI calls, payments, admin updates, deletion.</w:t>
            </w:r>
          </w:p>
        </w:tc>
      </w:tr>
      <w:tr>
        <w:tc>
          <w:tcPr>
            <w:tcW w:type="dxa" w:w="4680"/>
          </w:tcPr>
          <w:p>
            <w:r>
              <w:t>Razorpay</w:t>
            </w:r>
          </w:p>
        </w:tc>
        <w:tc>
          <w:tcPr>
            <w:tcW w:type="dxa" w:w="4680"/>
          </w:tcPr>
          <w:p>
            <w:r>
              <w:t>Payment orders, checkout, signed webhooks.</w:t>
            </w:r>
          </w:p>
        </w:tc>
      </w:tr>
      <w:tr>
        <w:tc>
          <w:tcPr>
            <w:tcW w:type="dxa" w:w="4680"/>
          </w:tcPr>
          <w:p>
            <w:r>
              <w:t>Hostinger SMTP via Nodemailer</w:t>
            </w:r>
          </w:p>
        </w:tc>
        <w:tc>
          <w:tcPr>
            <w:tcW w:type="dxa" w:w="4680"/>
          </w:tcPr>
          <w:p>
            <w:r>
              <w:t>Contact form email notifications.</w:t>
            </w:r>
          </w:p>
        </w:tc>
      </w:tr>
    </w:tbl>
    <w:p>
      <w:pPr>
        <w:pStyle w:val="Heading1"/>
      </w:pPr>
      <w:r>
        <w:t>Known Limitations</w:t>
      </w:r>
    </w:p>
    <w:p>
      <w:pPr>
        <w:pStyle w:val="ListBullet"/>
      </w:pPr>
      <w:r>
        <w:t>Admin dashboard currently reads raw operational collections and may need aggregation before large-scale production usage.</w:t>
      </w:r>
    </w:p>
    <w:p>
      <w:pPr>
        <w:pStyle w:val="ListBullet"/>
      </w:pPr>
      <w:r>
        <w:t>Resume Studio includes heavy PDF/DOCX export libraries; build passes but may show bundle size warnings.</w:t>
      </w:r>
    </w:p>
    <w:p>
      <w:pPr>
        <w:pStyle w:val="ListBullet"/>
      </w:pPr>
      <w:r>
        <w:t>FIRST1000 protects beta access, but App Check or stronger anti-abuse controls should be considered if mass signup attacks appear.</w:t>
      </w:r>
    </w:p>
    <w:p>
      <w:pPr>
        <w:pStyle w:val="ListBullet"/>
      </w:pPr>
      <w:r>
        <w:t>The documentation contains some historical collection names; actual current implementation centers on analysis_results and profiles.</w:t>
      </w:r>
    </w:p>
    <w:p>
      <w:pPr>
        <w:pStyle w:val="ListBullet"/>
      </w:pPr>
      <w:r>
        <w:t>Formula-based job-fit scoring depends on AI returning the expected structured JSON.</w:t>
      </w:r>
    </w:p>
    <w:p>
      <w:pPr>
        <w:pStyle w:val="Heading1"/>
      </w:pPr>
      <w:r>
        <w:t>Production Readiness Status</w:t>
      </w:r>
    </w:p>
    <w:p>
      <w:r>
        <w:t>Status: pre-production QA-ready, not automatically production-ready. The codebase includes server-side validation, verified auth checks, Firestore rules, signed payment webhooks, rate limits, quota enforcement, and deployment documentation. Remaining readiness depends on executing the testing tracker, closing Critical/High bugs, verifying payment/webhook behavior in a Razorpay test environment, and completing final sign-off.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