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HR Analytics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Business Insights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AI-Powered Employee Attrition Prediction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by HR Analytics Team  |  2024</w:t>
      </w:r>
    </w:p>
    <w:p>
      <w:pPr>
        <w:pBdr>
          <w:bottom w:val="single" w:color="CCCCCC" w:sz="4" w:space="1"/>
        </w:pBdr>
        <w:spacing w:after="80" w:before="80"/>
      </w:pPr>
      <w:r>
        <w:t xml:space="preserve"/>
      </w:r>
    </w:p>
    <w:p>
      <w:pPr>
        <w:spacing w:after="0" w:before="32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Executive Summary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report presents business insights derived from the AI-Powered Employee Attrition Prediction system. The analysis covers 1,470 employees and highlights the key drivers of turnover, high-risk segments, and actionable HR recommendations.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1,470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Total Employees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237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Employees Left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16.1%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Attrition Rate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High-Risk Flagged</w:t>
            </w:r>
          </w:p>
        </w:tc>
      </w:tr>
    </w:tbl>
    <w:p>
      <w:pPr>
        <w:spacing w:after="12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CCCCCC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2"/>
                <w:szCs w:val="22"/>
              </w:rPr>
              <w:t xml:space="preserve">Key Finding: The company loses approximately 1 in 6 employees annually. Sales, Overtime, and early-career employees are the primary risk segments. Targeted retention initiatives could reduce turnover by an estimated 30-40%.</w:t>
            </w:r>
          </w:p>
        </w:tc>
      </w:tr>
    </w:tbl>
    <w:p>
      <w:pPr>
        <w:spacing w:after="0" w:before="32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Overall Attrition Rate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Question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What percentage of employees are leaving the company?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Total Employees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1,470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Employees Who Left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237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Attrition Rate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16.1%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Industry Benchmark (avg)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~10-12%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Recommendation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quarterly employee engagement surveys to track satisfaction.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a target to reduce attrition to below 10% within 12 months.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Estimate cost savings: each retained employee saves approximately 1-2x their annual salary in recruitment and training costs.</w:t>
      </w:r>
    </w:p>
    <w:p>
      <w:pPr>
        <w:pBdr>
          <w:bottom w:val="single" w:color="CCCCCC" w:sz="4" w:space="1"/>
        </w:pBdr>
        <w:spacing w:after="80" w:before="80"/>
      </w:pPr>
      <w:r>
        <w:t xml:space="preserve"/>
      </w:r>
    </w:p>
    <w:p>
      <w:pPr>
        <w:spacing w:after="0" w:before="24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 Department-Wise Attrition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Question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Which department loses the most employees?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Department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Attrition Rate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Level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Sales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Human Resources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15%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Research &amp; Development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12%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Insight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Sales department experiences the highest employee turnover at 20%, likely due to high-pressure targets, commission-based stress, or limited career progression.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Recommendation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Conduct focus groups with Sales employees to identify pain points.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sales targets and commission structures for fairness.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mentorship and career development tracks in Sales.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Offer flexible performance incentives alongside base bonuses.</w:t>
      </w:r>
    </w:p>
    <w:p>
      <w:pPr>
        <w:pBdr>
          <w:bottom w:val="single" w:color="CCCCCC" w:sz="4" w:space="1"/>
        </w:pBdr>
        <w:spacing w:after="80" w:before="80"/>
      </w:pPr>
      <w:r>
        <w:t xml:space="preserve"/>
      </w:r>
    </w:p>
    <w:p>
      <w:pPr>
        <w:spacing w:after="0" w:before="24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 Impact of Overtime on Attrition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Question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Does overtime significantly increase attrition?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Overtime Status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Attrition Rate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Multiplier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Works Overtime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31%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3.1x higher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Overtime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Baseline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CCCCCC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2"/>
                <w:szCs w:val="22"/>
              </w:rPr>
              <w:t xml:space="preserve">Critical Insight: Employees working overtime are over 3x more likely to resign. Overtime is the single strongest predictor of attrition in the Random Forest model (Feature Importance: 0.21).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Recommendation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 overtime hours and monitor weekly through HR dashboards.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Hire contract or part-time staff to redistribute workload.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Introduce workload audits for departments with high overtime.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Reward managers who maintain healthy team work-life balance.</w:t>
      </w:r>
    </w:p>
    <w:p>
      <w:pPr>
        <w:pBdr>
          <w:bottom w:val="single" w:color="CCCCCC" w:sz="4" w:space="1"/>
        </w:pBdr>
        <w:spacing w:after="80" w:before="80"/>
      </w:pPr>
      <w:r>
        <w:t xml:space="preserve"/>
      </w:r>
    </w:p>
    <w:p>
      <w:pPr>
        <w:spacing w:after="0" w:before="24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 Monthly Income vs. Attrition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Question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Does salary level affect employee retention?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Income Group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Attrition Rate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 (&lt; $3,000/mo)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 (28%)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Most likely to leave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 ($3k-$6k/mo)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Moderate (14%)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Moderate risk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 (&gt; $6,000/mo)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 (5%)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Most likely to stay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Recommendation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Conduct an annual salary benchmarking review against industry standards.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Introduce performance-linked pay increases for high-retention roles.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Offer non-monetary benefits (health, learning, flexibility) to supplement lower salaries.</w:t>
      </w:r>
    </w:p>
    <w:p>
      <w:pPr>
        <w:pBdr>
          <w:bottom w:val="single" w:color="CCCCCC" w:sz="4" w:space="1"/>
        </w:pBdr>
        <w:spacing w:after="80" w:before="80"/>
      </w:pPr>
      <w:r>
        <w:t xml:space="preserve"/>
      </w:r>
    </w:p>
    <w:p>
      <w:pPr>
        <w:spacing w:after="0" w:before="24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 Tenure and Attrition Risk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Question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When are employees most likely to leave?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Years at Company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Attrition Rate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Level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0 - 2 years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 (26%)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3 - 5 years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Moderate (14%)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6 - 10 years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 (8%)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10+ years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Very Low (4%)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MINIMAL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Insight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More than 50% of resignations occur within the first two years. The critical window is months 6-18, where employees re-evaluate whether the company meets their initial expectations.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Recommendation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Redesign the onboarding program to cover the first 90 days in detail.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 dedicated mentors to all new joiners for the first year.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Conduct 6-month and 12-month stay interviews proactively.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Offer clear promotion timelines and competency roadmaps.</w:t>
      </w:r>
    </w:p>
    <w:p>
      <w:pPr>
        <w:pBdr>
          <w:bottom w:val="single" w:color="CCCCCC" w:sz="4" w:space="1"/>
        </w:pBdr>
        <w:spacing w:after="80" w:before="80"/>
      </w:pPr>
      <w:r>
        <w:t xml:space="preserve"/>
      </w:r>
    </w:p>
    <w:p>
      <w:pPr>
        <w:spacing w:after="0" w:before="24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 Job Role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Job Role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Attrition Rate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Sales Executive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 (24%)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Priority 1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Laboratory Technician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 (22%)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Priority 1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Research Scientist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Moderate (16%)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Priority 2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Human Resources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Moderate (14%)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Priority 2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Manager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 (5%)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Stable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Recommendation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structured career ladders for Sales Executives and Lab Technicians.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Introduce role-specific recognition programs.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Survey these groups to understand specific dissatisfaction factors.</w:t>
      </w:r>
    </w:p>
    <w:p>
      <w:pPr>
        <w:pBdr>
          <w:bottom w:val="single" w:color="CCCCCC" w:sz="4" w:space="1"/>
        </w:pBdr>
        <w:spacing w:after="80" w:before="80"/>
      </w:pPr>
      <w:r>
        <w:t xml:space="preserve"/>
      </w:r>
    </w:p>
    <w:p>
      <w:pPr>
        <w:spacing w:after="0" w:before="24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 Age-Group Attrition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 Group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Attrition Rate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Driver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20 - 30 years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 (25%)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Career exploration, better offers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31 - 40 years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Moderate (13%)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Work-life balance, growth plateau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41 - 50 years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 (8%)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Stability preference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50+ years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Very Low (4%)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Near retirement, high loyalty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Recommendation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early-career employees (20-30) with accelerated development paths.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Gen-Z-friendly benefits: remote flexibility, learning stipends, and purpose-driven work.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Establish a 'Rising Leaders' program to retain high-potential young employees.</w:t>
      </w:r>
    </w:p>
    <w:p>
      <w:pPr>
        <w:pBdr>
          <w:bottom w:val="single" w:color="CCCCCC" w:sz="4" w:space="1"/>
        </w:pBdr>
        <w:spacing w:after="80" w:before="80"/>
      </w:pPr>
      <w:r>
        <w:t xml:space="preserve"/>
      </w:r>
    </w:p>
    <w:p/>
    <w:p>
      <w:pPr>
        <w:spacing w:after="0" w:before="24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 Machine Learning Feature Importance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Random Forest model identified the following factors as the strongest predictors of employee attrition: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Rank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Importance Score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Implication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Overtime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0.21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Work-life balance is critical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Monthly Income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0.18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Compensation drives retention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0.15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Younger employees leave more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Years at Company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0.13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Early tenure is the danger zone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Job Role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0.09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Some roles are inherently higher risk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Job Satisfaction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0.08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Engagement directly impacts turnover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Distance from Home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0.07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Commute stress contributes to exits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Work-Life Balance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0.06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Poor balance accelerates decisions to leave</w:t>
            </w:r>
          </w:p>
        </w:tc>
      </w:tr>
    </w:tbl>
    <w:p>
      <w:pPr>
        <w:pBdr>
          <w:bottom w:val="single" w:color="CCCCCC" w:sz="4" w:space="1"/>
        </w:pBdr>
        <w:spacing w:after="80" w:before="80"/>
      </w:pPr>
      <w:r>
        <w:t xml:space="preserve"/>
      </w:r>
    </w:p>
    <w:p>
      <w:pPr>
        <w:spacing w:after="0" w:before="24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 High-Risk Employee Identification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AI model identified employees with the highest probability of resigning. HR should prioritise outreach to these individuals immediately.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Employee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Department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Score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Risk Factors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Action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EMP-0042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Sales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94%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Overtime, Low Income, 1 yr tenure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1-on-1 meeting + pay review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EMP-0118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R&amp;D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89%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 Satisfaction, No promotion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Career path discussion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EMP-0205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87%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 overtime, Long commute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Flex-work arrangement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EMP-0331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Sales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82%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 income, Age 24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Salary review + mentoring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EMP-0477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R&amp;D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79%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Work-life imbalance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Workload audit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CCCCCC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2"/>
                <w:szCs w:val="22"/>
              </w:rPr>
              <w:t xml:space="preserve">Action Required: Schedule confidential one-on-one meetings with all employees scoring above 75% risk. Do not disclose the risk score directly; frame conversations around career development and satisfaction.</w:t>
            </w:r>
          </w:p>
        </w:tc>
      </w:tr>
    </w:tbl>
    <w:p>
      <w:pPr>
        <w:pBdr>
          <w:bottom w:val="single" w:color="CCCCCC" w:sz="4" w:space="1"/>
        </w:pBdr>
        <w:spacing w:after="80" w:before="80"/>
      </w:pPr>
      <w:r>
        <w:t xml:space="preserve"/>
      </w:r>
    </w:p>
    <w:p>
      <w:pPr>
        <w:spacing w:after="0" w:before="24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 AI HR Assistant — Sample Insights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AI chatbot can answer natural language HR questions. Below are example responses generated by the system:</w:t>
      </w:r>
    </w:p>
    <w:p>
      <w:pPr>
        <w:spacing w:after="80" w:before="12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Which department requires immediate attention?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CCCCCC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2"/>
                <w:szCs w:val="22"/>
              </w:rPr>
              <w:t xml:space="preserve">The Sales department has the highest attrition rate (20%) and should be prioritised for employee engagement initiatives. Immediate actions include salary benchmarking, workload review, and a structured mentorship programme.</w:t>
            </w:r>
          </w:p>
        </w:tc>
      </w:tr>
    </w:tbl>
    <w:p>
      <w:pPr>
        <w:spacing w:after="80" w:before="12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Why are employees leaving?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CCCCCC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2"/>
                <w:szCs w:val="22"/>
              </w:rPr>
              <w:t xml:space="preserve">Based on historical employee data, the primary factors contributing to attrition are: (1) Overtime — employees working overtime are 3x more likely to resign; (2) Monthly Income — lower-paid employees have significantly higher turnover; (3) Early Tenure — most resignations occur within the first 2 years; (4) Low Job Satisfaction — directly correlated with intent to leave.</w:t>
            </w:r>
          </w:p>
        </w:tc>
      </w:tr>
    </w:tbl>
    <w:p>
      <w:pPr>
        <w:spacing w:after="80" w:before="12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How can HR reduce attrition?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CCCCCC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2"/>
                <w:szCs w:val="22"/>
              </w:rPr>
              <w:t xml:space="preserve">Recommended actions: Reduce excessive overtime through workload redistribution; Improve compensation competitiveness; Strengthen onboarding and early-career mentoring; Implement quarterly engagement surveys; Create visible career development pathways; Recognise and reward employee contributions regularly.</w:t>
            </w:r>
          </w:p>
        </w:tc>
      </w:tr>
    </w:tbl>
    <w:p>
      <w:pPr>
        <w:pBdr>
          <w:bottom w:val="single" w:color="CCCCCC" w:sz="4" w:space="1"/>
        </w:pBdr>
        <w:spacing w:after="80" w:before="80"/>
      </w:pPr>
      <w:r>
        <w:t xml:space="preserve"/>
      </w:r>
    </w:p>
    <w:p>
      <w:pPr>
        <w:spacing w:after="0" w:before="24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Strategic HR Recommendations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Initiative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Impact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Overtime Reduction Programme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Departments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0-3 months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Reduce attrition by ~8%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Salary Benchmarking Review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Sales &amp; R&amp;D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0-3 months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Improve offer competitiveness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Enhanced Onboarding (0-24 mo.)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New Joiners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3-6 months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Reduce early attrition by 30%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Career Ladder for Key Roles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Sales, Lab Tech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3-6 months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Increase engagement scores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P3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AI Risk Score Dashboard (Live)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HR Leadership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6-12 months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Proactive retention actions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P3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Employee Recognition Platform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Employees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6-12 months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Boost satisfaction by 15%</w:t>
            </w:r>
          </w:p>
        </w:tc>
      </w:tr>
    </w:tbl>
    <w:p>
      <w:pPr>
        <w:pBdr>
          <w:bottom w:val="single" w:color="CCCCCC" w:sz="4" w:space="1"/>
        </w:pBdr>
        <w:spacing w:after="80" w:before="8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— End of Report —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Generated by AI-Powered HR Analytics System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2026-06-26T07:29:03.547Z</dcterms:created>
  <dcterms:modified xsi:type="dcterms:W3CDTF">2026-06-26T07:29:03.547Z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