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0"/>
        <w:gridCol w:w="1996"/>
        <w:gridCol w:w="1996"/>
        <w:gridCol w:w="1895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3. Service provided among DM2 Patients in the 2016-2018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DM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1532279265.4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211831499.0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47.1 (25.1)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44.5 (25.3)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65.5 (13.3)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 (7.2)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105699031.2 (6.9)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19595589.4 (9.3)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21538364.1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20909851.3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628512.8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BIOPROV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4185499.1 (24.6)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3757485.1 (24.2)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428014.0 (28.3)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SIGPROV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391317.1 (47.8)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391317.1 (49.4)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CARDIAC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11084811.3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8445947.9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2638863.4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22776808.5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18133529.4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4643279.2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23171833.3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21226391.7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1945441.7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EKG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68184607.2 (3.9)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54487144.8 (3.6)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13697462.4 (6.5)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EEG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2481296.9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2300061.5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181235.4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6161197.4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5375542.4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785655.0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EXCIPROV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1489022.5 (16.6)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1461523.6 (17.2)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27498.9 (5.9)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SPIRO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17574836.8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15613133.7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1961703.1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6753980.6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5184039.9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1569940.7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4419958.7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4263451.9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156506.8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CSW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11336758.2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10360258.3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976499.9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1373350.1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1264581.2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108768.9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17835579.4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14215953.1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3619626.3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7903741.7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6691694.0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1212047.7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29007475.1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28349899.9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657575.2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1659054.1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1221510.8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437543.3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36999632.0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33247959.8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3751672.2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27233950.1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26513305.1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720645.1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1082350.0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1056870.3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25479.7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WOUND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28060855.7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23257984.1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4802871.7 (2.3)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32853668.3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27356883.8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5496784.5 (2.6)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BREAST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55578254.2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52419240.7 (3.4)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3159013.6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75227618.3 (4.3)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61018856.9 (4.0)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14208761.4 (6.7)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DVS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9695307.8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8314468.5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1380839.4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51364845.8 (2.9)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37936500.4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13428345.5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NEURO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209951201.4 (12.0)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182992914.7 (11.9)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26958286.7 (12.7)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PELVIC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72070038.9 (4.1)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68861381.9 (4.5)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3208657.1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29324423.0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26424985.1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2899437.9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RETINAL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254827101.5 (14.6)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212262917.4 (13.9)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42564184.2 (20.1)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335206570.0 (19.2)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296308737.0 (19.3)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38897833.0 (18.4)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22950527.4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19157107.5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3793420.0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8991905.6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8327095.6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664810.0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12477004.2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11565330.8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911673.4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ASTHMAP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7230119.5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6729102.6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501016.9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DIAEDUC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30632862.3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4999299.5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25633562.8 (12.1)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216890076.6 (12.4)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177295415.6 (11.6)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39594660.9 (18.7)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141100033.2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112465870.3 (7.3)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28634162.9 (13.5)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FAMPLAN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12517423.0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12273863.8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243559.2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1112895.7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983390.7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129505.0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GRWTHDEV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48950044.5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48389637.2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560407.3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INJPREV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47676936.7 (2.7)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44945997.4 (2.9)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2730939.3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STDPREV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6899616.7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6774799.8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124816.9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17603370.1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16402554.6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1200815.5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body50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18782878.8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17511902.3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1270976.5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body51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51581723.6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44381749.3 (2.9)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7199974.3 (3.4)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body52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WTREDUC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55307220.1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41635675.3 (2.7)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13671544.8 (6.5)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body53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OTHSERV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677977008.4 (38.9)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598863498.9 (39.1)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79113509.5 (37.3)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body54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DIABTYP0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body55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DIABTYP2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(0.3)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 (0.5)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2022-09-07T14:35:34Z</dcterms:modified>
  <cp:category/>
</cp:coreProperties>
</file>